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79B02" w14:textId="3FACF9DE" w:rsidR="0064584F" w:rsidRPr="0016643F" w:rsidRDefault="0064584F">
      <w:pPr>
        <w:rPr>
          <w:rFonts w:ascii="Tahoma" w:hAnsi="Tahoma" w:cs="Tahoma"/>
        </w:rPr>
      </w:pPr>
    </w:p>
    <w:p w14:paraId="38AE49C0" w14:textId="77777777" w:rsidR="0064584F" w:rsidRPr="0016643F" w:rsidRDefault="0064584F" w:rsidP="0064584F">
      <w:pPr>
        <w:spacing w:after="160" w:line="259" w:lineRule="auto"/>
        <w:jc w:val="center"/>
        <w:rPr>
          <w:rFonts w:ascii="Tahoma" w:hAnsi="Tahoma" w:cs="Tahoma"/>
        </w:rPr>
      </w:pPr>
      <w:r w:rsidRPr="0016643F">
        <w:rPr>
          <w:rFonts w:ascii="Tahoma" w:hAnsi="Tahoma" w:cs="Tahoma"/>
          <w:b/>
        </w:rPr>
        <w:t xml:space="preserve">STUDENT CODE OF CONDUCT AND STUDENT </w:t>
      </w:r>
      <w:commentRangeStart w:id="0"/>
      <w:r w:rsidRPr="0016643F">
        <w:rPr>
          <w:rFonts w:ascii="Tahoma" w:hAnsi="Tahoma" w:cs="Tahoma"/>
          <w:b/>
        </w:rPr>
        <w:t>POLICIES</w:t>
      </w:r>
      <w:commentRangeEnd w:id="0"/>
      <w:r w:rsidRPr="0016643F">
        <w:rPr>
          <w:rStyle w:val="CommentReference"/>
          <w:rFonts w:ascii="Tahoma" w:hAnsi="Tahoma" w:cs="Tahoma"/>
        </w:rPr>
        <w:commentReference w:id="0"/>
      </w:r>
    </w:p>
    <w:p w14:paraId="11501515" w14:textId="77777777" w:rsidR="0064584F" w:rsidRPr="0016643F" w:rsidRDefault="0064584F" w:rsidP="0064584F">
      <w:pPr>
        <w:rPr>
          <w:rFonts w:ascii="Tahoma" w:hAnsi="Tahoma" w:cs="Tahoma"/>
        </w:rPr>
      </w:pPr>
    </w:p>
    <w:p w14:paraId="4845814C" w14:textId="77777777" w:rsidR="0064584F" w:rsidRPr="0016643F" w:rsidRDefault="0064584F" w:rsidP="0064584F">
      <w:pPr>
        <w:widowControl w:val="0"/>
        <w:numPr>
          <w:ilvl w:val="0"/>
          <w:numId w:val="5"/>
        </w:numPr>
        <w:ind w:left="360"/>
        <w:contextualSpacing/>
        <w:jc w:val="center"/>
        <w:outlineLvl w:val="0"/>
        <w:rPr>
          <w:rFonts w:ascii="Tahoma" w:eastAsia="Tahoma" w:hAnsi="Tahoma" w:cs="Tahoma"/>
          <w:b/>
          <w:color w:val="000000"/>
          <w:sz w:val="20"/>
          <w:szCs w:val="20"/>
          <w:u w:val="single"/>
        </w:rPr>
      </w:pPr>
      <w:r w:rsidRPr="0016643F">
        <w:rPr>
          <w:rFonts w:ascii="Tahoma" w:eastAsia="Tahoma" w:hAnsi="Tahoma" w:cs="Tahoma"/>
          <w:b/>
          <w:color w:val="000000"/>
          <w:sz w:val="20"/>
          <w:szCs w:val="20"/>
          <w:u w:val="single"/>
        </w:rPr>
        <w:t>Conduct and Behavior (C</w:t>
      </w:r>
      <w:bookmarkStart w:id="1" w:name="_GoBack"/>
      <w:bookmarkEnd w:id="1"/>
      <w:r w:rsidRPr="0016643F">
        <w:rPr>
          <w:rFonts w:ascii="Tahoma" w:eastAsia="Tahoma" w:hAnsi="Tahoma" w:cs="Tahoma"/>
          <w:b/>
          <w:color w:val="000000"/>
          <w:sz w:val="20"/>
          <w:szCs w:val="20"/>
          <w:u w:val="single"/>
        </w:rPr>
        <w:t>ode of Conduct)</w:t>
      </w:r>
    </w:p>
    <w:p w14:paraId="2D7E2311" w14:textId="77777777" w:rsidR="0064584F" w:rsidRPr="0016643F" w:rsidRDefault="0064584F" w:rsidP="0064584F">
      <w:pPr>
        <w:widowControl w:val="0"/>
        <w:jc w:val="left"/>
        <w:rPr>
          <w:rFonts w:ascii="Tahoma" w:eastAsia="Times New Roman" w:hAnsi="Tahoma" w:cs="Tahoma"/>
          <w:color w:val="000000"/>
          <w:szCs w:val="24"/>
        </w:rPr>
      </w:pPr>
    </w:p>
    <w:p w14:paraId="5B141093" w14:textId="77777777" w:rsidR="0064584F" w:rsidRPr="0016643F" w:rsidRDefault="0064584F" w:rsidP="0064584F">
      <w:pPr>
        <w:widowControl w:val="0"/>
        <w:rPr>
          <w:rFonts w:ascii="Tahoma" w:eastAsia="Times New Roman" w:hAnsi="Tahoma" w:cs="Tahoma"/>
          <w:color w:val="000000"/>
          <w:szCs w:val="24"/>
        </w:rPr>
      </w:pPr>
      <w:r w:rsidRPr="00890924">
        <w:rPr>
          <w:rFonts w:ascii="Tahoma" w:eastAsia="Tahoma" w:hAnsi="Tahoma" w:cs="Tahoma"/>
          <w:b/>
          <w:color w:val="000000"/>
          <w:sz w:val="20"/>
          <w:szCs w:val="20"/>
          <w:u w:val="single"/>
        </w:rPr>
        <w:t>Introduction.</w:t>
      </w:r>
      <w:r w:rsidRPr="00890924">
        <w:rPr>
          <w:rFonts w:ascii="Tahoma" w:eastAsia="Times New Roman" w:hAnsi="Tahoma" w:cs="Tahoma"/>
          <w:color w:val="000000"/>
          <w:szCs w:val="24"/>
        </w:rPr>
        <w:t xml:space="preserve"> </w:t>
      </w:r>
      <w:r w:rsidRPr="00890924">
        <w:rPr>
          <w:rFonts w:ascii="Tahoma" w:eastAsia="Tahoma" w:hAnsi="Tahoma" w:cs="Tahoma"/>
          <w:color w:val="000000"/>
          <w:sz w:val="20"/>
          <w:szCs w:val="20"/>
        </w:rPr>
        <w:t xml:space="preserve"> Provident is a school dedicated to appreciating the individual nature of each child.  Each child is unique and all students are responsible for their own actions and behaviors.  The rules, procedures, and consequences</w:t>
      </w:r>
      <w:r w:rsidRPr="0016643F">
        <w:rPr>
          <w:rFonts w:ascii="Tahoma" w:eastAsia="Tahoma" w:hAnsi="Tahoma" w:cs="Tahoma"/>
          <w:color w:val="000000"/>
          <w:sz w:val="20"/>
          <w:szCs w:val="20"/>
        </w:rPr>
        <w:t xml:space="preserve"> that follow explain how students will be held accountable for their behavior.</w:t>
      </w:r>
    </w:p>
    <w:p w14:paraId="2BCCC998" w14:textId="77777777" w:rsidR="0064584F" w:rsidRPr="0016643F" w:rsidRDefault="0064584F" w:rsidP="0064584F">
      <w:pPr>
        <w:widowControl w:val="0"/>
        <w:contextualSpacing/>
        <w:outlineLvl w:val="0"/>
        <w:rPr>
          <w:rFonts w:ascii="Tahoma" w:eastAsia="Times New Roman" w:hAnsi="Tahoma" w:cs="Tahoma"/>
          <w:b/>
          <w:color w:val="000000"/>
          <w:szCs w:val="24"/>
        </w:rPr>
      </w:pPr>
    </w:p>
    <w:p w14:paraId="6A5E9F2A" w14:textId="6F76408B" w:rsidR="0064584F" w:rsidRDefault="0064584F" w:rsidP="0064584F">
      <w:pPr>
        <w:widowControl w:val="0"/>
        <w:contextualSpacing/>
        <w:rPr>
          <w:rFonts w:ascii="Tahoma" w:eastAsia="Tahoma" w:hAnsi="Tahoma" w:cs="Tahoma"/>
          <w:color w:val="000000"/>
          <w:sz w:val="20"/>
          <w:szCs w:val="20"/>
        </w:rPr>
      </w:pPr>
      <w:r w:rsidRPr="0016643F">
        <w:rPr>
          <w:rFonts w:ascii="Tahoma" w:eastAsia="Tahoma" w:hAnsi="Tahoma" w:cs="Tahoma"/>
          <w:b/>
          <w:color w:val="000000"/>
          <w:sz w:val="20"/>
          <w:szCs w:val="20"/>
          <w:u w:val="single"/>
        </w:rPr>
        <w:t>School Wide Behavior Support Plan.</w:t>
      </w:r>
      <w:r w:rsidRPr="0016643F">
        <w:rPr>
          <w:rFonts w:ascii="Tahoma" w:eastAsia="Times New Roman" w:hAnsi="Tahoma" w:cs="Tahoma"/>
          <w:color w:val="000000"/>
          <w:szCs w:val="24"/>
        </w:rPr>
        <w:t xml:space="preserve">  </w:t>
      </w:r>
      <w:r w:rsidRPr="00890924">
        <w:rPr>
          <w:rFonts w:ascii="Tahoma" w:eastAsia="Tahoma" w:hAnsi="Tahoma" w:cs="Tahoma"/>
          <w:color w:val="000000"/>
          <w:sz w:val="20"/>
          <w:szCs w:val="20"/>
        </w:rPr>
        <w:t xml:space="preserve">Provident has developed a school wide behavior support plan designed to </w:t>
      </w:r>
      <w:r w:rsidR="00890924" w:rsidRPr="00890924">
        <w:rPr>
          <w:rFonts w:ascii="Tahoma" w:eastAsia="Tahoma" w:hAnsi="Tahoma" w:cs="Tahoma"/>
          <w:color w:val="000000"/>
          <w:sz w:val="20"/>
          <w:szCs w:val="20"/>
        </w:rPr>
        <w:t>encourage positive behaviors and</w:t>
      </w:r>
      <w:r w:rsidRPr="00890924">
        <w:rPr>
          <w:rFonts w:ascii="Tahoma" w:eastAsia="Tahoma" w:hAnsi="Tahoma" w:cs="Tahoma"/>
          <w:color w:val="000000"/>
          <w:sz w:val="20"/>
          <w:szCs w:val="20"/>
        </w:rPr>
        <w:t xml:space="preserve"> provide for fair manner discipline with minimal disruption to the student’s education.</w:t>
      </w:r>
    </w:p>
    <w:p w14:paraId="4B0CEB05" w14:textId="77777777" w:rsidR="0064584F" w:rsidRPr="0016643F" w:rsidRDefault="0064584F" w:rsidP="0064584F">
      <w:pPr>
        <w:widowControl w:val="0"/>
        <w:contextualSpacing/>
        <w:rPr>
          <w:rFonts w:ascii="Tahoma" w:eastAsia="Times New Roman" w:hAnsi="Tahoma" w:cs="Tahoma"/>
          <w:color w:val="000000"/>
          <w:szCs w:val="24"/>
        </w:rPr>
      </w:pPr>
    </w:p>
    <w:p w14:paraId="49A0F3B6" w14:textId="77777777" w:rsidR="0064584F" w:rsidRPr="009B38CC" w:rsidRDefault="0064584F" w:rsidP="0064584F">
      <w:pPr>
        <w:widowControl w:val="0"/>
        <w:numPr>
          <w:ilvl w:val="0"/>
          <w:numId w:val="4"/>
        </w:numPr>
        <w:ind w:left="720"/>
        <w:contextualSpacing/>
        <w:outlineLvl w:val="1"/>
        <w:rPr>
          <w:rFonts w:ascii="Tahoma" w:eastAsia="Times New Roman" w:hAnsi="Tahoma" w:cs="Tahoma"/>
          <w:color w:val="000000"/>
          <w:szCs w:val="24"/>
        </w:rPr>
      </w:pPr>
      <w:r w:rsidRPr="0016643F">
        <w:rPr>
          <w:rFonts w:ascii="Tahoma" w:eastAsia="Tahoma" w:hAnsi="Tahoma" w:cs="Tahoma"/>
          <w:b/>
          <w:color w:val="000000"/>
          <w:sz w:val="20"/>
          <w:szCs w:val="20"/>
          <w:u w:val="single"/>
        </w:rPr>
        <w:t>Guidelines</w:t>
      </w:r>
      <w:r w:rsidRPr="0016643F">
        <w:rPr>
          <w:rFonts w:ascii="Tahoma" w:eastAsia="Tahoma" w:hAnsi="Tahoma" w:cs="Tahoma"/>
          <w:b/>
          <w:color w:val="000000"/>
          <w:sz w:val="20"/>
          <w:szCs w:val="20"/>
        </w:rPr>
        <w:t xml:space="preserve">. </w:t>
      </w:r>
      <w:r w:rsidRPr="0016643F">
        <w:rPr>
          <w:rFonts w:ascii="Tahoma" w:eastAsia="Tahoma" w:hAnsi="Tahoma" w:cs="Tahoma"/>
          <w:color w:val="000000"/>
          <w:sz w:val="20"/>
          <w:szCs w:val="20"/>
        </w:rPr>
        <w:t>The following are expected behaviors.  Additional rules may be established to guide student behavior</w:t>
      </w:r>
      <w:r>
        <w:rPr>
          <w:rFonts w:ascii="Tahoma" w:eastAsia="Tahoma" w:hAnsi="Tahoma" w:cs="Tahoma"/>
          <w:color w:val="000000"/>
          <w:sz w:val="20"/>
          <w:szCs w:val="20"/>
        </w:rPr>
        <w:t>.</w:t>
      </w:r>
      <w:r w:rsidRPr="0016643F">
        <w:rPr>
          <w:rFonts w:ascii="Tahoma" w:eastAsia="Tahoma" w:hAnsi="Tahoma" w:cs="Tahoma"/>
          <w:color w:val="000000"/>
          <w:sz w:val="20"/>
          <w:szCs w:val="20"/>
        </w:rPr>
        <w:t xml:space="preserve"> </w:t>
      </w:r>
    </w:p>
    <w:p w14:paraId="3EB25F3D" w14:textId="77777777" w:rsidR="0064584F" w:rsidRPr="0016643F" w:rsidRDefault="0064584F" w:rsidP="0064584F">
      <w:pPr>
        <w:pStyle w:val="ListParagraph"/>
        <w:widowControl w:val="0"/>
        <w:numPr>
          <w:ilvl w:val="0"/>
          <w:numId w:val="49"/>
        </w:numPr>
        <w:ind w:left="1800"/>
        <w:jc w:val="left"/>
        <w:rPr>
          <w:rFonts w:ascii="Tahoma" w:eastAsia="Times New Roman" w:hAnsi="Tahoma" w:cs="Tahoma"/>
          <w:color w:val="000000"/>
          <w:szCs w:val="24"/>
        </w:rPr>
      </w:pPr>
      <w:r>
        <w:rPr>
          <w:rFonts w:ascii="Tahoma" w:eastAsia="Tahoma" w:hAnsi="Tahoma" w:cs="Tahoma"/>
          <w:color w:val="000000"/>
          <w:sz w:val="20"/>
          <w:szCs w:val="20"/>
        </w:rPr>
        <w:t>Act</w:t>
      </w:r>
      <w:r w:rsidRPr="0016643F">
        <w:rPr>
          <w:rFonts w:ascii="Tahoma" w:eastAsia="Tahoma" w:hAnsi="Tahoma" w:cs="Tahoma"/>
          <w:color w:val="000000"/>
          <w:sz w:val="20"/>
          <w:szCs w:val="20"/>
        </w:rPr>
        <w:t xml:space="preserve"> responsibly</w:t>
      </w:r>
    </w:p>
    <w:p w14:paraId="5BFC83FF" w14:textId="77777777" w:rsidR="0064584F" w:rsidRPr="0016643F" w:rsidRDefault="0064584F" w:rsidP="0064584F">
      <w:pPr>
        <w:pStyle w:val="ListParagraph"/>
        <w:widowControl w:val="0"/>
        <w:numPr>
          <w:ilvl w:val="0"/>
          <w:numId w:val="49"/>
        </w:numPr>
        <w:ind w:left="1800"/>
        <w:jc w:val="left"/>
        <w:rPr>
          <w:rFonts w:ascii="Tahoma" w:eastAsia="Times New Roman" w:hAnsi="Tahoma" w:cs="Tahoma"/>
          <w:color w:val="000000"/>
          <w:szCs w:val="24"/>
        </w:rPr>
      </w:pPr>
      <w:r>
        <w:rPr>
          <w:rFonts w:ascii="Tahoma" w:eastAsia="Tahoma" w:hAnsi="Tahoma" w:cs="Tahoma"/>
          <w:color w:val="000000"/>
          <w:sz w:val="20"/>
          <w:szCs w:val="20"/>
        </w:rPr>
        <w:t>Be</w:t>
      </w:r>
      <w:r w:rsidRPr="0016643F">
        <w:rPr>
          <w:rFonts w:ascii="Tahoma" w:eastAsia="Tahoma" w:hAnsi="Tahoma" w:cs="Tahoma"/>
          <w:color w:val="000000"/>
          <w:sz w:val="20"/>
          <w:szCs w:val="20"/>
        </w:rPr>
        <w:t xml:space="preserve"> prepared</w:t>
      </w:r>
    </w:p>
    <w:p w14:paraId="0160A981" w14:textId="77777777" w:rsidR="0064584F" w:rsidRPr="0016643F" w:rsidRDefault="0064584F" w:rsidP="0064584F">
      <w:pPr>
        <w:pStyle w:val="ListParagraph"/>
        <w:widowControl w:val="0"/>
        <w:numPr>
          <w:ilvl w:val="0"/>
          <w:numId w:val="49"/>
        </w:numPr>
        <w:ind w:left="1800"/>
        <w:jc w:val="left"/>
        <w:rPr>
          <w:rFonts w:ascii="Tahoma" w:eastAsia="Times New Roman" w:hAnsi="Tahoma" w:cs="Tahoma"/>
          <w:color w:val="000000"/>
          <w:szCs w:val="24"/>
        </w:rPr>
      </w:pPr>
      <w:r>
        <w:rPr>
          <w:rFonts w:ascii="Tahoma" w:eastAsia="Tahoma" w:hAnsi="Tahoma" w:cs="Tahoma"/>
          <w:color w:val="000000"/>
          <w:sz w:val="20"/>
          <w:szCs w:val="20"/>
        </w:rPr>
        <w:t>Listen</w:t>
      </w:r>
      <w:r w:rsidRPr="0016643F">
        <w:rPr>
          <w:rFonts w:ascii="Tahoma" w:eastAsia="Tahoma" w:hAnsi="Tahoma" w:cs="Tahoma"/>
          <w:color w:val="000000"/>
          <w:sz w:val="20"/>
          <w:szCs w:val="20"/>
        </w:rPr>
        <w:t xml:space="preserve"> carefully</w:t>
      </w:r>
    </w:p>
    <w:p w14:paraId="7453617F" w14:textId="77777777" w:rsidR="0064584F" w:rsidRPr="0016643F" w:rsidRDefault="0064584F" w:rsidP="0064584F">
      <w:pPr>
        <w:pStyle w:val="ListParagraph"/>
        <w:widowControl w:val="0"/>
        <w:numPr>
          <w:ilvl w:val="0"/>
          <w:numId w:val="49"/>
        </w:numPr>
        <w:ind w:left="1800"/>
        <w:jc w:val="left"/>
        <w:rPr>
          <w:rFonts w:ascii="Tahoma" w:eastAsia="Times New Roman" w:hAnsi="Tahoma" w:cs="Tahoma"/>
          <w:color w:val="000000"/>
          <w:szCs w:val="24"/>
        </w:rPr>
      </w:pPr>
      <w:r>
        <w:rPr>
          <w:rFonts w:ascii="Tahoma" w:eastAsia="Tahoma" w:hAnsi="Tahoma" w:cs="Tahoma"/>
          <w:color w:val="000000"/>
          <w:sz w:val="20"/>
          <w:szCs w:val="20"/>
        </w:rPr>
        <w:t>Express</w:t>
      </w:r>
      <w:r w:rsidRPr="0016643F">
        <w:rPr>
          <w:rFonts w:ascii="Tahoma" w:eastAsia="Tahoma" w:hAnsi="Tahoma" w:cs="Tahoma"/>
          <w:color w:val="000000"/>
          <w:sz w:val="20"/>
          <w:szCs w:val="20"/>
        </w:rPr>
        <w:t xml:space="preserve"> yourself clearly and appropriately</w:t>
      </w:r>
    </w:p>
    <w:p w14:paraId="3DD048B6" w14:textId="77777777" w:rsidR="0064584F" w:rsidRPr="009B38CC" w:rsidRDefault="0064584F" w:rsidP="0064584F">
      <w:pPr>
        <w:pStyle w:val="ListParagraph"/>
        <w:widowControl w:val="0"/>
        <w:numPr>
          <w:ilvl w:val="0"/>
          <w:numId w:val="49"/>
        </w:numPr>
        <w:ind w:left="1800"/>
        <w:jc w:val="left"/>
        <w:rPr>
          <w:rFonts w:ascii="Tahoma" w:eastAsia="Times New Roman" w:hAnsi="Tahoma" w:cs="Tahoma"/>
          <w:color w:val="000000"/>
          <w:szCs w:val="24"/>
        </w:rPr>
      </w:pPr>
      <w:r>
        <w:rPr>
          <w:rFonts w:ascii="Tahoma" w:eastAsia="Tahoma" w:hAnsi="Tahoma" w:cs="Tahoma"/>
          <w:color w:val="000000"/>
          <w:sz w:val="20"/>
          <w:szCs w:val="20"/>
        </w:rPr>
        <w:t>Ask</w:t>
      </w:r>
      <w:r w:rsidRPr="0016643F">
        <w:rPr>
          <w:rFonts w:ascii="Tahoma" w:eastAsia="Tahoma" w:hAnsi="Tahoma" w:cs="Tahoma"/>
          <w:color w:val="000000"/>
          <w:sz w:val="20"/>
          <w:szCs w:val="20"/>
        </w:rPr>
        <w:t xml:space="preserve"> permission</w:t>
      </w:r>
    </w:p>
    <w:p w14:paraId="7A8251FE" w14:textId="77777777" w:rsidR="0064584F" w:rsidRPr="0016643F" w:rsidRDefault="0064584F" w:rsidP="0064584F">
      <w:pPr>
        <w:pStyle w:val="ListParagraph"/>
        <w:widowControl w:val="0"/>
        <w:numPr>
          <w:ilvl w:val="0"/>
          <w:numId w:val="49"/>
        </w:numPr>
        <w:ind w:left="1800"/>
        <w:jc w:val="left"/>
        <w:rPr>
          <w:rFonts w:ascii="Tahoma" w:eastAsia="Times New Roman" w:hAnsi="Tahoma" w:cs="Tahoma"/>
          <w:color w:val="000000"/>
          <w:szCs w:val="24"/>
        </w:rPr>
      </w:pPr>
      <w:r>
        <w:rPr>
          <w:rFonts w:ascii="Tahoma" w:eastAsia="Tahoma" w:hAnsi="Tahoma" w:cs="Tahoma"/>
          <w:color w:val="000000"/>
          <w:sz w:val="20"/>
          <w:szCs w:val="20"/>
        </w:rPr>
        <w:t>Act</w:t>
      </w:r>
      <w:r w:rsidRPr="0016643F">
        <w:rPr>
          <w:rFonts w:ascii="Tahoma" w:eastAsia="Tahoma" w:hAnsi="Tahoma" w:cs="Tahoma"/>
          <w:color w:val="000000"/>
          <w:sz w:val="20"/>
          <w:szCs w:val="20"/>
        </w:rPr>
        <w:t xml:space="preserve"> in a safe manner at all times</w:t>
      </w:r>
    </w:p>
    <w:p w14:paraId="74908258" w14:textId="77777777" w:rsidR="0064584F" w:rsidRPr="0016643F" w:rsidRDefault="0064584F" w:rsidP="0064584F">
      <w:pPr>
        <w:widowControl w:val="0"/>
        <w:contextualSpacing/>
        <w:jc w:val="left"/>
        <w:rPr>
          <w:rFonts w:ascii="Tahoma" w:eastAsia="Times New Roman" w:hAnsi="Tahoma" w:cs="Tahoma"/>
          <w:color w:val="000000"/>
          <w:szCs w:val="24"/>
        </w:rPr>
      </w:pPr>
    </w:p>
    <w:p w14:paraId="66E55A95" w14:textId="2E31AA9A" w:rsidR="0064584F" w:rsidRDefault="0064584F" w:rsidP="0064584F">
      <w:pPr>
        <w:widowControl w:val="0"/>
        <w:numPr>
          <w:ilvl w:val="0"/>
          <w:numId w:val="4"/>
        </w:numPr>
        <w:spacing w:before="240" w:after="60"/>
        <w:ind w:left="720"/>
        <w:contextualSpacing/>
        <w:outlineLvl w:val="3"/>
        <w:rPr>
          <w:rFonts w:ascii="Tahoma" w:eastAsia="Tahoma" w:hAnsi="Tahoma" w:cs="Tahoma"/>
          <w:color w:val="000000"/>
          <w:sz w:val="20"/>
          <w:szCs w:val="20"/>
        </w:rPr>
      </w:pPr>
      <w:r w:rsidRPr="0016643F">
        <w:rPr>
          <w:rFonts w:ascii="Tahoma" w:eastAsia="Tahoma" w:hAnsi="Tahoma" w:cs="Tahoma"/>
          <w:b/>
          <w:color w:val="000000"/>
          <w:sz w:val="20"/>
          <w:szCs w:val="20"/>
          <w:u w:val="single"/>
        </w:rPr>
        <w:t>Violations</w:t>
      </w:r>
      <w:r w:rsidRPr="0016643F">
        <w:rPr>
          <w:rFonts w:ascii="Tahoma" w:eastAsia="Tahoma" w:hAnsi="Tahoma" w:cs="Tahoma"/>
          <w:b/>
          <w:color w:val="000000"/>
          <w:sz w:val="20"/>
          <w:szCs w:val="20"/>
        </w:rPr>
        <w:t>.</w:t>
      </w:r>
      <w:r w:rsidRPr="0016643F">
        <w:rPr>
          <w:rFonts w:ascii="Tahoma" w:eastAsia="Tahoma" w:hAnsi="Tahoma" w:cs="Tahoma"/>
          <w:color w:val="000000"/>
          <w:sz w:val="20"/>
          <w:szCs w:val="20"/>
        </w:rPr>
        <w:t xml:space="preserve"> </w:t>
      </w:r>
      <w:r w:rsidR="00890924">
        <w:rPr>
          <w:rFonts w:ascii="Tahoma" w:eastAsia="Tahoma" w:hAnsi="Tahoma" w:cs="Tahoma"/>
          <w:color w:val="000000"/>
          <w:sz w:val="20"/>
          <w:szCs w:val="20"/>
        </w:rPr>
        <w:t>The following is a list of potential violations.</w:t>
      </w:r>
      <w:r w:rsidRPr="0016643F">
        <w:rPr>
          <w:rFonts w:ascii="Tahoma" w:eastAsia="Tahoma" w:hAnsi="Tahoma" w:cs="Tahoma"/>
          <w:color w:val="000000"/>
          <w:sz w:val="20"/>
          <w:szCs w:val="20"/>
        </w:rPr>
        <w:t xml:space="preserve">  Provident reserves the right to determine the seriousness of each offense.</w:t>
      </w:r>
    </w:p>
    <w:p w14:paraId="07D106A2" w14:textId="77777777" w:rsidR="0064584F" w:rsidRPr="0016643F" w:rsidRDefault="0064584F" w:rsidP="0064584F">
      <w:pPr>
        <w:widowControl w:val="0"/>
        <w:spacing w:before="240" w:after="60"/>
        <w:ind w:left="720"/>
        <w:contextualSpacing/>
        <w:jc w:val="left"/>
        <w:outlineLvl w:val="3"/>
        <w:rPr>
          <w:rFonts w:ascii="Tahoma" w:eastAsia="Tahoma" w:hAnsi="Tahoma" w:cs="Tahoma"/>
          <w:color w:val="000000"/>
          <w:sz w:val="20"/>
          <w:szCs w:val="20"/>
        </w:rPr>
      </w:pPr>
    </w:p>
    <w:p w14:paraId="78F83C08" w14:textId="77777777" w:rsidR="0064584F" w:rsidRPr="0016643F" w:rsidRDefault="0064584F" w:rsidP="0064584F">
      <w:pPr>
        <w:widowControl w:val="0"/>
        <w:numPr>
          <w:ilvl w:val="1"/>
          <w:numId w:val="4"/>
        </w:numPr>
        <w:spacing w:before="240" w:after="60"/>
        <w:ind w:left="1440"/>
        <w:contextualSpacing/>
        <w:outlineLvl w:val="3"/>
        <w:rPr>
          <w:rFonts w:ascii="Tahoma" w:eastAsia="Tahoma" w:hAnsi="Tahoma" w:cs="Tahoma"/>
          <w:color w:val="000000"/>
          <w:sz w:val="20"/>
          <w:szCs w:val="20"/>
        </w:rPr>
      </w:pPr>
      <w:r w:rsidRPr="0016643F">
        <w:rPr>
          <w:rFonts w:ascii="Tahoma" w:eastAsia="Tahoma" w:hAnsi="Tahoma" w:cs="Tahoma"/>
          <w:b/>
          <w:color w:val="000000"/>
          <w:sz w:val="20"/>
          <w:szCs w:val="20"/>
          <w:u w:val="single"/>
        </w:rPr>
        <w:t xml:space="preserve">MAJOR I </w:t>
      </w:r>
      <w:commentRangeStart w:id="2"/>
      <w:r w:rsidRPr="0016643F">
        <w:rPr>
          <w:rFonts w:ascii="Tahoma" w:eastAsia="Tahoma" w:hAnsi="Tahoma" w:cs="Tahoma"/>
          <w:b/>
          <w:color w:val="000000"/>
          <w:sz w:val="20"/>
          <w:szCs w:val="20"/>
          <w:u w:val="single"/>
        </w:rPr>
        <w:t>VIOLATIONS</w:t>
      </w:r>
      <w:commentRangeEnd w:id="2"/>
      <w:r w:rsidRPr="0016643F">
        <w:rPr>
          <w:rStyle w:val="CommentReference"/>
          <w:rFonts w:ascii="Tahoma" w:hAnsi="Tahoma" w:cs="Tahoma"/>
        </w:rPr>
        <w:commentReference w:id="2"/>
      </w:r>
      <w:r w:rsidRPr="0016643F">
        <w:rPr>
          <w:rFonts w:ascii="Tahoma" w:eastAsia="Tahoma" w:hAnsi="Tahoma" w:cs="Tahoma"/>
          <w:b/>
          <w:color w:val="000000"/>
          <w:sz w:val="20"/>
          <w:szCs w:val="20"/>
        </w:rPr>
        <w:t xml:space="preserve">. </w:t>
      </w:r>
      <w:r w:rsidRPr="0016643F">
        <w:rPr>
          <w:rFonts w:ascii="Tahoma" w:eastAsia="Tahoma" w:hAnsi="Tahoma" w:cs="Tahoma"/>
          <w:color w:val="000000"/>
          <w:sz w:val="20"/>
          <w:szCs w:val="20"/>
        </w:rPr>
        <w:t>Behaviors that impede orderly classroom procedures or interrupt the orderly operation of the school, including but not limited to:</w:t>
      </w:r>
    </w:p>
    <w:p w14:paraId="6623EE2C" w14:textId="77777777" w:rsidR="0064584F" w:rsidRPr="0016643F" w:rsidRDefault="0064584F" w:rsidP="0064584F">
      <w:pPr>
        <w:pStyle w:val="ListParagraph"/>
        <w:widowControl w:val="0"/>
        <w:numPr>
          <w:ilvl w:val="0"/>
          <w:numId w:val="45"/>
        </w:numPr>
        <w:ind w:left="2160"/>
        <w:jc w:val="left"/>
        <w:rPr>
          <w:rFonts w:ascii="Tahoma" w:eastAsia="Times New Roman" w:hAnsi="Tahoma" w:cs="Tahoma"/>
          <w:color w:val="000000"/>
          <w:szCs w:val="24"/>
        </w:rPr>
      </w:pPr>
      <w:r w:rsidRPr="0016643F">
        <w:rPr>
          <w:rFonts w:ascii="Tahoma" w:eastAsia="Tahoma" w:hAnsi="Tahoma" w:cs="Tahoma"/>
          <w:color w:val="000000"/>
          <w:sz w:val="20"/>
          <w:szCs w:val="20"/>
        </w:rPr>
        <w:t>Repeated classroom disruption or inappropriate classroom or school behavior</w:t>
      </w:r>
    </w:p>
    <w:p w14:paraId="0B750426" w14:textId="77777777" w:rsidR="0064584F" w:rsidRPr="0016643F" w:rsidRDefault="0064584F" w:rsidP="0064584F">
      <w:pPr>
        <w:pStyle w:val="ListParagraph"/>
        <w:widowControl w:val="0"/>
        <w:numPr>
          <w:ilvl w:val="0"/>
          <w:numId w:val="45"/>
        </w:numPr>
        <w:ind w:left="2160"/>
        <w:jc w:val="left"/>
        <w:rPr>
          <w:rFonts w:ascii="Tahoma" w:eastAsia="Times New Roman" w:hAnsi="Tahoma" w:cs="Tahoma"/>
          <w:color w:val="000000"/>
          <w:szCs w:val="24"/>
        </w:rPr>
      </w:pPr>
      <w:r w:rsidRPr="0016643F">
        <w:rPr>
          <w:rFonts w:ascii="Tahoma" w:eastAsia="Tahoma" w:hAnsi="Tahoma" w:cs="Tahoma"/>
          <w:color w:val="000000"/>
          <w:sz w:val="20"/>
          <w:szCs w:val="20"/>
        </w:rPr>
        <w:t>Defiance/disrespect/insubordination</w:t>
      </w:r>
    </w:p>
    <w:p w14:paraId="232CEA71" w14:textId="77777777" w:rsidR="0064584F" w:rsidRPr="0016643F" w:rsidRDefault="0064584F" w:rsidP="0064584F">
      <w:pPr>
        <w:pStyle w:val="ListParagraph"/>
        <w:widowControl w:val="0"/>
        <w:numPr>
          <w:ilvl w:val="0"/>
          <w:numId w:val="45"/>
        </w:numPr>
        <w:ind w:left="2160"/>
        <w:jc w:val="left"/>
        <w:rPr>
          <w:rFonts w:ascii="Tahoma" w:eastAsia="Times New Roman" w:hAnsi="Tahoma" w:cs="Tahoma"/>
          <w:color w:val="000000"/>
          <w:szCs w:val="24"/>
        </w:rPr>
      </w:pPr>
      <w:r w:rsidRPr="0016643F">
        <w:rPr>
          <w:rFonts w:ascii="Tahoma" w:eastAsia="Tahoma" w:hAnsi="Tahoma" w:cs="Tahoma"/>
          <w:color w:val="000000"/>
          <w:sz w:val="20"/>
          <w:szCs w:val="20"/>
        </w:rPr>
        <w:t>Disorderly bus conduct</w:t>
      </w:r>
    </w:p>
    <w:p w14:paraId="0D2AB337" w14:textId="77777777" w:rsidR="0064584F" w:rsidRPr="0016643F" w:rsidRDefault="0064584F" w:rsidP="0064584F">
      <w:pPr>
        <w:pStyle w:val="ListParagraph"/>
        <w:widowControl w:val="0"/>
        <w:numPr>
          <w:ilvl w:val="0"/>
          <w:numId w:val="45"/>
        </w:numPr>
        <w:ind w:left="2160"/>
        <w:jc w:val="left"/>
        <w:rPr>
          <w:rFonts w:ascii="Tahoma" w:eastAsia="Times New Roman" w:hAnsi="Tahoma" w:cs="Tahoma"/>
          <w:color w:val="000000"/>
          <w:szCs w:val="24"/>
        </w:rPr>
      </w:pPr>
      <w:r w:rsidRPr="0016643F">
        <w:rPr>
          <w:rFonts w:ascii="Tahoma" w:eastAsia="Tahoma" w:hAnsi="Tahoma" w:cs="Tahoma"/>
          <w:color w:val="000000"/>
          <w:sz w:val="20"/>
          <w:szCs w:val="20"/>
        </w:rPr>
        <w:t>Lying</w:t>
      </w:r>
    </w:p>
    <w:p w14:paraId="3A2A075E" w14:textId="77777777" w:rsidR="0064584F" w:rsidRPr="0016643F" w:rsidRDefault="0064584F" w:rsidP="0064584F">
      <w:pPr>
        <w:pStyle w:val="ListParagraph"/>
        <w:widowControl w:val="0"/>
        <w:numPr>
          <w:ilvl w:val="0"/>
          <w:numId w:val="45"/>
        </w:numPr>
        <w:ind w:left="2160"/>
        <w:jc w:val="left"/>
        <w:rPr>
          <w:rFonts w:ascii="Tahoma" w:eastAsia="Times New Roman" w:hAnsi="Tahoma" w:cs="Tahoma"/>
          <w:color w:val="000000"/>
          <w:szCs w:val="24"/>
        </w:rPr>
      </w:pPr>
      <w:r w:rsidRPr="0016643F">
        <w:rPr>
          <w:rFonts w:ascii="Tahoma" w:eastAsia="Tahoma" w:hAnsi="Tahoma" w:cs="Tahoma"/>
          <w:color w:val="000000"/>
          <w:sz w:val="20"/>
          <w:szCs w:val="20"/>
        </w:rPr>
        <w:t>Running or shouting in the hallways</w:t>
      </w:r>
    </w:p>
    <w:p w14:paraId="79697870" w14:textId="77777777" w:rsidR="0064584F" w:rsidRPr="0016643F" w:rsidRDefault="0064584F" w:rsidP="0064584F">
      <w:pPr>
        <w:pStyle w:val="ListParagraph"/>
        <w:widowControl w:val="0"/>
        <w:numPr>
          <w:ilvl w:val="0"/>
          <w:numId w:val="45"/>
        </w:numPr>
        <w:ind w:left="2160"/>
        <w:jc w:val="left"/>
        <w:rPr>
          <w:rFonts w:ascii="Tahoma" w:eastAsia="Times New Roman" w:hAnsi="Tahoma" w:cs="Tahoma"/>
          <w:color w:val="000000"/>
          <w:szCs w:val="24"/>
        </w:rPr>
      </w:pPr>
      <w:r w:rsidRPr="0016643F">
        <w:rPr>
          <w:rFonts w:ascii="Tahoma" w:eastAsia="Tahoma" w:hAnsi="Tahoma" w:cs="Tahoma"/>
          <w:color w:val="000000"/>
          <w:sz w:val="20"/>
          <w:szCs w:val="20"/>
        </w:rPr>
        <w:t>Oral harassment of others</w:t>
      </w:r>
    </w:p>
    <w:p w14:paraId="5E3E51FA" w14:textId="77777777" w:rsidR="0064584F" w:rsidRPr="0016643F" w:rsidRDefault="0064584F" w:rsidP="0064584F">
      <w:pPr>
        <w:pStyle w:val="ListParagraph"/>
        <w:widowControl w:val="0"/>
        <w:numPr>
          <w:ilvl w:val="0"/>
          <w:numId w:val="45"/>
        </w:numPr>
        <w:ind w:left="2160"/>
        <w:jc w:val="left"/>
        <w:rPr>
          <w:rFonts w:ascii="Tahoma" w:eastAsia="Times New Roman" w:hAnsi="Tahoma" w:cs="Tahoma"/>
          <w:color w:val="000000"/>
          <w:szCs w:val="24"/>
        </w:rPr>
      </w:pPr>
      <w:r w:rsidRPr="0016643F">
        <w:rPr>
          <w:rFonts w:ascii="Tahoma" w:eastAsia="Tahoma" w:hAnsi="Tahoma" w:cs="Tahoma"/>
          <w:color w:val="000000"/>
          <w:sz w:val="20"/>
          <w:szCs w:val="20"/>
        </w:rPr>
        <w:t>Failure to follow a directive</w:t>
      </w:r>
    </w:p>
    <w:p w14:paraId="17DBD63D" w14:textId="77777777" w:rsidR="0064584F" w:rsidRPr="0016643F" w:rsidRDefault="0064584F" w:rsidP="0064584F">
      <w:pPr>
        <w:pStyle w:val="ListParagraph"/>
        <w:widowControl w:val="0"/>
        <w:numPr>
          <w:ilvl w:val="0"/>
          <w:numId w:val="45"/>
        </w:numPr>
        <w:ind w:left="2160"/>
        <w:jc w:val="left"/>
        <w:rPr>
          <w:rFonts w:ascii="Tahoma" w:eastAsia="Times New Roman" w:hAnsi="Tahoma" w:cs="Tahoma"/>
          <w:color w:val="000000"/>
          <w:szCs w:val="24"/>
        </w:rPr>
      </w:pPr>
      <w:r w:rsidRPr="0016643F">
        <w:rPr>
          <w:rFonts w:ascii="Tahoma" w:eastAsia="Tahoma" w:hAnsi="Tahoma" w:cs="Tahoma"/>
          <w:color w:val="000000"/>
          <w:sz w:val="20"/>
          <w:szCs w:val="20"/>
        </w:rPr>
        <w:t>Inappropriate display</w:t>
      </w:r>
      <w:r>
        <w:rPr>
          <w:rFonts w:ascii="Tahoma" w:eastAsia="Tahoma" w:hAnsi="Tahoma" w:cs="Tahoma"/>
          <w:color w:val="000000"/>
          <w:sz w:val="20"/>
          <w:szCs w:val="20"/>
        </w:rPr>
        <w:t>s</w:t>
      </w:r>
      <w:r w:rsidRPr="0016643F">
        <w:rPr>
          <w:rFonts w:ascii="Tahoma" w:eastAsia="Tahoma" w:hAnsi="Tahoma" w:cs="Tahoma"/>
          <w:color w:val="000000"/>
          <w:sz w:val="20"/>
          <w:szCs w:val="20"/>
        </w:rPr>
        <w:t xml:space="preserve"> of affection</w:t>
      </w:r>
    </w:p>
    <w:p w14:paraId="67B6A3A5" w14:textId="77777777" w:rsidR="0064584F" w:rsidRPr="0016643F" w:rsidRDefault="0064584F" w:rsidP="0064584F">
      <w:pPr>
        <w:widowControl w:val="0"/>
        <w:ind w:left="360"/>
        <w:rPr>
          <w:rFonts w:ascii="Tahoma" w:eastAsia="Times New Roman" w:hAnsi="Tahoma" w:cs="Tahoma"/>
          <w:color w:val="000000"/>
          <w:szCs w:val="24"/>
        </w:rPr>
      </w:pPr>
    </w:p>
    <w:p w14:paraId="64B0E7B3" w14:textId="77777777" w:rsidR="0064584F" w:rsidRPr="0016643F" w:rsidRDefault="0064584F" w:rsidP="0064584F">
      <w:pPr>
        <w:widowControl w:val="0"/>
        <w:numPr>
          <w:ilvl w:val="2"/>
          <w:numId w:val="4"/>
        </w:numPr>
        <w:contextualSpacing/>
        <w:jc w:val="left"/>
        <w:rPr>
          <w:rFonts w:ascii="Tahoma" w:eastAsia="Times New Roman" w:hAnsi="Tahoma" w:cs="Tahoma"/>
          <w:color w:val="000000"/>
          <w:szCs w:val="24"/>
        </w:rPr>
      </w:pPr>
      <w:r w:rsidRPr="0016643F">
        <w:rPr>
          <w:rFonts w:ascii="Tahoma" w:eastAsia="Tahoma" w:hAnsi="Tahoma" w:cs="Tahoma"/>
          <w:color w:val="000000"/>
          <w:sz w:val="20"/>
          <w:szCs w:val="20"/>
          <w:u w:val="single"/>
        </w:rPr>
        <w:t>Examples of Disciplinary Options:</w:t>
      </w:r>
    </w:p>
    <w:p w14:paraId="71B5BA68" w14:textId="77777777" w:rsidR="0064584F" w:rsidRPr="0016643F" w:rsidRDefault="0064584F" w:rsidP="0064584F">
      <w:pPr>
        <w:pStyle w:val="ListParagraph"/>
        <w:widowControl w:val="0"/>
        <w:numPr>
          <w:ilvl w:val="0"/>
          <w:numId w:val="46"/>
        </w:numPr>
        <w:jc w:val="left"/>
        <w:rPr>
          <w:rFonts w:ascii="Tahoma" w:eastAsia="Times New Roman" w:hAnsi="Tahoma" w:cs="Tahoma"/>
          <w:color w:val="000000"/>
          <w:szCs w:val="24"/>
        </w:rPr>
      </w:pPr>
      <w:r w:rsidRPr="0016643F">
        <w:rPr>
          <w:rFonts w:ascii="Tahoma" w:eastAsia="Tahoma" w:hAnsi="Tahoma" w:cs="Tahoma"/>
          <w:color w:val="000000"/>
          <w:sz w:val="20"/>
          <w:szCs w:val="20"/>
        </w:rPr>
        <w:t>Oral or written reprimand</w:t>
      </w:r>
    </w:p>
    <w:p w14:paraId="63BD15B3" w14:textId="77777777" w:rsidR="0064584F" w:rsidRPr="0016643F" w:rsidRDefault="0064584F" w:rsidP="0064584F">
      <w:pPr>
        <w:pStyle w:val="ListParagraph"/>
        <w:widowControl w:val="0"/>
        <w:numPr>
          <w:ilvl w:val="0"/>
          <w:numId w:val="46"/>
        </w:numPr>
        <w:jc w:val="left"/>
        <w:rPr>
          <w:rFonts w:ascii="Tahoma" w:eastAsia="Times New Roman" w:hAnsi="Tahoma" w:cs="Tahoma"/>
          <w:color w:val="000000"/>
          <w:szCs w:val="24"/>
        </w:rPr>
      </w:pPr>
      <w:r w:rsidRPr="0016643F">
        <w:rPr>
          <w:rFonts w:ascii="Tahoma" w:eastAsia="Tahoma" w:hAnsi="Tahoma" w:cs="Tahoma"/>
          <w:color w:val="000000"/>
          <w:sz w:val="20"/>
          <w:szCs w:val="20"/>
        </w:rPr>
        <w:t>Parent contact</w:t>
      </w:r>
    </w:p>
    <w:p w14:paraId="67F65FD9" w14:textId="77777777" w:rsidR="0064584F" w:rsidRPr="0016643F" w:rsidRDefault="0064584F" w:rsidP="0064584F">
      <w:pPr>
        <w:pStyle w:val="ListParagraph"/>
        <w:widowControl w:val="0"/>
        <w:numPr>
          <w:ilvl w:val="0"/>
          <w:numId w:val="46"/>
        </w:numPr>
        <w:jc w:val="left"/>
        <w:rPr>
          <w:rFonts w:ascii="Tahoma" w:eastAsia="Times New Roman" w:hAnsi="Tahoma" w:cs="Tahoma"/>
          <w:color w:val="000000"/>
          <w:szCs w:val="24"/>
        </w:rPr>
      </w:pPr>
      <w:r w:rsidRPr="0016643F">
        <w:rPr>
          <w:rFonts w:ascii="Tahoma" w:eastAsia="Tahoma" w:hAnsi="Tahoma" w:cs="Tahoma"/>
          <w:color w:val="000000"/>
          <w:sz w:val="20"/>
          <w:szCs w:val="20"/>
        </w:rPr>
        <w:t>Removal from class</w:t>
      </w:r>
    </w:p>
    <w:p w14:paraId="71C7F048" w14:textId="77777777" w:rsidR="0064584F" w:rsidRPr="0016643F" w:rsidRDefault="0064584F" w:rsidP="0064584F">
      <w:pPr>
        <w:pStyle w:val="ListParagraph"/>
        <w:widowControl w:val="0"/>
        <w:numPr>
          <w:ilvl w:val="0"/>
          <w:numId w:val="46"/>
        </w:numPr>
        <w:jc w:val="left"/>
        <w:rPr>
          <w:rFonts w:ascii="Tahoma" w:eastAsia="Times New Roman" w:hAnsi="Tahoma" w:cs="Tahoma"/>
          <w:color w:val="000000"/>
          <w:szCs w:val="24"/>
        </w:rPr>
      </w:pPr>
      <w:r w:rsidRPr="0016643F">
        <w:rPr>
          <w:rFonts w:ascii="Tahoma" w:eastAsia="Tahoma" w:hAnsi="Tahoma" w:cs="Tahoma"/>
          <w:color w:val="000000"/>
          <w:sz w:val="20"/>
          <w:szCs w:val="20"/>
        </w:rPr>
        <w:t>Special assignment</w:t>
      </w:r>
    </w:p>
    <w:p w14:paraId="1E59DBF1" w14:textId="77777777" w:rsidR="0064584F" w:rsidRPr="0016643F" w:rsidRDefault="0064584F" w:rsidP="0064584F">
      <w:pPr>
        <w:pStyle w:val="ListParagraph"/>
        <w:widowControl w:val="0"/>
        <w:numPr>
          <w:ilvl w:val="0"/>
          <w:numId w:val="46"/>
        </w:numPr>
        <w:jc w:val="left"/>
        <w:rPr>
          <w:rFonts w:ascii="Tahoma" w:eastAsia="Times New Roman" w:hAnsi="Tahoma" w:cs="Tahoma"/>
          <w:color w:val="000000"/>
          <w:szCs w:val="24"/>
        </w:rPr>
      </w:pPr>
      <w:r w:rsidRPr="0016643F">
        <w:rPr>
          <w:rFonts w:ascii="Tahoma" w:eastAsia="Tahoma" w:hAnsi="Tahoma" w:cs="Tahoma"/>
          <w:color w:val="000000"/>
          <w:sz w:val="20"/>
          <w:szCs w:val="20"/>
        </w:rPr>
        <w:t>Loss of privileges</w:t>
      </w:r>
    </w:p>
    <w:p w14:paraId="785761AC" w14:textId="77777777" w:rsidR="0064584F" w:rsidRPr="0016643F" w:rsidRDefault="0064584F" w:rsidP="0064584F">
      <w:pPr>
        <w:pStyle w:val="ListParagraph"/>
        <w:widowControl w:val="0"/>
        <w:numPr>
          <w:ilvl w:val="0"/>
          <w:numId w:val="46"/>
        </w:numPr>
        <w:jc w:val="left"/>
        <w:rPr>
          <w:rFonts w:ascii="Tahoma" w:eastAsia="Times New Roman" w:hAnsi="Tahoma" w:cs="Tahoma"/>
          <w:color w:val="000000"/>
          <w:szCs w:val="24"/>
        </w:rPr>
      </w:pPr>
      <w:r w:rsidRPr="0016643F">
        <w:rPr>
          <w:rFonts w:ascii="Tahoma" w:eastAsia="Tahoma" w:hAnsi="Tahoma" w:cs="Tahoma"/>
          <w:color w:val="000000"/>
          <w:sz w:val="20"/>
          <w:szCs w:val="20"/>
        </w:rPr>
        <w:t>Detention</w:t>
      </w:r>
    </w:p>
    <w:p w14:paraId="4B4AFB5F" w14:textId="77777777" w:rsidR="0064584F" w:rsidRPr="0016643F" w:rsidRDefault="0064584F" w:rsidP="0064584F">
      <w:pPr>
        <w:widowControl w:val="0"/>
        <w:jc w:val="left"/>
        <w:rPr>
          <w:rFonts w:ascii="Tahoma" w:eastAsia="Times New Roman" w:hAnsi="Tahoma" w:cs="Tahoma"/>
          <w:color w:val="000000"/>
          <w:szCs w:val="24"/>
        </w:rPr>
      </w:pPr>
    </w:p>
    <w:p w14:paraId="169A36F8" w14:textId="77777777" w:rsidR="0064584F" w:rsidRPr="0016643F" w:rsidRDefault="0064584F" w:rsidP="0064584F">
      <w:pPr>
        <w:widowControl w:val="0"/>
        <w:numPr>
          <w:ilvl w:val="1"/>
          <w:numId w:val="4"/>
        </w:numPr>
        <w:ind w:left="1440"/>
        <w:contextualSpacing/>
        <w:rPr>
          <w:rFonts w:ascii="Tahoma" w:eastAsia="Tahoma" w:hAnsi="Tahoma" w:cs="Tahoma"/>
          <w:b/>
          <w:color w:val="000000"/>
          <w:sz w:val="20"/>
          <w:szCs w:val="20"/>
          <w:u w:val="single"/>
        </w:rPr>
      </w:pPr>
      <w:r w:rsidRPr="0016643F">
        <w:rPr>
          <w:rFonts w:ascii="Tahoma" w:eastAsia="Tahoma" w:hAnsi="Tahoma" w:cs="Tahoma"/>
          <w:b/>
          <w:color w:val="000000"/>
          <w:sz w:val="20"/>
          <w:szCs w:val="20"/>
          <w:u w:val="single"/>
        </w:rPr>
        <w:t>MAJOR II VIOLATIONS</w:t>
      </w:r>
      <w:r w:rsidRPr="0016643F">
        <w:rPr>
          <w:rFonts w:ascii="Tahoma" w:eastAsia="Tahoma" w:hAnsi="Tahoma" w:cs="Tahoma"/>
          <w:b/>
          <w:color w:val="000000"/>
          <w:sz w:val="20"/>
          <w:szCs w:val="20"/>
        </w:rPr>
        <w:t xml:space="preserve">.  </w:t>
      </w:r>
      <w:r w:rsidRPr="0016643F">
        <w:rPr>
          <w:rFonts w:ascii="Tahoma" w:eastAsia="Tahoma" w:hAnsi="Tahoma" w:cs="Tahoma"/>
          <w:color w:val="000000"/>
          <w:sz w:val="20"/>
          <w:szCs w:val="20"/>
        </w:rPr>
        <w:t>Behavior of such seriousness or frequency that tends to disrupt the learning or endangers the health or safety of others, including but not limited to:</w:t>
      </w:r>
    </w:p>
    <w:p w14:paraId="353B7833" w14:textId="77777777" w:rsidR="0064584F" w:rsidRPr="0016643F" w:rsidRDefault="0064584F" w:rsidP="0064584F">
      <w:pPr>
        <w:pStyle w:val="ListParagraph"/>
        <w:widowControl w:val="0"/>
        <w:numPr>
          <w:ilvl w:val="0"/>
          <w:numId w:val="47"/>
        </w:numPr>
        <w:ind w:left="2160"/>
        <w:jc w:val="left"/>
        <w:rPr>
          <w:rFonts w:ascii="Tahoma" w:eastAsia="Times New Roman" w:hAnsi="Tahoma" w:cs="Tahoma"/>
          <w:color w:val="000000"/>
          <w:szCs w:val="24"/>
        </w:rPr>
      </w:pPr>
      <w:r w:rsidRPr="0016643F">
        <w:rPr>
          <w:rFonts w:ascii="Tahoma" w:eastAsia="Tahoma" w:hAnsi="Tahoma" w:cs="Tahoma"/>
          <w:color w:val="000000"/>
          <w:sz w:val="20"/>
          <w:szCs w:val="20"/>
        </w:rPr>
        <w:t>Continuation of or escalation of Major I violations</w:t>
      </w:r>
    </w:p>
    <w:p w14:paraId="457F0788" w14:textId="77777777" w:rsidR="0064584F" w:rsidRPr="0016643F" w:rsidRDefault="0064584F" w:rsidP="0064584F">
      <w:pPr>
        <w:pStyle w:val="ListParagraph"/>
        <w:widowControl w:val="0"/>
        <w:numPr>
          <w:ilvl w:val="0"/>
          <w:numId w:val="47"/>
        </w:numPr>
        <w:ind w:left="2160"/>
        <w:jc w:val="left"/>
        <w:rPr>
          <w:rFonts w:ascii="Tahoma" w:eastAsia="Times New Roman" w:hAnsi="Tahoma" w:cs="Tahoma"/>
          <w:color w:val="000000"/>
          <w:szCs w:val="24"/>
        </w:rPr>
      </w:pPr>
      <w:r w:rsidRPr="0016643F">
        <w:rPr>
          <w:rFonts w:ascii="Tahoma" w:eastAsia="Tahoma" w:hAnsi="Tahoma" w:cs="Tahoma"/>
          <w:color w:val="000000"/>
          <w:sz w:val="20"/>
          <w:szCs w:val="20"/>
        </w:rPr>
        <w:t>Property damage/vandalism</w:t>
      </w:r>
    </w:p>
    <w:p w14:paraId="3550BF6E" w14:textId="77777777" w:rsidR="0064584F" w:rsidRPr="0016643F" w:rsidRDefault="0064584F" w:rsidP="0064584F">
      <w:pPr>
        <w:pStyle w:val="ListParagraph"/>
        <w:widowControl w:val="0"/>
        <w:numPr>
          <w:ilvl w:val="0"/>
          <w:numId w:val="47"/>
        </w:numPr>
        <w:ind w:left="2160"/>
        <w:jc w:val="left"/>
        <w:rPr>
          <w:rFonts w:ascii="Tahoma" w:eastAsia="Times New Roman" w:hAnsi="Tahoma" w:cs="Tahoma"/>
          <w:color w:val="000000"/>
          <w:szCs w:val="24"/>
        </w:rPr>
      </w:pPr>
      <w:r>
        <w:rPr>
          <w:rFonts w:ascii="Tahoma" w:eastAsia="Tahoma" w:hAnsi="Tahoma" w:cs="Tahoma"/>
          <w:color w:val="000000"/>
          <w:sz w:val="20"/>
          <w:szCs w:val="20"/>
        </w:rPr>
        <w:t>Refusing to complete discipline assigned</w:t>
      </w:r>
    </w:p>
    <w:p w14:paraId="75CC9C53" w14:textId="77777777" w:rsidR="0064584F" w:rsidRPr="0016643F" w:rsidRDefault="0064584F" w:rsidP="0064584F">
      <w:pPr>
        <w:pStyle w:val="ListParagraph"/>
        <w:widowControl w:val="0"/>
        <w:numPr>
          <w:ilvl w:val="0"/>
          <w:numId w:val="47"/>
        </w:numPr>
        <w:ind w:left="2160"/>
        <w:jc w:val="left"/>
        <w:rPr>
          <w:rFonts w:ascii="Tahoma" w:eastAsia="Times New Roman" w:hAnsi="Tahoma" w:cs="Tahoma"/>
          <w:color w:val="000000"/>
          <w:szCs w:val="24"/>
        </w:rPr>
      </w:pPr>
      <w:r w:rsidRPr="0016643F">
        <w:rPr>
          <w:rFonts w:ascii="Tahoma" w:eastAsia="Tahoma" w:hAnsi="Tahoma" w:cs="Tahoma"/>
          <w:color w:val="000000"/>
          <w:sz w:val="20"/>
          <w:szCs w:val="20"/>
        </w:rPr>
        <w:t xml:space="preserve">Abusive, obscene, or disrespectful oral or written language or gestures, e.g., </w:t>
      </w:r>
      <w:r w:rsidRPr="0016643F">
        <w:rPr>
          <w:rFonts w:ascii="Tahoma" w:eastAsia="Tahoma" w:hAnsi="Tahoma" w:cs="Tahoma"/>
          <w:color w:val="000000"/>
          <w:sz w:val="20"/>
          <w:szCs w:val="20"/>
        </w:rPr>
        <w:lastRenderedPageBreak/>
        <w:t>swearing</w:t>
      </w:r>
    </w:p>
    <w:p w14:paraId="4596134A" w14:textId="77777777" w:rsidR="0064584F" w:rsidRPr="0016643F" w:rsidRDefault="0064584F" w:rsidP="0064584F">
      <w:pPr>
        <w:pStyle w:val="ListParagraph"/>
        <w:widowControl w:val="0"/>
        <w:numPr>
          <w:ilvl w:val="0"/>
          <w:numId w:val="47"/>
        </w:numPr>
        <w:ind w:left="2160"/>
        <w:jc w:val="left"/>
        <w:rPr>
          <w:rFonts w:ascii="Tahoma" w:eastAsia="Times New Roman" w:hAnsi="Tahoma" w:cs="Tahoma"/>
          <w:color w:val="000000"/>
          <w:szCs w:val="24"/>
        </w:rPr>
      </w:pPr>
      <w:r w:rsidRPr="0016643F">
        <w:rPr>
          <w:rFonts w:ascii="Tahoma" w:eastAsia="Tahoma" w:hAnsi="Tahoma" w:cs="Tahoma"/>
          <w:color w:val="000000"/>
          <w:sz w:val="20"/>
          <w:szCs w:val="20"/>
        </w:rPr>
        <w:t>Plagiarism/cheating</w:t>
      </w:r>
    </w:p>
    <w:p w14:paraId="296ED088" w14:textId="77777777" w:rsidR="0064584F" w:rsidRPr="00890924" w:rsidRDefault="0064584F" w:rsidP="0064584F">
      <w:pPr>
        <w:pStyle w:val="ListParagraph"/>
        <w:widowControl w:val="0"/>
        <w:numPr>
          <w:ilvl w:val="0"/>
          <w:numId w:val="47"/>
        </w:numPr>
        <w:ind w:left="2160"/>
        <w:jc w:val="left"/>
        <w:rPr>
          <w:rFonts w:ascii="Tahoma" w:eastAsia="Times New Roman" w:hAnsi="Tahoma" w:cs="Tahoma"/>
          <w:color w:val="000000"/>
          <w:szCs w:val="24"/>
        </w:rPr>
      </w:pPr>
      <w:r w:rsidRPr="0016643F">
        <w:rPr>
          <w:rFonts w:ascii="Tahoma" w:eastAsia="Tahoma" w:hAnsi="Tahoma" w:cs="Tahoma"/>
          <w:color w:val="000000"/>
          <w:sz w:val="20"/>
          <w:szCs w:val="20"/>
        </w:rPr>
        <w:t>Harassment/bullying/threats</w:t>
      </w:r>
    </w:p>
    <w:p w14:paraId="1B42B24C" w14:textId="36E58580" w:rsidR="0064584F" w:rsidRPr="00890924" w:rsidRDefault="0064584F" w:rsidP="0064584F">
      <w:pPr>
        <w:pStyle w:val="ListParagraph"/>
        <w:widowControl w:val="0"/>
        <w:numPr>
          <w:ilvl w:val="0"/>
          <w:numId w:val="47"/>
        </w:numPr>
        <w:ind w:left="2160"/>
        <w:jc w:val="left"/>
        <w:rPr>
          <w:rFonts w:ascii="Tahoma" w:eastAsia="Times New Roman" w:hAnsi="Tahoma" w:cs="Tahoma"/>
          <w:color w:val="000000"/>
          <w:szCs w:val="24"/>
        </w:rPr>
      </w:pPr>
      <w:r w:rsidRPr="00890924">
        <w:rPr>
          <w:rFonts w:ascii="Tahoma" w:eastAsia="Tahoma" w:hAnsi="Tahoma" w:cs="Tahoma"/>
          <w:color w:val="000000"/>
          <w:sz w:val="20"/>
          <w:szCs w:val="20"/>
        </w:rPr>
        <w:t xml:space="preserve">Possession of unauthorized electronic devices </w:t>
      </w:r>
      <w:r w:rsidR="00890924" w:rsidRPr="00890924">
        <w:rPr>
          <w:rFonts w:ascii="Tahoma" w:eastAsia="Tahoma" w:hAnsi="Tahoma" w:cs="Tahoma"/>
          <w:color w:val="000000"/>
          <w:sz w:val="20"/>
          <w:szCs w:val="20"/>
        </w:rPr>
        <w:t>such as cellular telephones or personal iPads.</w:t>
      </w:r>
    </w:p>
    <w:p w14:paraId="68BECC9F" w14:textId="70E7556B" w:rsidR="0064584F" w:rsidRPr="00890924" w:rsidRDefault="0064584F" w:rsidP="0064584F">
      <w:pPr>
        <w:pStyle w:val="ListParagraph"/>
        <w:widowControl w:val="0"/>
        <w:numPr>
          <w:ilvl w:val="0"/>
          <w:numId w:val="47"/>
        </w:numPr>
        <w:ind w:left="2160"/>
        <w:jc w:val="left"/>
        <w:rPr>
          <w:rFonts w:ascii="Tahoma" w:eastAsia="Times New Roman" w:hAnsi="Tahoma" w:cs="Tahoma"/>
          <w:color w:val="000000"/>
          <w:szCs w:val="24"/>
        </w:rPr>
      </w:pPr>
      <w:r w:rsidRPr="00890924">
        <w:rPr>
          <w:rFonts w:ascii="Tahoma" w:eastAsia="Tahoma" w:hAnsi="Tahoma" w:cs="Tahoma"/>
          <w:color w:val="000000"/>
          <w:sz w:val="20"/>
          <w:szCs w:val="20"/>
        </w:rPr>
        <w:t>Violation of major policies such as Network or Internet Safety Policies</w:t>
      </w:r>
    </w:p>
    <w:p w14:paraId="7ABCE6BF" w14:textId="77777777" w:rsidR="0064584F" w:rsidRPr="0016643F" w:rsidRDefault="0064584F" w:rsidP="0064584F">
      <w:pPr>
        <w:widowControl w:val="0"/>
        <w:jc w:val="left"/>
        <w:rPr>
          <w:rFonts w:ascii="Tahoma" w:eastAsia="Times New Roman" w:hAnsi="Tahoma" w:cs="Tahoma"/>
          <w:color w:val="000000"/>
          <w:szCs w:val="24"/>
        </w:rPr>
      </w:pPr>
    </w:p>
    <w:p w14:paraId="3BED184F" w14:textId="77777777" w:rsidR="0064584F" w:rsidRPr="0016643F" w:rsidRDefault="0064584F" w:rsidP="0064584F">
      <w:pPr>
        <w:widowControl w:val="0"/>
        <w:numPr>
          <w:ilvl w:val="2"/>
          <w:numId w:val="4"/>
        </w:numPr>
        <w:contextualSpacing/>
        <w:jc w:val="left"/>
        <w:rPr>
          <w:rFonts w:ascii="Tahoma" w:eastAsia="Times New Roman" w:hAnsi="Tahoma" w:cs="Tahoma"/>
          <w:color w:val="000000"/>
          <w:szCs w:val="24"/>
        </w:rPr>
      </w:pPr>
      <w:r w:rsidRPr="0016643F">
        <w:rPr>
          <w:rFonts w:ascii="Tahoma" w:eastAsia="Tahoma" w:hAnsi="Tahoma" w:cs="Tahoma"/>
          <w:color w:val="000000"/>
          <w:sz w:val="20"/>
          <w:szCs w:val="20"/>
          <w:u w:val="single"/>
        </w:rPr>
        <w:t>Examples of Disciplinary Options:</w:t>
      </w:r>
    </w:p>
    <w:p w14:paraId="11CA7055" w14:textId="77777777" w:rsidR="0064584F" w:rsidRPr="0016643F" w:rsidRDefault="0064584F" w:rsidP="0064584F">
      <w:pPr>
        <w:pStyle w:val="ListParagraph"/>
        <w:widowControl w:val="0"/>
        <w:numPr>
          <w:ilvl w:val="0"/>
          <w:numId w:val="48"/>
        </w:numPr>
        <w:jc w:val="left"/>
        <w:rPr>
          <w:rFonts w:ascii="Tahoma" w:eastAsia="Times New Roman" w:hAnsi="Tahoma" w:cs="Tahoma"/>
          <w:color w:val="000000"/>
          <w:szCs w:val="24"/>
        </w:rPr>
      </w:pPr>
      <w:r w:rsidRPr="0016643F">
        <w:rPr>
          <w:rFonts w:ascii="Tahoma" w:eastAsia="Tahoma" w:hAnsi="Tahoma" w:cs="Tahoma"/>
          <w:color w:val="000000"/>
          <w:sz w:val="20"/>
          <w:szCs w:val="20"/>
        </w:rPr>
        <w:t>Oral or written reprimand</w:t>
      </w:r>
    </w:p>
    <w:p w14:paraId="1E443A5B" w14:textId="77777777" w:rsidR="0064584F" w:rsidRPr="0016643F" w:rsidRDefault="0064584F" w:rsidP="0064584F">
      <w:pPr>
        <w:pStyle w:val="ListParagraph"/>
        <w:widowControl w:val="0"/>
        <w:numPr>
          <w:ilvl w:val="0"/>
          <w:numId w:val="48"/>
        </w:numPr>
        <w:jc w:val="left"/>
        <w:rPr>
          <w:rFonts w:ascii="Tahoma" w:eastAsia="Times New Roman" w:hAnsi="Tahoma" w:cs="Tahoma"/>
          <w:color w:val="000000"/>
          <w:szCs w:val="24"/>
        </w:rPr>
      </w:pPr>
      <w:r w:rsidRPr="0016643F">
        <w:rPr>
          <w:rFonts w:ascii="Tahoma" w:eastAsia="Tahoma" w:hAnsi="Tahoma" w:cs="Tahoma"/>
          <w:color w:val="000000"/>
          <w:sz w:val="20"/>
          <w:szCs w:val="20"/>
        </w:rPr>
        <w:t>Parent contact</w:t>
      </w:r>
    </w:p>
    <w:p w14:paraId="3A7F87DB" w14:textId="77777777" w:rsidR="0064584F" w:rsidRPr="0016643F" w:rsidRDefault="0064584F" w:rsidP="0064584F">
      <w:pPr>
        <w:pStyle w:val="ListParagraph"/>
        <w:widowControl w:val="0"/>
        <w:numPr>
          <w:ilvl w:val="0"/>
          <w:numId w:val="48"/>
        </w:numPr>
        <w:jc w:val="left"/>
        <w:rPr>
          <w:rFonts w:ascii="Tahoma" w:eastAsia="Times New Roman" w:hAnsi="Tahoma" w:cs="Tahoma"/>
          <w:color w:val="000000"/>
          <w:szCs w:val="24"/>
        </w:rPr>
      </w:pPr>
      <w:r w:rsidRPr="0016643F">
        <w:rPr>
          <w:rFonts w:ascii="Tahoma" w:eastAsia="Tahoma" w:hAnsi="Tahoma" w:cs="Tahoma"/>
          <w:color w:val="000000"/>
          <w:sz w:val="20"/>
          <w:szCs w:val="20"/>
        </w:rPr>
        <w:t>Removal from class</w:t>
      </w:r>
    </w:p>
    <w:p w14:paraId="498BAB62" w14:textId="77777777" w:rsidR="0064584F" w:rsidRPr="0016643F" w:rsidRDefault="0064584F" w:rsidP="0064584F">
      <w:pPr>
        <w:pStyle w:val="ListParagraph"/>
        <w:widowControl w:val="0"/>
        <w:numPr>
          <w:ilvl w:val="0"/>
          <w:numId w:val="48"/>
        </w:numPr>
        <w:jc w:val="left"/>
        <w:rPr>
          <w:rFonts w:ascii="Tahoma" w:eastAsia="Times New Roman" w:hAnsi="Tahoma" w:cs="Tahoma"/>
          <w:color w:val="000000"/>
          <w:szCs w:val="24"/>
        </w:rPr>
      </w:pPr>
      <w:r w:rsidRPr="0016643F">
        <w:rPr>
          <w:rFonts w:ascii="Tahoma" w:eastAsia="Tahoma" w:hAnsi="Tahoma" w:cs="Tahoma"/>
          <w:color w:val="000000"/>
          <w:sz w:val="20"/>
          <w:szCs w:val="20"/>
        </w:rPr>
        <w:t>Special assignment</w:t>
      </w:r>
    </w:p>
    <w:p w14:paraId="0E3AABBE" w14:textId="77777777" w:rsidR="0064584F" w:rsidRPr="0016643F" w:rsidRDefault="0064584F" w:rsidP="0064584F">
      <w:pPr>
        <w:pStyle w:val="ListParagraph"/>
        <w:widowControl w:val="0"/>
        <w:numPr>
          <w:ilvl w:val="0"/>
          <w:numId w:val="48"/>
        </w:numPr>
        <w:jc w:val="left"/>
        <w:rPr>
          <w:rFonts w:ascii="Tahoma" w:eastAsia="Times New Roman" w:hAnsi="Tahoma" w:cs="Tahoma"/>
          <w:color w:val="000000"/>
          <w:szCs w:val="24"/>
        </w:rPr>
      </w:pPr>
      <w:r w:rsidRPr="0016643F">
        <w:rPr>
          <w:rFonts w:ascii="Tahoma" w:eastAsia="Tahoma" w:hAnsi="Tahoma" w:cs="Tahoma"/>
          <w:color w:val="000000"/>
          <w:sz w:val="20"/>
          <w:szCs w:val="20"/>
        </w:rPr>
        <w:t>Loss of privileges</w:t>
      </w:r>
    </w:p>
    <w:p w14:paraId="7BDB4307" w14:textId="77777777" w:rsidR="0064584F" w:rsidRPr="0016643F" w:rsidRDefault="0064584F" w:rsidP="0064584F">
      <w:pPr>
        <w:pStyle w:val="ListParagraph"/>
        <w:widowControl w:val="0"/>
        <w:numPr>
          <w:ilvl w:val="0"/>
          <w:numId w:val="48"/>
        </w:numPr>
        <w:jc w:val="left"/>
        <w:rPr>
          <w:rFonts w:ascii="Tahoma" w:eastAsia="Times New Roman" w:hAnsi="Tahoma" w:cs="Tahoma"/>
          <w:color w:val="000000"/>
          <w:szCs w:val="24"/>
        </w:rPr>
      </w:pPr>
      <w:r w:rsidRPr="0016643F">
        <w:rPr>
          <w:rFonts w:ascii="Tahoma" w:eastAsia="Tahoma" w:hAnsi="Tahoma" w:cs="Tahoma"/>
          <w:color w:val="000000"/>
          <w:sz w:val="20"/>
          <w:szCs w:val="20"/>
        </w:rPr>
        <w:t>Confiscation of unauthorized devices</w:t>
      </w:r>
    </w:p>
    <w:p w14:paraId="25A76DCA" w14:textId="77777777" w:rsidR="0064584F" w:rsidRPr="0016643F" w:rsidRDefault="0064584F" w:rsidP="0064584F">
      <w:pPr>
        <w:pStyle w:val="ListParagraph"/>
        <w:widowControl w:val="0"/>
        <w:numPr>
          <w:ilvl w:val="0"/>
          <w:numId w:val="48"/>
        </w:numPr>
        <w:jc w:val="left"/>
        <w:rPr>
          <w:rFonts w:ascii="Tahoma" w:eastAsia="Times New Roman" w:hAnsi="Tahoma" w:cs="Tahoma"/>
          <w:color w:val="000000"/>
          <w:szCs w:val="24"/>
        </w:rPr>
      </w:pPr>
      <w:r w:rsidRPr="0016643F">
        <w:rPr>
          <w:rFonts w:ascii="Tahoma" w:eastAsia="Tahoma" w:hAnsi="Tahoma" w:cs="Tahoma"/>
          <w:color w:val="000000"/>
          <w:sz w:val="20"/>
          <w:szCs w:val="20"/>
        </w:rPr>
        <w:t xml:space="preserve">Restitution </w:t>
      </w:r>
    </w:p>
    <w:p w14:paraId="232B96CE" w14:textId="77777777" w:rsidR="0064584F" w:rsidRPr="0016643F" w:rsidRDefault="0064584F" w:rsidP="0064584F">
      <w:pPr>
        <w:pStyle w:val="ListParagraph"/>
        <w:widowControl w:val="0"/>
        <w:numPr>
          <w:ilvl w:val="0"/>
          <w:numId w:val="48"/>
        </w:numPr>
        <w:jc w:val="left"/>
        <w:rPr>
          <w:rFonts w:ascii="Tahoma" w:eastAsia="Times New Roman" w:hAnsi="Tahoma" w:cs="Tahoma"/>
          <w:color w:val="000000"/>
          <w:szCs w:val="24"/>
        </w:rPr>
      </w:pPr>
      <w:r w:rsidRPr="0016643F">
        <w:rPr>
          <w:rFonts w:ascii="Tahoma" w:eastAsia="Tahoma" w:hAnsi="Tahoma" w:cs="Tahoma"/>
          <w:color w:val="000000"/>
          <w:sz w:val="20"/>
          <w:szCs w:val="20"/>
        </w:rPr>
        <w:t>After school detention</w:t>
      </w:r>
    </w:p>
    <w:p w14:paraId="5A452E0F" w14:textId="77777777" w:rsidR="0064584F" w:rsidRPr="0016643F" w:rsidRDefault="0064584F" w:rsidP="0064584F">
      <w:pPr>
        <w:pStyle w:val="ListParagraph"/>
        <w:widowControl w:val="0"/>
        <w:numPr>
          <w:ilvl w:val="0"/>
          <w:numId w:val="48"/>
        </w:numPr>
        <w:jc w:val="left"/>
        <w:rPr>
          <w:rFonts w:ascii="Tahoma" w:eastAsia="Times New Roman" w:hAnsi="Tahoma" w:cs="Tahoma"/>
          <w:color w:val="000000"/>
          <w:szCs w:val="24"/>
        </w:rPr>
      </w:pPr>
      <w:r w:rsidRPr="0016643F">
        <w:rPr>
          <w:rFonts w:ascii="Tahoma" w:eastAsia="Tahoma" w:hAnsi="Tahoma" w:cs="Tahoma"/>
          <w:color w:val="000000"/>
          <w:sz w:val="20"/>
          <w:szCs w:val="20"/>
        </w:rPr>
        <w:t>Bus suspension</w:t>
      </w:r>
    </w:p>
    <w:p w14:paraId="2B04CB65" w14:textId="77777777" w:rsidR="0064584F" w:rsidRPr="0016643F" w:rsidRDefault="0064584F" w:rsidP="0064584F">
      <w:pPr>
        <w:pStyle w:val="ListParagraph"/>
        <w:widowControl w:val="0"/>
        <w:numPr>
          <w:ilvl w:val="0"/>
          <w:numId w:val="48"/>
        </w:numPr>
        <w:jc w:val="left"/>
        <w:rPr>
          <w:rFonts w:ascii="Tahoma" w:eastAsia="Times New Roman" w:hAnsi="Tahoma" w:cs="Tahoma"/>
          <w:color w:val="000000"/>
          <w:szCs w:val="24"/>
        </w:rPr>
      </w:pPr>
      <w:r w:rsidRPr="0016643F">
        <w:rPr>
          <w:rFonts w:ascii="Tahoma" w:eastAsia="Tahoma" w:hAnsi="Tahoma" w:cs="Tahoma"/>
          <w:color w:val="000000"/>
          <w:sz w:val="20"/>
          <w:szCs w:val="20"/>
        </w:rPr>
        <w:t>Suspension</w:t>
      </w:r>
      <w:r>
        <w:rPr>
          <w:rFonts w:ascii="Tahoma" w:eastAsia="Tahoma" w:hAnsi="Tahoma" w:cs="Tahoma"/>
          <w:color w:val="000000"/>
          <w:sz w:val="20"/>
          <w:szCs w:val="20"/>
        </w:rPr>
        <w:t xml:space="preserve"> or exp</w:t>
      </w:r>
      <w:r w:rsidRPr="0016643F">
        <w:rPr>
          <w:rFonts w:ascii="Tahoma" w:eastAsia="Tahoma" w:hAnsi="Tahoma" w:cs="Tahoma"/>
          <w:color w:val="000000"/>
          <w:sz w:val="20"/>
          <w:szCs w:val="20"/>
        </w:rPr>
        <w:t>ulsion</w:t>
      </w:r>
    </w:p>
    <w:p w14:paraId="71FBA247" w14:textId="77777777" w:rsidR="0064584F" w:rsidRPr="009B38CC" w:rsidRDefault="0064584F" w:rsidP="0064584F">
      <w:pPr>
        <w:pStyle w:val="ListParagraph"/>
        <w:widowControl w:val="0"/>
        <w:numPr>
          <w:ilvl w:val="0"/>
          <w:numId w:val="48"/>
        </w:numPr>
        <w:jc w:val="left"/>
        <w:rPr>
          <w:rFonts w:ascii="Tahoma" w:eastAsia="Times New Roman" w:hAnsi="Tahoma" w:cs="Tahoma"/>
          <w:color w:val="000000"/>
          <w:szCs w:val="24"/>
        </w:rPr>
      </w:pPr>
      <w:r w:rsidRPr="0016643F">
        <w:rPr>
          <w:rFonts w:ascii="Tahoma" w:eastAsia="Tahoma" w:hAnsi="Tahoma" w:cs="Tahoma"/>
          <w:color w:val="000000"/>
          <w:sz w:val="20"/>
          <w:szCs w:val="20"/>
        </w:rPr>
        <w:t>Referral to police or District Magistrate</w:t>
      </w:r>
    </w:p>
    <w:p w14:paraId="5D8D6DA9" w14:textId="77777777" w:rsidR="0064584F" w:rsidRPr="0016643F" w:rsidRDefault="0064584F" w:rsidP="0064584F">
      <w:pPr>
        <w:widowControl w:val="0"/>
        <w:jc w:val="left"/>
        <w:rPr>
          <w:rFonts w:ascii="Tahoma" w:eastAsia="Times New Roman" w:hAnsi="Tahoma" w:cs="Tahoma"/>
          <w:color w:val="000000"/>
          <w:szCs w:val="24"/>
        </w:rPr>
      </w:pPr>
    </w:p>
    <w:p w14:paraId="15B4CD94" w14:textId="77777777" w:rsidR="0064584F" w:rsidRPr="0016643F" w:rsidRDefault="0064584F" w:rsidP="0064584F">
      <w:pPr>
        <w:widowControl w:val="0"/>
        <w:numPr>
          <w:ilvl w:val="1"/>
          <w:numId w:val="4"/>
        </w:numPr>
        <w:ind w:left="1440"/>
        <w:contextualSpacing/>
        <w:rPr>
          <w:rFonts w:ascii="Tahoma" w:eastAsia="Tahoma" w:hAnsi="Tahoma" w:cs="Tahoma"/>
          <w:b/>
          <w:color w:val="000000"/>
          <w:sz w:val="20"/>
          <w:szCs w:val="20"/>
          <w:u w:val="single"/>
        </w:rPr>
      </w:pPr>
      <w:r w:rsidRPr="0016643F">
        <w:rPr>
          <w:rFonts w:ascii="Tahoma" w:eastAsia="Tahoma" w:hAnsi="Tahoma" w:cs="Tahoma"/>
          <w:b/>
          <w:color w:val="000000"/>
          <w:sz w:val="20"/>
          <w:szCs w:val="20"/>
          <w:u w:val="single"/>
        </w:rPr>
        <w:t>MAJOR III VIOLATIONS</w:t>
      </w:r>
      <w:r w:rsidRPr="0016643F">
        <w:rPr>
          <w:rFonts w:ascii="Tahoma" w:eastAsia="Tahoma" w:hAnsi="Tahoma" w:cs="Tahoma"/>
          <w:b/>
          <w:color w:val="000000"/>
          <w:sz w:val="20"/>
          <w:szCs w:val="20"/>
        </w:rPr>
        <w:t>.</w:t>
      </w:r>
      <w:r w:rsidRPr="0016643F">
        <w:rPr>
          <w:rFonts w:ascii="Tahoma" w:eastAsia="Tahoma" w:hAnsi="Tahoma" w:cs="Tahoma"/>
          <w:color w:val="000000"/>
          <w:sz w:val="20"/>
          <w:szCs w:val="20"/>
        </w:rPr>
        <w:t xml:space="preserve">   Behavior that poses a threat to the safety or welfare of others in the school or poses a serious threat to property. Example include but are not limited to:</w:t>
      </w:r>
    </w:p>
    <w:p w14:paraId="543F70CB" w14:textId="77777777" w:rsidR="0064584F" w:rsidRPr="0016643F" w:rsidRDefault="0064584F" w:rsidP="0064584F">
      <w:pPr>
        <w:pStyle w:val="ListParagraph"/>
        <w:widowControl w:val="0"/>
        <w:numPr>
          <w:ilvl w:val="0"/>
          <w:numId w:val="50"/>
        </w:numPr>
        <w:ind w:left="2160"/>
        <w:jc w:val="left"/>
        <w:rPr>
          <w:rFonts w:ascii="Tahoma" w:eastAsia="Times New Roman" w:hAnsi="Tahoma" w:cs="Tahoma"/>
          <w:color w:val="000000"/>
          <w:szCs w:val="24"/>
        </w:rPr>
      </w:pPr>
      <w:r w:rsidRPr="0016643F">
        <w:rPr>
          <w:rFonts w:ascii="Tahoma" w:eastAsia="Tahoma" w:hAnsi="Tahoma" w:cs="Tahoma"/>
          <w:color w:val="000000"/>
          <w:sz w:val="20"/>
          <w:szCs w:val="20"/>
        </w:rPr>
        <w:t>Continuation of or escalation of Major II Violations</w:t>
      </w:r>
    </w:p>
    <w:p w14:paraId="20D70745" w14:textId="77777777" w:rsidR="0064584F" w:rsidRPr="0016643F" w:rsidRDefault="0064584F" w:rsidP="0064584F">
      <w:pPr>
        <w:pStyle w:val="ListParagraph"/>
        <w:widowControl w:val="0"/>
        <w:numPr>
          <w:ilvl w:val="0"/>
          <w:numId w:val="50"/>
        </w:numPr>
        <w:ind w:left="2160"/>
        <w:jc w:val="left"/>
        <w:rPr>
          <w:rFonts w:ascii="Tahoma" w:eastAsia="Times New Roman" w:hAnsi="Tahoma" w:cs="Tahoma"/>
          <w:color w:val="000000"/>
          <w:szCs w:val="24"/>
        </w:rPr>
      </w:pPr>
      <w:r w:rsidRPr="0016643F">
        <w:rPr>
          <w:rFonts w:ascii="Tahoma" w:eastAsia="Tahoma" w:hAnsi="Tahoma" w:cs="Tahoma"/>
          <w:color w:val="000000"/>
          <w:sz w:val="20"/>
          <w:szCs w:val="20"/>
        </w:rPr>
        <w:t>Assault</w:t>
      </w:r>
    </w:p>
    <w:p w14:paraId="743EAEA4" w14:textId="77777777" w:rsidR="0064584F" w:rsidRPr="0016643F" w:rsidRDefault="0064584F" w:rsidP="0064584F">
      <w:pPr>
        <w:pStyle w:val="ListParagraph"/>
        <w:widowControl w:val="0"/>
        <w:numPr>
          <w:ilvl w:val="0"/>
          <w:numId w:val="50"/>
        </w:numPr>
        <w:ind w:left="2160"/>
        <w:jc w:val="left"/>
        <w:rPr>
          <w:rFonts w:ascii="Tahoma" w:eastAsia="Times New Roman" w:hAnsi="Tahoma" w:cs="Tahoma"/>
          <w:color w:val="000000"/>
          <w:szCs w:val="24"/>
        </w:rPr>
      </w:pPr>
      <w:r w:rsidRPr="0016643F">
        <w:rPr>
          <w:rFonts w:ascii="Tahoma" w:eastAsia="Tahoma" w:hAnsi="Tahoma" w:cs="Tahoma"/>
          <w:color w:val="000000"/>
          <w:sz w:val="20"/>
          <w:szCs w:val="20"/>
        </w:rPr>
        <w:t>Theft</w:t>
      </w:r>
    </w:p>
    <w:p w14:paraId="23BEBBD9" w14:textId="77777777" w:rsidR="0064584F" w:rsidRPr="0016643F" w:rsidRDefault="0064584F" w:rsidP="0064584F">
      <w:pPr>
        <w:pStyle w:val="ListParagraph"/>
        <w:widowControl w:val="0"/>
        <w:numPr>
          <w:ilvl w:val="0"/>
          <w:numId w:val="50"/>
        </w:numPr>
        <w:ind w:left="2160"/>
        <w:jc w:val="left"/>
        <w:rPr>
          <w:rFonts w:ascii="Tahoma" w:eastAsia="Times New Roman" w:hAnsi="Tahoma" w:cs="Tahoma"/>
          <w:color w:val="000000"/>
          <w:szCs w:val="24"/>
        </w:rPr>
      </w:pPr>
      <w:r w:rsidRPr="0016643F">
        <w:rPr>
          <w:rFonts w:ascii="Tahoma" w:eastAsia="Tahoma" w:hAnsi="Tahoma" w:cs="Tahoma"/>
          <w:color w:val="000000"/>
          <w:sz w:val="20"/>
          <w:szCs w:val="20"/>
        </w:rPr>
        <w:t>Extortion or attempted extortion</w:t>
      </w:r>
    </w:p>
    <w:p w14:paraId="67392775" w14:textId="77777777" w:rsidR="0064584F" w:rsidRPr="0016643F" w:rsidRDefault="0064584F" w:rsidP="0064584F">
      <w:pPr>
        <w:pStyle w:val="ListParagraph"/>
        <w:widowControl w:val="0"/>
        <w:numPr>
          <w:ilvl w:val="0"/>
          <w:numId w:val="50"/>
        </w:numPr>
        <w:ind w:left="2160"/>
        <w:jc w:val="left"/>
        <w:rPr>
          <w:rFonts w:ascii="Tahoma" w:eastAsia="Times New Roman" w:hAnsi="Tahoma" w:cs="Tahoma"/>
          <w:color w:val="000000"/>
          <w:szCs w:val="24"/>
        </w:rPr>
      </w:pPr>
      <w:r w:rsidRPr="0016643F">
        <w:rPr>
          <w:rFonts w:ascii="Tahoma" w:eastAsia="Tahoma" w:hAnsi="Tahoma" w:cs="Tahoma"/>
          <w:color w:val="000000"/>
          <w:sz w:val="20"/>
          <w:szCs w:val="20"/>
        </w:rPr>
        <w:t>Possession or use of tobacco products</w:t>
      </w:r>
    </w:p>
    <w:p w14:paraId="16AB931E" w14:textId="77777777" w:rsidR="0064584F" w:rsidRPr="0016643F" w:rsidRDefault="0064584F" w:rsidP="0064584F">
      <w:pPr>
        <w:pStyle w:val="ListParagraph"/>
        <w:widowControl w:val="0"/>
        <w:numPr>
          <w:ilvl w:val="0"/>
          <w:numId w:val="50"/>
        </w:numPr>
        <w:ind w:left="2160"/>
        <w:jc w:val="left"/>
        <w:rPr>
          <w:rFonts w:ascii="Tahoma" w:eastAsia="Times New Roman" w:hAnsi="Tahoma" w:cs="Tahoma"/>
          <w:color w:val="000000"/>
          <w:szCs w:val="24"/>
        </w:rPr>
      </w:pPr>
      <w:r w:rsidRPr="0016643F">
        <w:rPr>
          <w:rFonts w:ascii="Tahoma" w:eastAsia="Tahoma" w:hAnsi="Tahoma" w:cs="Tahoma"/>
          <w:color w:val="000000"/>
          <w:sz w:val="20"/>
          <w:szCs w:val="20"/>
        </w:rPr>
        <w:t>Vandalism</w:t>
      </w:r>
    </w:p>
    <w:p w14:paraId="4F3790AF" w14:textId="77777777" w:rsidR="0064584F" w:rsidRPr="0016643F" w:rsidRDefault="0064584F" w:rsidP="0064584F">
      <w:pPr>
        <w:pStyle w:val="ListParagraph"/>
        <w:widowControl w:val="0"/>
        <w:numPr>
          <w:ilvl w:val="0"/>
          <w:numId w:val="50"/>
        </w:numPr>
        <w:ind w:left="2160"/>
        <w:jc w:val="left"/>
        <w:rPr>
          <w:rFonts w:ascii="Tahoma" w:eastAsia="Times New Roman" w:hAnsi="Tahoma" w:cs="Tahoma"/>
          <w:color w:val="000000"/>
          <w:szCs w:val="24"/>
        </w:rPr>
      </w:pPr>
      <w:r w:rsidRPr="0016643F">
        <w:rPr>
          <w:rFonts w:ascii="Tahoma" w:eastAsia="Tahoma" w:hAnsi="Tahoma" w:cs="Tahoma"/>
          <w:color w:val="000000"/>
          <w:sz w:val="20"/>
          <w:szCs w:val="20"/>
        </w:rPr>
        <w:t>Physical aggression</w:t>
      </w:r>
    </w:p>
    <w:p w14:paraId="21B6588D" w14:textId="77777777" w:rsidR="0064584F" w:rsidRPr="0016643F" w:rsidRDefault="0064584F" w:rsidP="0064584F">
      <w:pPr>
        <w:pStyle w:val="ListParagraph"/>
        <w:widowControl w:val="0"/>
        <w:numPr>
          <w:ilvl w:val="0"/>
          <w:numId w:val="50"/>
        </w:numPr>
        <w:ind w:left="2160"/>
        <w:jc w:val="left"/>
        <w:rPr>
          <w:rFonts w:ascii="Tahoma" w:eastAsia="Times New Roman" w:hAnsi="Tahoma" w:cs="Tahoma"/>
          <w:color w:val="000000"/>
          <w:szCs w:val="24"/>
        </w:rPr>
      </w:pPr>
      <w:r w:rsidRPr="0016643F">
        <w:rPr>
          <w:rFonts w:ascii="Tahoma" w:eastAsia="Tahoma" w:hAnsi="Tahoma" w:cs="Tahoma"/>
          <w:color w:val="000000"/>
          <w:sz w:val="20"/>
          <w:szCs w:val="20"/>
        </w:rPr>
        <w:t>Fighting</w:t>
      </w:r>
    </w:p>
    <w:p w14:paraId="6B6FDDEE" w14:textId="77777777" w:rsidR="0064584F" w:rsidRPr="0016643F" w:rsidRDefault="0064584F" w:rsidP="0064584F">
      <w:pPr>
        <w:pStyle w:val="ListParagraph"/>
        <w:widowControl w:val="0"/>
        <w:numPr>
          <w:ilvl w:val="0"/>
          <w:numId w:val="50"/>
        </w:numPr>
        <w:ind w:left="2160"/>
        <w:jc w:val="left"/>
        <w:rPr>
          <w:rFonts w:ascii="Tahoma" w:eastAsia="Times New Roman" w:hAnsi="Tahoma" w:cs="Tahoma"/>
          <w:color w:val="000000"/>
          <w:szCs w:val="24"/>
        </w:rPr>
      </w:pPr>
      <w:r w:rsidRPr="0016643F">
        <w:rPr>
          <w:rFonts w:ascii="Tahoma" w:eastAsia="Tahoma" w:hAnsi="Tahoma" w:cs="Tahoma"/>
          <w:color w:val="000000"/>
          <w:sz w:val="20"/>
          <w:szCs w:val="20"/>
        </w:rPr>
        <w:t>Out of bounds/out of authorized area</w:t>
      </w:r>
    </w:p>
    <w:p w14:paraId="3DA1E2F4" w14:textId="77777777" w:rsidR="0064584F" w:rsidRPr="0016643F" w:rsidRDefault="0064584F" w:rsidP="0064584F">
      <w:pPr>
        <w:pStyle w:val="ListParagraph"/>
        <w:widowControl w:val="0"/>
        <w:numPr>
          <w:ilvl w:val="0"/>
          <w:numId w:val="50"/>
        </w:numPr>
        <w:ind w:left="2160"/>
        <w:jc w:val="left"/>
        <w:rPr>
          <w:rFonts w:ascii="Tahoma" w:eastAsia="Times New Roman" w:hAnsi="Tahoma" w:cs="Tahoma"/>
          <w:color w:val="000000"/>
          <w:szCs w:val="24"/>
        </w:rPr>
      </w:pPr>
      <w:r w:rsidRPr="0016643F">
        <w:rPr>
          <w:rFonts w:ascii="Tahoma" w:eastAsia="Tahoma" w:hAnsi="Tahoma" w:cs="Tahoma"/>
          <w:color w:val="000000"/>
          <w:sz w:val="20"/>
          <w:szCs w:val="20"/>
        </w:rPr>
        <w:t>Possession of or use of illegal drugs</w:t>
      </w:r>
    </w:p>
    <w:p w14:paraId="068C8F46" w14:textId="77777777" w:rsidR="0064584F" w:rsidRPr="009B38CC" w:rsidRDefault="0064584F" w:rsidP="0064584F">
      <w:pPr>
        <w:pStyle w:val="ListParagraph"/>
        <w:widowControl w:val="0"/>
        <w:numPr>
          <w:ilvl w:val="0"/>
          <w:numId w:val="50"/>
        </w:numPr>
        <w:ind w:left="2160"/>
        <w:jc w:val="left"/>
        <w:rPr>
          <w:rFonts w:ascii="Tahoma" w:eastAsia="Times New Roman" w:hAnsi="Tahoma" w:cs="Tahoma"/>
          <w:color w:val="000000"/>
          <w:szCs w:val="24"/>
        </w:rPr>
      </w:pPr>
      <w:r w:rsidRPr="0016643F">
        <w:rPr>
          <w:rFonts w:ascii="Tahoma" w:eastAsia="Tahoma" w:hAnsi="Tahoma" w:cs="Tahoma"/>
          <w:color w:val="000000"/>
          <w:sz w:val="20"/>
          <w:szCs w:val="20"/>
        </w:rPr>
        <w:t>Possession or inappropriate use of prescription or over-the-counter medication</w:t>
      </w:r>
    </w:p>
    <w:p w14:paraId="596121BB" w14:textId="77777777" w:rsidR="0064584F" w:rsidRPr="0016643F" w:rsidRDefault="0064584F" w:rsidP="0064584F">
      <w:pPr>
        <w:pStyle w:val="ListParagraph"/>
        <w:widowControl w:val="0"/>
        <w:numPr>
          <w:ilvl w:val="0"/>
          <w:numId w:val="50"/>
        </w:numPr>
        <w:ind w:left="2160"/>
        <w:jc w:val="left"/>
        <w:rPr>
          <w:rFonts w:ascii="Tahoma" w:eastAsia="Times New Roman" w:hAnsi="Tahoma" w:cs="Tahoma"/>
          <w:color w:val="000000"/>
          <w:szCs w:val="24"/>
        </w:rPr>
      </w:pPr>
      <w:r>
        <w:rPr>
          <w:rFonts w:ascii="Tahoma" w:eastAsia="Tahoma" w:hAnsi="Tahoma" w:cs="Tahoma"/>
          <w:color w:val="000000"/>
          <w:sz w:val="20"/>
          <w:szCs w:val="20"/>
        </w:rPr>
        <w:t>Oral</w:t>
      </w:r>
      <w:r w:rsidRPr="0016643F">
        <w:rPr>
          <w:rFonts w:ascii="Tahoma" w:eastAsia="Tahoma" w:hAnsi="Tahoma" w:cs="Tahoma"/>
          <w:color w:val="000000"/>
          <w:sz w:val="20"/>
          <w:szCs w:val="20"/>
        </w:rPr>
        <w:t xml:space="preserve"> or physical threats of violence</w:t>
      </w:r>
    </w:p>
    <w:p w14:paraId="7E57F0B3" w14:textId="77777777" w:rsidR="0064584F" w:rsidRPr="0016643F" w:rsidRDefault="0064584F" w:rsidP="0064584F">
      <w:pPr>
        <w:pStyle w:val="ListParagraph"/>
        <w:widowControl w:val="0"/>
        <w:numPr>
          <w:ilvl w:val="0"/>
          <w:numId w:val="50"/>
        </w:numPr>
        <w:ind w:left="2160"/>
        <w:jc w:val="left"/>
        <w:rPr>
          <w:rFonts w:ascii="Tahoma" w:eastAsia="Times New Roman" w:hAnsi="Tahoma" w:cs="Tahoma"/>
          <w:color w:val="000000"/>
          <w:szCs w:val="24"/>
        </w:rPr>
      </w:pPr>
      <w:r w:rsidRPr="0016643F">
        <w:rPr>
          <w:rFonts w:ascii="Tahoma" w:eastAsia="Tahoma" w:hAnsi="Tahoma" w:cs="Tahoma"/>
          <w:color w:val="000000"/>
          <w:sz w:val="20"/>
          <w:szCs w:val="20"/>
        </w:rPr>
        <w:t>Continuation of or escalation of harassment/bullying/threats</w:t>
      </w:r>
    </w:p>
    <w:p w14:paraId="0EBA0734" w14:textId="77777777" w:rsidR="0064584F" w:rsidRPr="0016643F" w:rsidRDefault="0064584F" w:rsidP="0064584F">
      <w:pPr>
        <w:pStyle w:val="ListParagraph"/>
        <w:widowControl w:val="0"/>
        <w:numPr>
          <w:ilvl w:val="0"/>
          <w:numId w:val="50"/>
        </w:numPr>
        <w:ind w:left="2160"/>
        <w:jc w:val="left"/>
        <w:rPr>
          <w:rFonts w:ascii="Tahoma" w:eastAsia="Times New Roman" w:hAnsi="Tahoma" w:cs="Tahoma"/>
          <w:color w:val="000000"/>
          <w:szCs w:val="24"/>
        </w:rPr>
      </w:pPr>
      <w:r w:rsidRPr="0016643F">
        <w:rPr>
          <w:rFonts w:ascii="Tahoma" w:eastAsia="Tahoma" w:hAnsi="Tahoma" w:cs="Tahoma"/>
          <w:color w:val="000000"/>
          <w:sz w:val="20"/>
          <w:szCs w:val="20"/>
        </w:rPr>
        <w:t xml:space="preserve">Bomb threat or threatening phone calls </w:t>
      </w:r>
    </w:p>
    <w:p w14:paraId="11B31941" w14:textId="77777777" w:rsidR="0064584F" w:rsidRPr="0016643F" w:rsidRDefault="0064584F" w:rsidP="0064584F">
      <w:pPr>
        <w:pStyle w:val="ListParagraph"/>
        <w:widowControl w:val="0"/>
        <w:numPr>
          <w:ilvl w:val="0"/>
          <w:numId w:val="50"/>
        </w:numPr>
        <w:ind w:left="2160"/>
        <w:jc w:val="left"/>
        <w:rPr>
          <w:rFonts w:ascii="Tahoma" w:eastAsia="Times New Roman" w:hAnsi="Tahoma" w:cs="Tahoma"/>
          <w:color w:val="000000"/>
          <w:szCs w:val="24"/>
        </w:rPr>
      </w:pPr>
      <w:r w:rsidRPr="0016643F">
        <w:rPr>
          <w:rFonts w:ascii="Tahoma" w:eastAsia="Tahoma" w:hAnsi="Tahoma" w:cs="Tahoma"/>
          <w:color w:val="000000"/>
          <w:sz w:val="20"/>
          <w:szCs w:val="20"/>
        </w:rPr>
        <w:t>Racial, ethnic or minority slurs or intimidation</w:t>
      </w:r>
    </w:p>
    <w:p w14:paraId="1EDC9168" w14:textId="77777777" w:rsidR="0064584F" w:rsidRPr="0016643F" w:rsidRDefault="0064584F" w:rsidP="0064584F">
      <w:pPr>
        <w:pStyle w:val="ListParagraph"/>
        <w:widowControl w:val="0"/>
        <w:numPr>
          <w:ilvl w:val="0"/>
          <w:numId w:val="50"/>
        </w:numPr>
        <w:ind w:left="2160"/>
        <w:jc w:val="left"/>
        <w:rPr>
          <w:rFonts w:ascii="Tahoma" w:eastAsia="Times New Roman" w:hAnsi="Tahoma" w:cs="Tahoma"/>
          <w:color w:val="000000"/>
          <w:szCs w:val="24"/>
        </w:rPr>
      </w:pPr>
      <w:r w:rsidRPr="0016643F">
        <w:rPr>
          <w:rFonts w:ascii="Tahoma" w:eastAsia="Tahoma" w:hAnsi="Tahoma" w:cs="Tahoma"/>
          <w:color w:val="000000"/>
          <w:sz w:val="20"/>
          <w:szCs w:val="20"/>
        </w:rPr>
        <w:t>Possession/use/transfer of weapons</w:t>
      </w:r>
    </w:p>
    <w:p w14:paraId="0EC2FE81" w14:textId="77777777" w:rsidR="0064584F" w:rsidRPr="0016643F" w:rsidRDefault="0064584F" w:rsidP="0064584F">
      <w:pPr>
        <w:pStyle w:val="ListParagraph"/>
        <w:widowControl w:val="0"/>
        <w:numPr>
          <w:ilvl w:val="0"/>
          <w:numId w:val="50"/>
        </w:numPr>
        <w:ind w:left="2160"/>
        <w:jc w:val="left"/>
        <w:rPr>
          <w:rFonts w:ascii="Tahoma" w:eastAsia="Times New Roman" w:hAnsi="Tahoma" w:cs="Tahoma"/>
          <w:color w:val="000000"/>
          <w:szCs w:val="24"/>
        </w:rPr>
      </w:pPr>
      <w:r w:rsidRPr="0016643F">
        <w:rPr>
          <w:rFonts w:ascii="Tahoma" w:eastAsia="Tahoma" w:hAnsi="Tahoma" w:cs="Tahoma"/>
          <w:color w:val="000000"/>
          <w:sz w:val="20"/>
          <w:szCs w:val="20"/>
        </w:rPr>
        <w:t>Arson or attempted arson</w:t>
      </w:r>
    </w:p>
    <w:p w14:paraId="69AA456C" w14:textId="77777777" w:rsidR="0064584F" w:rsidRPr="0016643F" w:rsidRDefault="0064584F" w:rsidP="0064584F">
      <w:pPr>
        <w:pStyle w:val="ListParagraph"/>
        <w:widowControl w:val="0"/>
        <w:numPr>
          <w:ilvl w:val="0"/>
          <w:numId w:val="50"/>
        </w:numPr>
        <w:ind w:left="2160"/>
        <w:jc w:val="left"/>
        <w:rPr>
          <w:rFonts w:ascii="Tahoma" w:eastAsia="Times New Roman" w:hAnsi="Tahoma" w:cs="Tahoma"/>
          <w:color w:val="000000"/>
          <w:szCs w:val="24"/>
        </w:rPr>
      </w:pPr>
      <w:r w:rsidRPr="0016643F">
        <w:rPr>
          <w:rFonts w:ascii="Tahoma" w:eastAsia="Tahoma" w:hAnsi="Tahoma" w:cs="Tahoma"/>
          <w:color w:val="000000"/>
          <w:sz w:val="20"/>
          <w:szCs w:val="20"/>
        </w:rPr>
        <w:t>All other violations of local/state/federal laws</w:t>
      </w:r>
    </w:p>
    <w:p w14:paraId="443620AB" w14:textId="77777777" w:rsidR="0064584F" w:rsidRPr="0016643F" w:rsidRDefault="0064584F" w:rsidP="0064584F">
      <w:pPr>
        <w:widowControl w:val="0"/>
        <w:jc w:val="left"/>
        <w:rPr>
          <w:rFonts w:ascii="Tahoma" w:eastAsia="Times New Roman" w:hAnsi="Tahoma" w:cs="Tahoma"/>
          <w:color w:val="000000"/>
          <w:szCs w:val="24"/>
        </w:rPr>
      </w:pPr>
    </w:p>
    <w:p w14:paraId="6B901131" w14:textId="77777777" w:rsidR="0064584F" w:rsidRPr="0016643F" w:rsidRDefault="0064584F" w:rsidP="0064584F">
      <w:pPr>
        <w:keepNext/>
        <w:widowControl w:val="0"/>
        <w:numPr>
          <w:ilvl w:val="2"/>
          <w:numId w:val="4"/>
        </w:numPr>
        <w:contextualSpacing/>
        <w:jc w:val="left"/>
        <w:rPr>
          <w:rFonts w:ascii="Tahoma" w:eastAsia="Times New Roman" w:hAnsi="Tahoma" w:cs="Tahoma"/>
          <w:color w:val="000000"/>
          <w:szCs w:val="24"/>
        </w:rPr>
      </w:pPr>
      <w:r w:rsidRPr="0016643F">
        <w:rPr>
          <w:rFonts w:ascii="Tahoma" w:eastAsia="Tahoma" w:hAnsi="Tahoma" w:cs="Tahoma"/>
          <w:color w:val="000000"/>
          <w:sz w:val="20"/>
          <w:szCs w:val="20"/>
          <w:u w:val="single"/>
        </w:rPr>
        <w:t>Examples of Disciplinary Options:</w:t>
      </w:r>
    </w:p>
    <w:p w14:paraId="10F0732C" w14:textId="77777777" w:rsidR="0064584F" w:rsidRPr="0016643F" w:rsidRDefault="0064584F" w:rsidP="0064584F">
      <w:pPr>
        <w:pStyle w:val="ListParagraph"/>
        <w:keepNext/>
        <w:widowControl w:val="0"/>
        <w:numPr>
          <w:ilvl w:val="0"/>
          <w:numId w:val="51"/>
        </w:numPr>
        <w:jc w:val="left"/>
        <w:rPr>
          <w:rFonts w:ascii="Tahoma" w:eastAsia="Times New Roman" w:hAnsi="Tahoma" w:cs="Tahoma"/>
          <w:color w:val="000000"/>
          <w:szCs w:val="24"/>
        </w:rPr>
      </w:pPr>
      <w:r w:rsidRPr="0016643F">
        <w:rPr>
          <w:rFonts w:ascii="Tahoma" w:eastAsia="Tahoma" w:hAnsi="Tahoma" w:cs="Tahoma"/>
          <w:color w:val="000000"/>
          <w:sz w:val="20"/>
          <w:szCs w:val="20"/>
        </w:rPr>
        <w:t>Loss of privileges</w:t>
      </w:r>
    </w:p>
    <w:p w14:paraId="737F27E3" w14:textId="77777777" w:rsidR="0064584F" w:rsidRPr="0016643F" w:rsidRDefault="0064584F" w:rsidP="0064584F">
      <w:pPr>
        <w:pStyle w:val="ListParagraph"/>
        <w:widowControl w:val="0"/>
        <w:numPr>
          <w:ilvl w:val="0"/>
          <w:numId w:val="51"/>
        </w:numPr>
        <w:jc w:val="left"/>
        <w:rPr>
          <w:rFonts w:ascii="Tahoma" w:eastAsia="Times New Roman" w:hAnsi="Tahoma" w:cs="Tahoma"/>
          <w:color w:val="000000"/>
          <w:szCs w:val="24"/>
        </w:rPr>
      </w:pPr>
      <w:r w:rsidRPr="0016643F">
        <w:rPr>
          <w:rFonts w:ascii="Tahoma" w:eastAsia="Tahoma" w:hAnsi="Tahoma" w:cs="Tahoma"/>
          <w:color w:val="000000"/>
          <w:sz w:val="20"/>
          <w:szCs w:val="20"/>
        </w:rPr>
        <w:t>Confiscation</w:t>
      </w:r>
    </w:p>
    <w:p w14:paraId="702A258D" w14:textId="77777777" w:rsidR="0064584F" w:rsidRPr="0016643F" w:rsidRDefault="0064584F" w:rsidP="0064584F">
      <w:pPr>
        <w:pStyle w:val="ListParagraph"/>
        <w:widowControl w:val="0"/>
        <w:numPr>
          <w:ilvl w:val="0"/>
          <w:numId w:val="51"/>
        </w:numPr>
        <w:jc w:val="left"/>
        <w:rPr>
          <w:rFonts w:ascii="Tahoma" w:eastAsia="Times New Roman" w:hAnsi="Tahoma" w:cs="Tahoma"/>
          <w:color w:val="000000"/>
          <w:szCs w:val="24"/>
        </w:rPr>
      </w:pPr>
      <w:r w:rsidRPr="0016643F">
        <w:rPr>
          <w:rFonts w:ascii="Tahoma" w:eastAsia="Tahoma" w:hAnsi="Tahoma" w:cs="Tahoma"/>
          <w:color w:val="000000"/>
          <w:sz w:val="20"/>
          <w:szCs w:val="20"/>
        </w:rPr>
        <w:t>Out of school suspension</w:t>
      </w:r>
    </w:p>
    <w:p w14:paraId="1BEF7641" w14:textId="77777777" w:rsidR="0064584F" w:rsidRPr="0016643F" w:rsidRDefault="0064584F" w:rsidP="0064584F">
      <w:pPr>
        <w:pStyle w:val="ListParagraph"/>
        <w:widowControl w:val="0"/>
        <w:numPr>
          <w:ilvl w:val="0"/>
          <w:numId w:val="51"/>
        </w:numPr>
        <w:jc w:val="left"/>
        <w:rPr>
          <w:rFonts w:ascii="Tahoma" w:eastAsia="Times New Roman" w:hAnsi="Tahoma" w:cs="Tahoma"/>
          <w:color w:val="000000"/>
          <w:szCs w:val="24"/>
        </w:rPr>
      </w:pPr>
      <w:r w:rsidRPr="0016643F">
        <w:rPr>
          <w:rFonts w:ascii="Tahoma" w:eastAsia="Tahoma" w:hAnsi="Tahoma" w:cs="Tahoma"/>
          <w:color w:val="000000"/>
          <w:sz w:val="20"/>
          <w:szCs w:val="20"/>
        </w:rPr>
        <w:t>Loss of transportation privileges</w:t>
      </w:r>
    </w:p>
    <w:p w14:paraId="4C9861F8" w14:textId="77777777" w:rsidR="0064584F" w:rsidRPr="0016643F" w:rsidRDefault="0064584F" w:rsidP="0064584F">
      <w:pPr>
        <w:pStyle w:val="ListParagraph"/>
        <w:widowControl w:val="0"/>
        <w:numPr>
          <w:ilvl w:val="0"/>
          <w:numId w:val="51"/>
        </w:numPr>
        <w:jc w:val="left"/>
        <w:rPr>
          <w:rFonts w:ascii="Tahoma" w:eastAsia="Times New Roman" w:hAnsi="Tahoma" w:cs="Tahoma"/>
          <w:color w:val="000000"/>
          <w:szCs w:val="24"/>
        </w:rPr>
      </w:pPr>
      <w:r w:rsidRPr="0016643F">
        <w:rPr>
          <w:rFonts w:ascii="Tahoma" w:eastAsia="Tahoma" w:hAnsi="Tahoma" w:cs="Tahoma"/>
          <w:color w:val="000000"/>
          <w:sz w:val="20"/>
          <w:szCs w:val="20"/>
        </w:rPr>
        <w:t>Restitution of property or payment of damage</w:t>
      </w:r>
      <w:r>
        <w:rPr>
          <w:rFonts w:ascii="Tahoma" w:eastAsia="Tahoma" w:hAnsi="Tahoma" w:cs="Tahoma"/>
          <w:color w:val="000000"/>
          <w:sz w:val="20"/>
          <w:szCs w:val="20"/>
        </w:rPr>
        <w:t>s</w:t>
      </w:r>
    </w:p>
    <w:p w14:paraId="0CF35671" w14:textId="77777777" w:rsidR="0064584F" w:rsidRPr="0016643F" w:rsidRDefault="0064584F" w:rsidP="0064584F">
      <w:pPr>
        <w:pStyle w:val="ListParagraph"/>
        <w:widowControl w:val="0"/>
        <w:numPr>
          <w:ilvl w:val="0"/>
          <w:numId w:val="51"/>
        </w:numPr>
        <w:jc w:val="left"/>
        <w:rPr>
          <w:rFonts w:ascii="Tahoma" w:eastAsia="Times New Roman" w:hAnsi="Tahoma" w:cs="Tahoma"/>
          <w:color w:val="000000"/>
          <w:szCs w:val="24"/>
        </w:rPr>
      </w:pPr>
      <w:r w:rsidRPr="0016643F">
        <w:rPr>
          <w:rFonts w:ascii="Tahoma" w:eastAsia="Tahoma" w:hAnsi="Tahoma" w:cs="Tahoma"/>
          <w:color w:val="000000"/>
          <w:sz w:val="20"/>
          <w:szCs w:val="20"/>
        </w:rPr>
        <w:t>Referral to police or District Magistrate</w:t>
      </w:r>
    </w:p>
    <w:p w14:paraId="6E47DD61" w14:textId="77777777" w:rsidR="0064584F" w:rsidRPr="0016643F" w:rsidRDefault="0064584F" w:rsidP="0064584F">
      <w:pPr>
        <w:pStyle w:val="ListParagraph"/>
        <w:widowControl w:val="0"/>
        <w:numPr>
          <w:ilvl w:val="0"/>
          <w:numId w:val="51"/>
        </w:numPr>
        <w:jc w:val="left"/>
        <w:rPr>
          <w:rFonts w:ascii="Tahoma" w:eastAsia="Times New Roman" w:hAnsi="Tahoma" w:cs="Tahoma"/>
          <w:color w:val="000000"/>
          <w:szCs w:val="24"/>
        </w:rPr>
      </w:pPr>
      <w:r w:rsidRPr="0016643F">
        <w:rPr>
          <w:rFonts w:ascii="Tahoma" w:eastAsia="Tahoma" w:hAnsi="Tahoma" w:cs="Tahoma"/>
          <w:color w:val="000000"/>
          <w:sz w:val="20"/>
          <w:szCs w:val="20"/>
        </w:rPr>
        <w:lastRenderedPageBreak/>
        <w:t>Expulsion</w:t>
      </w:r>
    </w:p>
    <w:p w14:paraId="5604B225" w14:textId="77777777" w:rsidR="0064584F" w:rsidRPr="0016643F" w:rsidRDefault="0064584F" w:rsidP="0064584F">
      <w:pPr>
        <w:widowControl w:val="0"/>
        <w:jc w:val="left"/>
        <w:rPr>
          <w:rFonts w:ascii="Tahoma" w:eastAsia="Times New Roman" w:hAnsi="Tahoma" w:cs="Tahoma"/>
          <w:color w:val="000000"/>
          <w:szCs w:val="24"/>
        </w:rPr>
      </w:pPr>
    </w:p>
    <w:p w14:paraId="0D332277" w14:textId="0AF101F7" w:rsidR="0064584F" w:rsidRPr="00890924" w:rsidRDefault="0064584F" w:rsidP="0064584F">
      <w:pPr>
        <w:widowControl w:val="0"/>
        <w:numPr>
          <w:ilvl w:val="1"/>
          <w:numId w:val="4"/>
        </w:numPr>
        <w:ind w:left="1440"/>
        <w:contextualSpacing/>
        <w:jc w:val="left"/>
        <w:outlineLvl w:val="0"/>
        <w:rPr>
          <w:rFonts w:ascii="Tahoma" w:eastAsia="Times New Roman" w:hAnsi="Tahoma" w:cs="Tahoma"/>
          <w:color w:val="000000"/>
          <w:szCs w:val="24"/>
        </w:rPr>
      </w:pPr>
      <w:r w:rsidRPr="0016643F">
        <w:rPr>
          <w:rFonts w:ascii="Tahoma" w:eastAsia="Tahoma" w:hAnsi="Tahoma" w:cs="Tahoma"/>
          <w:b/>
          <w:color w:val="000000"/>
          <w:sz w:val="20"/>
          <w:szCs w:val="20"/>
          <w:u w:val="single"/>
        </w:rPr>
        <w:t>Prohibited Items</w:t>
      </w:r>
      <w:r w:rsidRPr="0016643F">
        <w:rPr>
          <w:rFonts w:ascii="Tahoma" w:eastAsia="Tahoma" w:hAnsi="Tahoma" w:cs="Tahoma"/>
          <w:b/>
          <w:color w:val="000000"/>
          <w:sz w:val="20"/>
          <w:szCs w:val="20"/>
        </w:rPr>
        <w:t xml:space="preserve">. </w:t>
      </w:r>
      <w:r w:rsidRPr="0016643F">
        <w:rPr>
          <w:rFonts w:ascii="Tahoma" w:eastAsia="Tahoma" w:hAnsi="Tahoma" w:cs="Tahoma"/>
          <w:color w:val="000000"/>
          <w:sz w:val="20"/>
          <w:szCs w:val="20"/>
        </w:rPr>
        <w:t xml:space="preserve">Unless authorized by </w:t>
      </w:r>
      <w:r w:rsidRPr="00890924">
        <w:rPr>
          <w:rFonts w:ascii="Tahoma" w:eastAsia="Tahoma" w:hAnsi="Tahoma" w:cs="Tahoma"/>
          <w:color w:val="000000"/>
          <w:sz w:val="20"/>
          <w:szCs w:val="20"/>
        </w:rPr>
        <w:t xml:space="preserve">school administration, a student may not have in his or her possession any of the following items: iPods, games, toys, cameras, personal computers, medications, weapons, or drug or </w:t>
      </w:r>
      <w:r w:rsidR="00890924" w:rsidRPr="00890924">
        <w:rPr>
          <w:rFonts w:ascii="Tahoma" w:eastAsia="Tahoma" w:hAnsi="Tahoma" w:cs="Tahoma"/>
          <w:color w:val="000000"/>
          <w:sz w:val="20"/>
          <w:szCs w:val="20"/>
        </w:rPr>
        <w:t>gambling paraphernalia.</w:t>
      </w:r>
    </w:p>
    <w:p w14:paraId="7DBDEDB8" w14:textId="77777777" w:rsidR="0064584F" w:rsidRPr="00890924" w:rsidRDefault="0064584F" w:rsidP="0064584F">
      <w:pPr>
        <w:widowControl w:val="0"/>
        <w:jc w:val="left"/>
        <w:rPr>
          <w:rFonts w:ascii="Tahoma" w:eastAsia="Times New Roman" w:hAnsi="Tahoma" w:cs="Tahoma"/>
          <w:color w:val="000000"/>
          <w:szCs w:val="24"/>
        </w:rPr>
      </w:pPr>
    </w:p>
    <w:p w14:paraId="7A559869" w14:textId="5778C840" w:rsidR="0064584F" w:rsidRDefault="0064584F" w:rsidP="0064584F">
      <w:pPr>
        <w:widowControl w:val="0"/>
        <w:rPr>
          <w:rFonts w:ascii="Tahoma" w:eastAsia="Tahoma" w:hAnsi="Tahoma" w:cs="Tahoma"/>
          <w:color w:val="000000"/>
          <w:sz w:val="20"/>
          <w:szCs w:val="20"/>
        </w:rPr>
      </w:pPr>
      <w:r w:rsidRPr="00890924">
        <w:rPr>
          <w:rFonts w:ascii="Tahoma" w:eastAsia="Tahoma" w:hAnsi="Tahoma" w:cs="Tahoma"/>
          <w:color w:val="000000"/>
          <w:sz w:val="20"/>
          <w:szCs w:val="20"/>
        </w:rPr>
        <w:t xml:space="preserve">Confiscated and will be returned to a student’s parent </w:t>
      </w:r>
      <w:r w:rsidR="00890924" w:rsidRPr="00890924">
        <w:rPr>
          <w:rFonts w:ascii="Tahoma" w:eastAsia="Tahoma" w:hAnsi="Tahoma" w:cs="Tahoma"/>
          <w:color w:val="000000"/>
          <w:sz w:val="20"/>
          <w:szCs w:val="20"/>
        </w:rPr>
        <w:t>at the first mutually</w:t>
      </w:r>
      <w:r w:rsidR="00890924">
        <w:rPr>
          <w:rFonts w:ascii="Tahoma" w:eastAsia="Tahoma" w:hAnsi="Tahoma" w:cs="Tahoma"/>
          <w:color w:val="000000"/>
          <w:sz w:val="20"/>
          <w:szCs w:val="20"/>
        </w:rPr>
        <w:t xml:space="preserve"> convenient opportunity.</w:t>
      </w:r>
    </w:p>
    <w:p w14:paraId="14562C79" w14:textId="54042A83" w:rsidR="0064584F" w:rsidRPr="0016643F" w:rsidRDefault="0064584F" w:rsidP="00890924">
      <w:pPr>
        <w:spacing w:after="160" w:line="259" w:lineRule="auto"/>
        <w:jc w:val="left"/>
        <w:rPr>
          <w:rFonts w:ascii="Tahoma" w:eastAsia="Times New Roman" w:hAnsi="Tahoma" w:cs="Tahoma"/>
          <w:color w:val="000000"/>
          <w:szCs w:val="24"/>
        </w:rPr>
      </w:pPr>
      <w:r>
        <w:rPr>
          <w:rFonts w:ascii="Tahoma" w:eastAsia="Tahoma" w:hAnsi="Tahoma" w:cs="Tahoma"/>
          <w:color w:val="000000"/>
          <w:sz w:val="20"/>
          <w:szCs w:val="20"/>
        </w:rPr>
        <w:br w:type="page"/>
      </w:r>
      <w:r w:rsidRPr="0016643F">
        <w:rPr>
          <w:rFonts w:ascii="Tahoma" w:eastAsia="Tahoma" w:hAnsi="Tahoma" w:cs="Tahoma"/>
          <w:b/>
          <w:color w:val="000000"/>
          <w:sz w:val="20"/>
          <w:szCs w:val="20"/>
          <w:highlight w:val="white"/>
          <w:u w:val="single"/>
        </w:rPr>
        <w:lastRenderedPageBreak/>
        <w:t xml:space="preserve">OTHER PROVIDENT </w:t>
      </w:r>
      <w:commentRangeStart w:id="3"/>
      <w:r w:rsidRPr="0016643F">
        <w:rPr>
          <w:rFonts w:ascii="Tahoma" w:eastAsia="Tahoma" w:hAnsi="Tahoma" w:cs="Tahoma"/>
          <w:b/>
          <w:color w:val="000000"/>
          <w:sz w:val="20"/>
          <w:szCs w:val="20"/>
          <w:highlight w:val="white"/>
          <w:u w:val="single"/>
        </w:rPr>
        <w:t>POLICIES</w:t>
      </w:r>
      <w:commentRangeEnd w:id="3"/>
      <w:r>
        <w:rPr>
          <w:rStyle w:val="CommentReference"/>
        </w:rPr>
        <w:commentReference w:id="3"/>
      </w:r>
    </w:p>
    <w:p w14:paraId="48F4E7E9" w14:textId="77777777" w:rsidR="0064584F" w:rsidRPr="0016643F" w:rsidRDefault="0064584F" w:rsidP="0064584F">
      <w:pPr>
        <w:widowControl w:val="0"/>
        <w:jc w:val="left"/>
        <w:rPr>
          <w:rFonts w:ascii="Tahoma" w:eastAsia="Times New Roman" w:hAnsi="Tahoma" w:cs="Tahoma"/>
          <w:color w:val="000000"/>
          <w:szCs w:val="24"/>
        </w:rPr>
      </w:pPr>
    </w:p>
    <w:p w14:paraId="7671BA32" w14:textId="77777777" w:rsidR="0064584F" w:rsidRPr="0016643F" w:rsidRDefault="0064584F" w:rsidP="0064584F">
      <w:pPr>
        <w:widowControl w:val="0"/>
        <w:numPr>
          <w:ilvl w:val="0"/>
          <w:numId w:val="7"/>
        </w:numPr>
        <w:spacing w:after="100" w:afterAutospacing="1"/>
        <w:ind w:left="360"/>
        <w:contextualSpacing/>
        <w:jc w:val="center"/>
        <w:rPr>
          <w:rFonts w:ascii="Tahoma" w:eastAsia="Tahoma" w:hAnsi="Tahoma" w:cs="Tahoma"/>
          <w:b/>
          <w:color w:val="000000"/>
          <w:sz w:val="20"/>
          <w:szCs w:val="20"/>
          <w:highlight w:val="white"/>
          <w:u w:val="single"/>
        </w:rPr>
      </w:pPr>
      <w:r w:rsidRPr="0016643F">
        <w:rPr>
          <w:rFonts w:ascii="Tahoma" w:eastAsia="Tahoma" w:hAnsi="Tahoma" w:cs="Tahoma"/>
          <w:b/>
          <w:color w:val="000000"/>
          <w:sz w:val="20"/>
          <w:szCs w:val="20"/>
          <w:highlight w:val="white"/>
          <w:u w:val="single"/>
        </w:rPr>
        <w:t xml:space="preserve">Anti-Bullying </w:t>
      </w:r>
      <w:commentRangeStart w:id="4"/>
      <w:r w:rsidRPr="0016643F">
        <w:rPr>
          <w:rFonts w:ascii="Tahoma" w:eastAsia="Tahoma" w:hAnsi="Tahoma" w:cs="Tahoma"/>
          <w:b/>
          <w:color w:val="000000"/>
          <w:sz w:val="20"/>
          <w:szCs w:val="20"/>
          <w:highlight w:val="white"/>
          <w:u w:val="single"/>
        </w:rPr>
        <w:t>Policy</w:t>
      </w:r>
      <w:commentRangeEnd w:id="4"/>
      <w:r w:rsidRPr="0016643F">
        <w:rPr>
          <w:rStyle w:val="CommentReference"/>
          <w:rFonts w:ascii="Tahoma" w:hAnsi="Tahoma" w:cs="Tahoma"/>
        </w:rPr>
        <w:commentReference w:id="4"/>
      </w:r>
      <w:r w:rsidRPr="0016643F">
        <w:rPr>
          <w:rFonts w:ascii="Tahoma" w:eastAsia="Tahoma" w:hAnsi="Tahoma" w:cs="Tahoma"/>
          <w:b/>
          <w:color w:val="000000"/>
          <w:sz w:val="20"/>
          <w:szCs w:val="20"/>
          <w:highlight w:val="white"/>
          <w:u w:val="single"/>
        </w:rPr>
        <w:t xml:space="preserve"> </w:t>
      </w:r>
    </w:p>
    <w:p w14:paraId="0401073B" w14:textId="77777777" w:rsidR="0064584F" w:rsidRPr="0016643F" w:rsidRDefault="0064584F" w:rsidP="0064584F">
      <w:pPr>
        <w:widowControl w:val="0"/>
        <w:spacing w:after="100" w:afterAutospacing="1"/>
        <w:ind w:left="720"/>
        <w:contextualSpacing/>
        <w:rPr>
          <w:rFonts w:ascii="Tahoma" w:eastAsia="Tahoma" w:hAnsi="Tahoma" w:cs="Tahoma"/>
          <w:b/>
          <w:color w:val="000000"/>
          <w:sz w:val="20"/>
          <w:szCs w:val="20"/>
          <w:highlight w:val="white"/>
          <w:u w:val="single"/>
        </w:rPr>
      </w:pPr>
    </w:p>
    <w:p w14:paraId="425635E3" w14:textId="1A268E68" w:rsidR="0064584F" w:rsidRPr="0016643F" w:rsidRDefault="0064584F" w:rsidP="0064584F">
      <w:pPr>
        <w:widowControl w:val="0"/>
        <w:spacing w:after="100" w:afterAutospacing="1"/>
        <w:rPr>
          <w:rFonts w:ascii="Tahoma" w:eastAsia="Times New Roman" w:hAnsi="Tahoma" w:cs="Tahoma"/>
          <w:color w:val="000000"/>
          <w:sz w:val="20"/>
          <w:szCs w:val="20"/>
        </w:rPr>
      </w:pPr>
      <w:r w:rsidRPr="0016643F">
        <w:rPr>
          <w:rFonts w:ascii="Tahoma" w:eastAsia="Times New Roman" w:hAnsi="Tahoma" w:cs="Tahoma"/>
          <w:b/>
          <w:color w:val="000000"/>
          <w:sz w:val="20"/>
          <w:szCs w:val="20"/>
          <w:u w:val="single"/>
        </w:rPr>
        <w:t>Introduction</w:t>
      </w:r>
      <w:r w:rsidRPr="0016643F">
        <w:rPr>
          <w:rFonts w:ascii="Tahoma" w:eastAsia="Times New Roman" w:hAnsi="Tahoma" w:cs="Tahoma"/>
          <w:b/>
          <w:color w:val="000000"/>
          <w:sz w:val="20"/>
          <w:szCs w:val="20"/>
        </w:rPr>
        <w:t>.</w:t>
      </w:r>
      <w:r w:rsidRPr="0016643F">
        <w:rPr>
          <w:rFonts w:ascii="Tahoma" w:eastAsia="Times New Roman" w:hAnsi="Tahoma" w:cs="Tahoma"/>
          <w:color w:val="000000"/>
          <w:sz w:val="20"/>
          <w:szCs w:val="20"/>
        </w:rPr>
        <w:t xml:space="preserve">  Harassment or bullying is any gesture or written, oral, graphic, or physical act (including electronically transmitted act) that takes place on school property, at any school-sponsored activity, or in a school vehicle and is reasonably perceived  as being motivated either by any actual or perceived characteristic, such as race, color, religion, ancestry, national origin, gender, sexual orientation, gender identity and expression; a disability or impairment; or by any other distinguishing characteristic.  Harassment or bullying includes any gesture or written, oral, graphic, or physical act (including electronically transmitted act) that takes place off school property if such act causes a hostile environment on school grounds.</w:t>
      </w:r>
    </w:p>
    <w:p w14:paraId="005E2E98" w14:textId="77777777" w:rsidR="0064584F" w:rsidRPr="0016643F" w:rsidRDefault="0064584F" w:rsidP="0064584F">
      <w:pPr>
        <w:widowControl w:val="0"/>
        <w:spacing w:after="100" w:afterAutospacing="1"/>
        <w:rPr>
          <w:rFonts w:ascii="Tahoma" w:eastAsia="Times New Roman" w:hAnsi="Tahoma" w:cs="Tahoma"/>
          <w:color w:val="000000"/>
          <w:sz w:val="20"/>
          <w:szCs w:val="20"/>
        </w:rPr>
      </w:pPr>
      <w:r w:rsidRPr="0016643F">
        <w:rPr>
          <w:rFonts w:ascii="Tahoma" w:eastAsia="Times New Roman" w:hAnsi="Tahoma" w:cs="Tahoma"/>
          <w:color w:val="000000"/>
          <w:sz w:val="20"/>
          <w:szCs w:val="20"/>
        </w:rPr>
        <w:t>Provident encourages students who have been subject to bullying or harassment to promptly report such incidents to designated employees as listed in this policy.</w:t>
      </w:r>
    </w:p>
    <w:p w14:paraId="382E2AA0" w14:textId="77777777" w:rsidR="0064584F" w:rsidRPr="0016643F" w:rsidRDefault="0064584F" w:rsidP="0064584F">
      <w:pPr>
        <w:widowControl w:val="0"/>
        <w:spacing w:after="100" w:afterAutospacing="1"/>
        <w:rPr>
          <w:rFonts w:ascii="Tahoma" w:eastAsia="Times New Roman" w:hAnsi="Tahoma" w:cs="Tahoma"/>
          <w:color w:val="000000"/>
          <w:sz w:val="20"/>
          <w:szCs w:val="20"/>
        </w:rPr>
      </w:pPr>
      <w:r w:rsidRPr="0016643F">
        <w:rPr>
          <w:rFonts w:ascii="Tahoma" w:eastAsia="Times New Roman" w:hAnsi="Tahoma" w:cs="Tahoma"/>
          <w:color w:val="000000"/>
          <w:sz w:val="20"/>
          <w:szCs w:val="20"/>
        </w:rPr>
        <w:t>All complaints of harassment or bullying shall be investigated promptly, and corrective action shall be taken when allegations are substantiated.  Confidentiality of all parties shall be maintained to the extent possible, consistent with Provident’s legal and investigative obligations.</w:t>
      </w:r>
    </w:p>
    <w:p w14:paraId="5E2618D0" w14:textId="77777777" w:rsidR="0064584F" w:rsidRPr="0016643F" w:rsidRDefault="0064584F" w:rsidP="0064584F">
      <w:pPr>
        <w:widowControl w:val="0"/>
        <w:spacing w:after="100" w:afterAutospacing="1"/>
        <w:rPr>
          <w:rFonts w:ascii="Tahoma" w:eastAsia="Times New Roman" w:hAnsi="Tahoma" w:cs="Tahoma"/>
          <w:color w:val="000000"/>
          <w:sz w:val="20"/>
          <w:szCs w:val="20"/>
        </w:rPr>
      </w:pPr>
      <w:r w:rsidRPr="0016643F">
        <w:rPr>
          <w:rFonts w:ascii="Tahoma" w:eastAsia="Times New Roman" w:hAnsi="Tahoma" w:cs="Tahoma"/>
          <w:color w:val="000000"/>
          <w:sz w:val="20"/>
          <w:szCs w:val="20"/>
        </w:rPr>
        <w:t>This policy also prohibits (a) retaliation against anyone who in good faith reports behavior prohibited by this policy; and (b) intimidation of any witness or party who participates in an investigation.</w:t>
      </w:r>
    </w:p>
    <w:p w14:paraId="7692BFDF" w14:textId="77777777" w:rsidR="0064584F" w:rsidRPr="0016643F" w:rsidRDefault="0064584F" w:rsidP="0064584F">
      <w:pPr>
        <w:widowControl w:val="0"/>
        <w:spacing w:after="100" w:afterAutospacing="1"/>
        <w:rPr>
          <w:rFonts w:ascii="Tahoma" w:eastAsia="Times New Roman" w:hAnsi="Tahoma" w:cs="Tahoma"/>
          <w:color w:val="000000"/>
          <w:sz w:val="20"/>
          <w:szCs w:val="20"/>
        </w:rPr>
      </w:pPr>
      <w:r w:rsidRPr="0016643F">
        <w:rPr>
          <w:rFonts w:ascii="Tahoma" w:eastAsia="Times New Roman" w:hAnsi="Tahoma" w:cs="Tahoma"/>
          <w:color w:val="000000"/>
          <w:sz w:val="20"/>
          <w:szCs w:val="20"/>
        </w:rPr>
        <w:t>This policy applies to students, employees and third-parties (such as vendors, independent contractors and members of the general public) and covers incidents that result in the bullying or harassment of Provident students regardless of whether the incidents themselves occur on school property.</w:t>
      </w:r>
    </w:p>
    <w:p w14:paraId="76D7C5D2" w14:textId="77777777" w:rsidR="0064584F" w:rsidRPr="0016643F" w:rsidRDefault="0064584F" w:rsidP="0064584F">
      <w:pPr>
        <w:widowControl w:val="0"/>
        <w:spacing w:after="100" w:afterAutospacing="1"/>
        <w:rPr>
          <w:rFonts w:ascii="Tahoma" w:eastAsia="Times New Roman" w:hAnsi="Tahoma" w:cs="Tahoma"/>
          <w:color w:val="000000"/>
          <w:sz w:val="20"/>
          <w:szCs w:val="20"/>
        </w:rPr>
      </w:pPr>
      <w:r w:rsidRPr="0016643F">
        <w:rPr>
          <w:rFonts w:ascii="Tahoma" w:eastAsia="Times New Roman" w:hAnsi="Tahoma" w:cs="Tahoma"/>
          <w:color w:val="000000"/>
          <w:sz w:val="20"/>
          <w:szCs w:val="20"/>
        </w:rPr>
        <w:t xml:space="preserve">Provident’s </w:t>
      </w:r>
      <w:r>
        <w:rPr>
          <w:rFonts w:ascii="Tahoma" w:eastAsia="Times New Roman" w:hAnsi="Tahoma" w:cs="Tahoma"/>
          <w:color w:val="000000"/>
          <w:sz w:val="20"/>
          <w:szCs w:val="20"/>
        </w:rPr>
        <w:t>Principal &amp; CEO</w:t>
      </w:r>
      <w:r w:rsidRPr="0016643F">
        <w:rPr>
          <w:rFonts w:ascii="Tahoma" w:eastAsia="Times New Roman" w:hAnsi="Tahoma" w:cs="Tahoma"/>
          <w:color w:val="000000"/>
          <w:sz w:val="20"/>
          <w:szCs w:val="20"/>
        </w:rPr>
        <w:t xml:space="preserve"> or his/her designee is Provident’s Compliance Officer for purposes of this anti-bullying policy.</w:t>
      </w:r>
    </w:p>
    <w:p w14:paraId="4ECCF436" w14:textId="3C6192F2" w:rsidR="0064584F" w:rsidRPr="0016643F" w:rsidRDefault="0064584F" w:rsidP="0064584F">
      <w:pPr>
        <w:widowControl w:val="0"/>
        <w:spacing w:after="100" w:afterAutospacing="1"/>
        <w:rPr>
          <w:rFonts w:ascii="Tahoma" w:eastAsia="Times New Roman" w:hAnsi="Tahoma" w:cs="Tahoma"/>
          <w:color w:val="000000"/>
          <w:sz w:val="20"/>
          <w:szCs w:val="20"/>
        </w:rPr>
      </w:pPr>
      <w:r w:rsidRPr="0016643F">
        <w:rPr>
          <w:rFonts w:ascii="Tahoma" w:eastAsia="Times New Roman" w:hAnsi="Tahoma" w:cs="Tahoma"/>
          <w:color w:val="000000"/>
          <w:sz w:val="20"/>
          <w:szCs w:val="20"/>
        </w:rPr>
        <w:t>The Compliance Officer shall publish and disseminate this policy and complaint procedure at least annually to students, parents/guardians, employees and the public. Such communications to students, parents/guardians and the public shall include the position, office address and telephone number of the Compliance Officer.  This policy, its complaint procedur</w:t>
      </w:r>
      <w:r w:rsidRPr="00890924">
        <w:rPr>
          <w:rFonts w:ascii="Tahoma" w:eastAsia="Times New Roman" w:hAnsi="Tahoma" w:cs="Tahoma"/>
          <w:color w:val="000000"/>
          <w:sz w:val="20"/>
          <w:szCs w:val="20"/>
        </w:rPr>
        <w:t xml:space="preserve">es and the Compliance Officer’s </w:t>
      </w:r>
      <w:commentRangeStart w:id="5"/>
      <w:r w:rsidRPr="00890924">
        <w:rPr>
          <w:rFonts w:ascii="Tahoma" w:eastAsia="Times New Roman" w:hAnsi="Tahoma" w:cs="Tahoma"/>
          <w:color w:val="000000"/>
          <w:sz w:val="20"/>
          <w:szCs w:val="20"/>
        </w:rPr>
        <w:t>contact</w:t>
      </w:r>
      <w:commentRangeEnd w:id="5"/>
      <w:r w:rsidRPr="00890924">
        <w:rPr>
          <w:rStyle w:val="CommentReference"/>
        </w:rPr>
        <w:commentReference w:id="5"/>
      </w:r>
      <w:r w:rsidRPr="00890924">
        <w:rPr>
          <w:rFonts w:ascii="Tahoma" w:eastAsia="Times New Roman" w:hAnsi="Tahoma" w:cs="Tahoma"/>
          <w:color w:val="000000"/>
          <w:sz w:val="20"/>
          <w:szCs w:val="20"/>
        </w:rPr>
        <w:t xml:space="preserve"> </w:t>
      </w:r>
      <w:r w:rsidR="00890924" w:rsidRPr="00890924">
        <w:rPr>
          <w:rFonts w:ascii="Tahoma" w:eastAsia="Times New Roman" w:hAnsi="Tahoma" w:cs="Tahoma"/>
          <w:color w:val="000000"/>
          <w:sz w:val="20"/>
          <w:szCs w:val="20"/>
        </w:rPr>
        <w:t xml:space="preserve">information shall be available </w:t>
      </w:r>
      <w:r w:rsidRPr="00890924">
        <w:rPr>
          <w:rFonts w:ascii="Tahoma" w:eastAsia="Times New Roman" w:hAnsi="Tahoma" w:cs="Tahoma"/>
          <w:color w:val="000000"/>
          <w:sz w:val="20"/>
          <w:szCs w:val="20"/>
        </w:rPr>
        <w:t xml:space="preserve">on the website and at </w:t>
      </w:r>
      <w:r w:rsidR="00890924" w:rsidRPr="00890924">
        <w:rPr>
          <w:rFonts w:ascii="Tahoma" w:eastAsia="Times New Roman" w:hAnsi="Tahoma" w:cs="Tahoma"/>
          <w:color w:val="000000"/>
          <w:sz w:val="20"/>
          <w:szCs w:val="20"/>
        </w:rPr>
        <w:t xml:space="preserve">the </w:t>
      </w:r>
      <w:r w:rsidRPr="00890924">
        <w:rPr>
          <w:rFonts w:ascii="Tahoma" w:eastAsia="Times New Roman" w:hAnsi="Tahoma" w:cs="Tahoma"/>
          <w:color w:val="000000"/>
          <w:sz w:val="20"/>
          <w:szCs w:val="20"/>
        </w:rPr>
        <w:t>school.</w:t>
      </w:r>
    </w:p>
    <w:p w14:paraId="27C19D40" w14:textId="77777777" w:rsidR="0064584F" w:rsidRPr="0016643F" w:rsidRDefault="0064584F" w:rsidP="0064584F">
      <w:pPr>
        <w:widowControl w:val="0"/>
        <w:spacing w:after="100" w:afterAutospacing="1"/>
        <w:rPr>
          <w:rFonts w:ascii="Tahoma" w:eastAsia="Times New Roman" w:hAnsi="Tahoma" w:cs="Tahoma"/>
          <w:color w:val="000000"/>
          <w:sz w:val="20"/>
          <w:szCs w:val="20"/>
        </w:rPr>
      </w:pPr>
      <w:r w:rsidRPr="0016643F">
        <w:rPr>
          <w:rFonts w:ascii="Tahoma" w:eastAsia="Times New Roman" w:hAnsi="Tahoma" w:cs="Tahoma"/>
          <w:color w:val="000000"/>
          <w:sz w:val="20"/>
          <w:szCs w:val="20"/>
        </w:rPr>
        <w:t>This policy applies to all applicable acts of harassment and bullying that occur on school property, at school sponsored events, on a school bus or as a result of a student’s association with the school. The Superintendent shall develop an annual process for discussing the policy on harassment and bullying with students and staff.</w:t>
      </w:r>
    </w:p>
    <w:p w14:paraId="49BA6DBA" w14:textId="77777777" w:rsidR="0064584F" w:rsidRPr="0016643F" w:rsidRDefault="0064584F" w:rsidP="0064584F">
      <w:pPr>
        <w:widowControl w:val="0"/>
        <w:spacing w:after="100" w:afterAutospacing="1"/>
        <w:rPr>
          <w:rFonts w:ascii="Tahoma" w:eastAsia="Times New Roman" w:hAnsi="Tahoma" w:cs="Tahoma"/>
          <w:color w:val="000000"/>
          <w:sz w:val="20"/>
          <w:szCs w:val="20"/>
        </w:rPr>
      </w:pPr>
      <w:r w:rsidRPr="0016643F">
        <w:rPr>
          <w:rFonts w:ascii="Tahoma" w:eastAsia="Times New Roman" w:hAnsi="Tahoma" w:cs="Tahoma"/>
          <w:color w:val="000000"/>
          <w:sz w:val="20"/>
          <w:szCs w:val="20"/>
        </w:rPr>
        <w:t xml:space="preserve">Contact information for the Compliance Officer and for the building principal appears in </w:t>
      </w:r>
      <w:commentRangeStart w:id="6"/>
      <w:r w:rsidRPr="0016643F">
        <w:rPr>
          <w:rFonts w:ascii="Tahoma" w:eastAsia="Times New Roman" w:hAnsi="Tahoma" w:cs="Tahoma"/>
          <w:color w:val="000000"/>
          <w:sz w:val="20"/>
          <w:szCs w:val="20"/>
        </w:rPr>
        <w:t>Attachment</w:t>
      </w:r>
      <w:commentRangeEnd w:id="6"/>
      <w:r w:rsidRPr="0016643F">
        <w:rPr>
          <w:rStyle w:val="CommentReference"/>
          <w:rFonts w:ascii="Tahoma" w:hAnsi="Tahoma" w:cs="Tahoma"/>
        </w:rPr>
        <w:commentReference w:id="6"/>
      </w:r>
      <w:r w:rsidRPr="0016643F">
        <w:rPr>
          <w:rFonts w:ascii="Tahoma" w:eastAsia="Times New Roman" w:hAnsi="Tahoma" w:cs="Tahoma"/>
          <w:color w:val="000000"/>
          <w:sz w:val="20"/>
          <w:szCs w:val="20"/>
        </w:rPr>
        <w:t xml:space="preserve"> A.</w:t>
      </w:r>
    </w:p>
    <w:p w14:paraId="10104B5F" w14:textId="77777777" w:rsidR="0064584F" w:rsidRPr="0016643F" w:rsidRDefault="0064584F" w:rsidP="0064584F">
      <w:pPr>
        <w:widowControl w:val="0"/>
        <w:contextualSpacing/>
        <w:jc w:val="left"/>
        <w:rPr>
          <w:rFonts w:ascii="Tahoma" w:eastAsia="Times New Roman" w:hAnsi="Tahoma" w:cs="Tahoma"/>
          <w:color w:val="000000"/>
          <w:sz w:val="20"/>
          <w:szCs w:val="20"/>
          <w:u w:val="single"/>
        </w:rPr>
      </w:pPr>
      <w:r w:rsidRPr="0016643F">
        <w:rPr>
          <w:rFonts w:ascii="Tahoma" w:eastAsia="Times New Roman" w:hAnsi="Tahoma" w:cs="Tahoma"/>
          <w:b/>
          <w:color w:val="000000"/>
          <w:sz w:val="20"/>
          <w:szCs w:val="20"/>
          <w:u w:val="single"/>
        </w:rPr>
        <w:t>Definitions</w:t>
      </w:r>
    </w:p>
    <w:p w14:paraId="5C2823F9" w14:textId="77777777" w:rsidR="0064584F" w:rsidRPr="0016643F" w:rsidRDefault="0064584F" w:rsidP="0064584F">
      <w:pPr>
        <w:widowControl w:val="0"/>
        <w:contextualSpacing/>
        <w:jc w:val="left"/>
        <w:rPr>
          <w:rFonts w:ascii="Tahoma" w:eastAsia="Times New Roman" w:hAnsi="Tahoma" w:cs="Tahoma"/>
          <w:color w:val="000000"/>
          <w:sz w:val="20"/>
          <w:szCs w:val="20"/>
        </w:rPr>
      </w:pPr>
      <w:r w:rsidRPr="0016643F">
        <w:rPr>
          <w:rFonts w:ascii="Tahoma" w:eastAsia="Times New Roman" w:hAnsi="Tahoma" w:cs="Tahoma"/>
          <w:i/>
          <w:color w:val="000000"/>
          <w:sz w:val="20"/>
          <w:szCs w:val="20"/>
        </w:rPr>
        <w:t>Harassment</w:t>
      </w:r>
      <w:r w:rsidRPr="0016643F">
        <w:rPr>
          <w:rFonts w:ascii="Tahoma" w:eastAsia="Times New Roman" w:hAnsi="Tahoma" w:cs="Tahoma"/>
          <w:color w:val="000000"/>
          <w:sz w:val="20"/>
          <w:szCs w:val="20"/>
        </w:rPr>
        <w:t xml:space="preserve"> is conduct that meets all of the following </w:t>
      </w:r>
      <w:commentRangeStart w:id="7"/>
      <w:r w:rsidRPr="0016643F">
        <w:rPr>
          <w:rFonts w:ascii="Tahoma" w:eastAsia="Times New Roman" w:hAnsi="Tahoma" w:cs="Tahoma"/>
          <w:color w:val="000000"/>
          <w:sz w:val="20"/>
          <w:szCs w:val="20"/>
        </w:rPr>
        <w:t>criteria</w:t>
      </w:r>
      <w:commentRangeEnd w:id="7"/>
      <w:r w:rsidRPr="0016643F">
        <w:rPr>
          <w:rStyle w:val="CommentReference"/>
          <w:rFonts w:ascii="Tahoma" w:hAnsi="Tahoma" w:cs="Tahoma"/>
        </w:rPr>
        <w:commentReference w:id="7"/>
      </w:r>
      <w:r w:rsidRPr="0016643F">
        <w:rPr>
          <w:rFonts w:ascii="Tahoma" w:eastAsia="Times New Roman" w:hAnsi="Tahoma" w:cs="Tahoma"/>
          <w:color w:val="000000"/>
          <w:sz w:val="20"/>
          <w:szCs w:val="20"/>
        </w:rPr>
        <w:t>:</w:t>
      </w:r>
    </w:p>
    <w:p w14:paraId="0AF8E499" w14:textId="77777777" w:rsidR="0064584F" w:rsidRPr="0016643F" w:rsidRDefault="0064584F" w:rsidP="0064584F">
      <w:pPr>
        <w:widowControl w:val="0"/>
        <w:numPr>
          <w:ilvl w:val="0"/>
          <w:numId w:val="14"/>
        </w:numPr>
        <w:ind w:left="720" w:hanging="360"/>
        <w:contextualSpacing/>
        <w:rPr>
          <w:rFonts w:ascii="Tahoma" w:eastAsia="Times New Roman" w:hAnsi="Tahoma" w:cs="Tahoma"/>
          <w:color w:val="000000"/>
          <w:sz w:val="20"/>
          <w:szCs w:val="20"/>
        </w:rPr>
      </w:pPr>
      <w:r w:rsidRPr="0016643F">
        <w:rPr>
          <w:rFonts w:ascii="Tahoma" w:eastAsia="Times New Roman" w:hAnsi="Tahoma" w:cs="Tahoma"/>
          <w:color w:val="000000"/>
          <w:sz w:val="20"/>
          <w:szCs w:val="20"/>
        </w:rPr>
        <w:t>Is directed at one or more students;</w:t>
      </w:r>
    </w:p>
    <w:p w14:paraId="09666C98" w14:textId="77777777" w:rsidR="0064584F" w:rsidRPr="0016643F" w:rsidRDefault="0064584F" w:rsidP="0064584F">
      <w:pPr>
        <w:widowControl w:val="0"/>
        <w:numPr>
          <w:ilvl w:val="0"/>
          <w:numId w:val="14"/>
        </w:numPr>
        <w:ind w:left="720" w:hanging="360"/>
        <w:contextualSpacing/>
        <w:rPr>
          <w:rFonts w:ascii="Tahoma" w:eastAsia="Times New Roman" w:hAnsi="Tahoma" w:cs="Tahoma"/>
          <w:color w:val="000000"/>
          <w:sz w:val="20"/>
          <w:szCs w:val="20"/>
        </w:rPr>
      </w:pPr>
      <w:r w:rsidRPr="0016643F">
        <w:rPr>
          <w:rFonts w:ascii="Tahoma" w:eastAsia="Times New Roman" w:hAnsi="Tahoma" w:cs="Tahoma"/>
          <w:color w:val="000000"/>
          <w:sz w:val="20"/>
          <w:szCs w:val="20"/>
        </w:rPr>
        <w:t>Substantially interferes with educational opportunities, benefits, or programs of one or more students;</w:t>
      </w:r>
    </w:p>
    <w:p w14:paraId="3960C0BC" w14:textId="77777777" w:rsidR="0064584F" w:rsidRPr="0016643F" w:rsidRDefault="0064584F" w:rsidP="0064584F">
      <w:pPr>
        <w:widowControl w:val="0"/>
        <w:numPr>
          <w:ilvl w:val="0"/>
          <w:numId w:val="14"/>
        </w:numPr>
        <w:ind w:left="720" w:hanging="360"/>
        <w:contextualSpacing/>
        <w:rPr>
          <w:rFonts w:ascii="Tahoma" w:eastAsia="Times New Roman" w:hAnsi="Tahoma" w:cs="Tahoma"/>
          <w:color w:val="000000"/>
          <w:sz w:val="20"/>
          <w:szCs w:val="20"/>
        </w:rPr>
      </w:pPr>
      <w:r w:rsidRPr="0016643F">
        <w:rPr>
          <w:rFonts w:ascii="Tahoma" w:eastAsia="Times New Roman" w:hAnsi="Tahoma" w:cs="Tahoma"/>
          <w:color w:val="000000"/>
          <w:sz w:val="20"/>
          <w:szCs w:val="20"/>
        </w:rPr>
        <w:t>Adversely affects the ability of a pupil to participate in or benefit from Provident’s educational programs or activities because the conduct, as reasonably perceived by the student, is so severe, pervasive, and objectively offensive as to have this effect; and,</w:t>
      </w:r>
    </w:p>
    <w:p w14:paraId="4FCECB01" w14:textId="77777777" w:rsidR="0064584F" w:rsidRPr="0016643F" w:rsidRDefault="0064584F" w:rsidP="0064584F">
      <w:pPr>
        <w:widowControl w:val="0"/>
        <w:numPr>
          <w:ilvl w:val="0"/>
          <w:numId w:val="14"/>
        </w:numPr>
        <w:ind w:left="720" w:hanging="360"/>
        <w:contextualSpacing/>
        <w:rPr>
          <w:rFonts w:ascii="Tahoma" w:eastAsia="Times New Roman" w:hAnsi="Tahoma" w:cs="Tahoma"/>
          <w:color w:val="000000"/>
          <w:sz w:val="20"/>
          <w:szCs w:val="20"/>
        </w:rPr>
      </w:pPr>
      <w:r w:rsidRPr="0016643F">
        <w:rPr>
          <w:rFonts w:ascii="Tahoma" w:eastAsia="Times New Roman" w:hAnsi="Tahoma" w:cs="Tahoma"/>
          <w:color w:val="000000"/>
          <w:sz w:val="20"/>
          <w:szCs w:val="20"/>
        </w:rPr>
        <w:t xml:space="preserve">Is based on a student’s actual or perceived distinguishing characteristic, or is based on an association with another person who has or is perceived to have a distinguishing characteristic, </w:t>
      </w:r>
      <w:r w:rsidRPr="0016643F">
        <w:rPr>
          <w:rFonts w:ascii="Tahoma" w:eastAsia="Times New Roman" w:hAnsi="Tahoma" w:cs="Tahoma"/>
          <w:color w:val="000000"/>
          <w:sz w:val="20"/>
          <w:szCs w:val="20"/>
        </w:rPr>
        <w:lastRenderedPageBreak/>
        <w:t>such as race, color, age, creed, religion, gender, sexual orientation, ancestry, national origin, marital status, pregnancy, genetic history, or disability.</w:t>
      </w:r>
    </w:p>
    <w:p w14:paraId="4B4ED5FB" w14:textId="77777777" w:rsidR="0064584F" w:rsidRPr="0016643F" w:rsidRDefault="0064584F" w:rsidP="0064584F">
      <w:pPr>
        <w:widowControl w:val="0"/>
        <w:contextualSpacing/>
        <w:rPr>
          <w:rFonts w:ascii="Tahoma" w:eastAsia="Times New Roman" w:hAnsi="Tahoma" w:cs="Tahoma"/>
          <w:color w:val="000000"/>
          <w:sz w:val="20"/>
          <w:szCs w:val="20"/>
        </w:rPr>
      </w:pPr>
    </w:p>
    <w:p w14:paraId="2A73D840" w14:textId="77777777" w:rsidR="0064584F" w:rsidRPr="0016643F" w:rsidRDefault="0064584F" w:rsidP="0064584F">
      <w:pPr>
        <w:widowControl w:val="0"/>
        <w:contextualSpacing/>
        <w:rPr>
          <w:rFonts w:ascii="Tahoma" w:eastAsia="Times New Roman" w:hAnsi="Tahoma" w:cs="Tahoma"/>
          <w:color w:val="000000"/>
          <w:sz w:val="20"/>
          <w:szCs w:val="20"/>
        </w:rPr>
      </w:pPr>
      <w:r w:rsidRPr="0016643F">
        <w:rPr>
          <w:rFonts w:ascii="Tahoma" w:eastAsia="Times New Roman" w:hAnsi="Tahoma" w:cs="Tahoma"/>
          <w:i/>
          <w:color w:val="000000"/>
          <w:sz w:val="20"/>
          <w:szCs w:val="20"/>
        </w:rPr>
        <w:t>Bullying</w:t>
      </w:r>
      <w:r w:rsidRPr="0016643F">
        <w:rPr>
          <w:rFonts w:ascii="Tahoma" w:eastAsia="Times New Roman" w:hAnsi="Tahoma" w:cs="Tahoma"/>
          <w:color w:val="000000"/>
          <w:sz w:val="20"/>
          <w:szCs w:val="20"/>
        </w:rPr>
        <w:t xml:space="preserve"> is conduct that meets the following criteria:</w:t>
      </w:r>
    </w:p>
    <w:p w14:paraId="393BCF77" w14:textId="77777777" w:rsidR="0064584F" w:rsidRPr="0016643F" w:rsidRDefault="0064584F" w:rsidP="0064584F">
      <w:pPr>
        <w:widowControl w:val="0"/>
        <w:numPr>
          <w:ilvl w:val="0"/>
          <w:numId w:val="14"/>
        </w:numPr>
        <w:ind w:left="720" w:hanging="360"/>
        <w:contextualSpacing/>
        <w:rPr>
          <w:rFonts w:ascii="Tahoma" w:eastAsia="Times New Roman" w:hAnsi="Tahoma" w:cs="Tahoma"/>
          <w:color w:val="000000"/>
          <w:sz w:val="20"/>
          <w:szCs w:val="20"/>
        </w:rPr>
      </w:pPr>
      <w:r w:rsidRPr="0016643F">
        <w:rPr>
          <w:rFonts w:ascii="Tahoma" w:eastAsia="Times New Roman" w:hAnsi="Tahoma" w:cs="Tahoma"/>
          <w:color w:val="000000"/>
          <w:sz w:val="20"/>
          <w:szCs w:val="20"/>
        </w:rPr>
        <w:t>Is directed at one or more students;</w:t>
      </w:r>
    </w:p>
    <w:p w14:paraId="4692D542" w14:textId="77777777" w:rsidR="0064584F" w:rsidRPr="0016643F" w:rsidRDefault="0064584F" w:rsidP="0064584F">
      <w:pPr>
        <w:widowControl w:val="0"/>
        <w:numPr>
          <w:ilvl w:val="0"/>
          <w:numId w:val="14"/>
        </w:numPr>
        <w:ind w:left="720" w:hanging="360"/>
        <w:contextualSpacing/>
        <w:rPr>
          <w:rFonts w:ascii="Tahoma" w:eastAsia="Times New Roman" w:hAnsi="Tahoma" w:cs="Tahoma"/>
          <w:color w:val="000000"/>
          <w:sz w:val="20"/>
          <w:szCs w:val="20"/>
        </w:rPr>
      </w:pPr>
      <w:r w:rsidRPr="0016643F">
        <w:rPr>
          <w:rFonts w:ascii="Tahoma" w:eastAsia="Times New Roman" w:hAnsi="Tahoma" w:cs="Tahoma"/>
          <w:color w:val="000000"/>
          <w:sz w:val="20"/>
          <w:szCs w:val="20"/>
        </w:rPr>
        <w:t xml:space="preserve">Is severe, persistent or pervasive; and </w:t>
      </w:r>
    </w:p>
    <w:p w14:paraId="0A0C1454" w14:textId="77777777" w:rsidR="0064584F" w:rsidRPr="0016643F" w:rsidRDefault="0064584F" w:rsidP="0064584F">
      <w:pPr>
        <w:widowControl w:val="0"/>
        <w:numPr>
          <w:ilvl w:val="0"/>
          <w:numId w:val="14"/>
        </w:numPr>
        <w:ind w:left="720" w:hanging="360"/>
        <w:contextualSpacing/>
        <w:rPr>
          <w:rFonts w:ascii="Tahoma" w:eastAsia="Times New Roman" w:hAnsi="Tahoma" w:cs="Tahoma"/>
          <w:color w:val="000000"/>
          <w:sz w:val="20"/>
          <w:szCs w:val="20"/>
        </w:rPr>
      </w:pPr>
      <w:r w:rsidRPr="0016643F">
        <w:rPr>
          <w:rFonts w:ascii="Tahoma" w:eastAsia="Times New Roman" w:hAnsi="Tahoma" w:cs="Tahoma"/>
          <w:color w:val="000000"/>
          <w:sz w:val="20"/>
          <w:szCs w:val="20"/>
        </w:rPr>
        <w:t xml:space="preserve">Has the effect of doing any of the following: </w:t>
      </w:r>
    </w:p>
    <w:p w14:paraId="0C749BB5" w14:textId="77777777" w:rsidR="0064584F" w:rsidRPr="0016643F" w:rsidRDefault="0064584F" w:rsidP="0064584F">
      <w:pPr>
        <w:widowControl w:val="0"/>
        <w:numPr>
          <w:ilvl w:val="1"/>
          <w:numId w:val="14"/>
        </w:numPr>
        <w:ind w:left="1152" w:hanging="360"/>
        <w:contextualSpacing/>
        <w:rPr>
          <w:rFonts w:ascii="Tahoma" w:eastAsia="Times New Roman" w:hAnsi="Tahoma" w:cs="Tahoma"/>
          <w:color w:val="000000"/>
          <w:sz w:val="20"/>
          <w:szCs w:val="20"/>
        </w:rPr>
      </w:pPr>
      <w:r w:rsidRPr="0016643F">
        <w:rPr>
          <w:rFonts w:ascii="Tahoma" w:eastAsia="Times New Roman" w:hAnsi="Tahoma" w:cs="Tahoma"/>
          <w:color w:val="000000"/>
          <w:sz w:val="20"/>
          <w:szCs w:val="20"/>
        </w:rPr>
        <w:t>Creating a threatening environment;</w:t>
      </w:r>
    </w:p>
    <w:p w14:paraId="70862347" w14:textId="77777777" w:rsidR="0064584F" w:rsidRPr="0016643F" w:rsidRDefault="0064584F" w:rsidP="0064584F">
      <w:pPr>
        <w:widowControl w:val="0"/>
        <w:numPr>
          <w:ilvl w:val="1"/>
          <w:numId w:val="14"/>
        </w:numPr>
        <w:ind w:left="1152" w:hanging="360"/>
        <w:contextualSpacing/>
        <w:rPr>
          <w:rFonts w:ascii="Tahoma" w:eastAsia="Times New Roman" w:hAnsi="Tahoma" w:cs="Tahoma"/>
          <w:color w:val="000000"/>
          <w:sz w:val="20"/>
          <w:szCs w:val="20"/>
        </w:rPr>
      </w:pPr>
      <w:r w:rsidRPr="0016643F">
        <w:rPr>
          <w:rFonts w:ascii="Tahoma" w:eastAsia="Times New Roman" w:hAnsi="Tahoma" w:cs="Tahoma"/>
          <w:color w:val="000000"/>
          <w:sz w:val="20"/>
          <w:szCs w:val="20"/>
        </w:rPr>
        <w:t xml:space="preserve">Substantially interfering with educational opportunities, benefits, or programs of one or more students; or </w:t>
      </w:r>
    </w:p>
    <w:p w14:paraId="6504414B" w14:textId="77777777" w:rsidR="0064584F" w:rsidRPr="0016643F" w:rsidRDefault="0064584F" w:rsidP="0064584F">
      <w:pPr>
        <w:widowControl w:val="0"/>
        <w:numPr>
          <w:ilvl w:val="1"/>
          <w:numId w:val="14"/>
        </w:numPr>
        <w:ind w:left="1152" w:hanging="360"/>
        <w:contextualSpacing/>
        <w:rPr>
          <w:rFonts w:ascii="Tahoma" w:eastAsia="Times New Roman" w:hAnsi="Tahoma" w:cs="Tahoma"/>
          <w:color w:val="000000"/>
          <w:sz w:val="20"/>
          <w:szCs w:val="20"/>
        </w:rPr>
      </w:pPr>
      <w:r w:rsidRPr="0016643F">
        <w:rPr>
          <w:rFonts w:ascii="Tahoma" w:eastAsia="Times New Roman" w:hAnsi="Tahoma" w:cs="Tahoma"/>
          <w:color w:val="000000"/>
          <w:sz w:val="20"/>
          <w:szCs w:val="20"/>
        </w:rPr>
        <w:t xml:space="preserve">Substantially interfering with the orderly operation of the school.  </w:t>
      </w:r>
    </w:p>
    <w:p w14:paraId="6F49C6AA" w14:textId="77777777" w:rsidR="0064584F" w:rsidRPr="0016643F" w:rsidRDefault="0064584F" w:rsidP="0064584F">
      <w:pPr>
        <w:widowControl w:val="0"/>
        <w:ind w:left="360"/>
        <w:contextualSpacing/>
        <w:jc w:val="left"/>
        <w:rPr>
          <w:rFonts w:ascii="Tahoma" w:eastAsia="Times New Roman" w:hAnsi="Tahoma" w:cs="Tahoma"/>
          <w:color w:val="000000"/>
          <w:sz w:val="20"/>
          <w:szCs w:val="20"/>
        </w:rPr>
      </w:pPr>
    </w:p>
    <w:p w14:paraId="7C576196" w14:textId="77777777" w:rsidR="0064584F" w:rsidRPr="0016643F" w:rsidRDefault="0064584F" w:rsidP="0064584F">
      <w:pPr>
        <w:widowControl w:val="0"/>
        <w:contextualSpacing/>
        <w:jc w:val="left"/>
        <w:rPr>
          <w:rFonts w:ascii="Tahoma" w:eastAsia="Times New Roman" w:hAnsi="Tahoma" w:cs="Tahoma"/>
          <w:color w:val="000000"/>
          <w:sz w:val="20"/>
          <w:szCs w:val="20"/>
          <w:u w:val="single"/>
        </w:rPr>
      </w:pPr>
      <w:r w:rsidRPr="0016643F">
        <w:rPr>
          <w:rFonts w:ascii="Tahoma" w:eastAsia="Times New Roman" w:hAnsi="Tahoma" w:cs="Tahoma"/>
          <w:b/>
          <w:color w:val="000000"/>
          <w:sz w:val="20"/>
          <w:szCs w:val="20"/>
          <w:u w:val="single"/>
        </w:rPr>
        <w:t>Procedure</w:t>
      </w:r>
    </w:p>
    <w:p w14:paraId="3F47C52F" w14:textId="77777777" w:rsidR="0064584F" w:rsidRPr="0016643F" w:rsidRDefault="0064584F" w:rsidP="0064584F">
      <w:pPr>
        <w:widowControl w:val="0"/>
        <w:contextualSpacing/>
        <w:rPr>
          <w:rFonts w:ascii="Tahoma" w:eastAsia="Times New Roman" w:hAnsi="Tahoma" w:cs="Tahoma"/>
          <w:color w:val="000000"/>
          <w:sz w:val="20"/>
          <w:szCs w:val="20"/>
        </w:rPr>
      </w:pPr>
      <w:r w:rsidRPr="0016643F">
        <w:rPr>
          <w:rFonts w:ascii="Tahoma" w:eastAsia="Times New Roman" w:hAnsi="Tahoma" w:cs="Tahoma"/>
          <w:color w:val="000000"/>
          <w:sz w:val="20"/>
          <w:szCs w:val="20"/>
        </w:rPr>
        <w:t>Examples of bullying, intimidation and retaliation when such actions (or any other actions) are based on the target’s race, color, age, creed, religion, gender, sexual orientation, ancestry, national origin, marital status, pregnancy, genetic history, or disability prohibited by this policy include but are not limited to</w:t>
      </w:r>
    </w:p>
    <w:p w14:paraId="3F646222" w14:textId="77777777" w:rsidR="0064584F" w:rsidRPr="0016643F" w:rsidRDefault="0064584F" w:rsidP="0064584F">
      <w:pPr>
        <w:widowControl w:val="0"/>
        <w:ind w:left="720"/>
        <w:contextualSpacing/>
        <w:jc w:val="left"/>
        <w:rPr>
          <w:rFonts w:ascii="Tahoma" w:eastAsia="Times New Roman" w:hAnsi="Tahoma" w:cs="Tahoma"/>
          <w:color w:val="000000"/>
          <w:sz w:val="20"/>
          <w:szCs w:val="20"/>
        </w:rPr>
      </w:pPr>
      <w:r w:rsidRPr="0016643F">
        <w:rPr>
          <w:rFonts w:ascii="Tahoma" w:eastAsia="Times New Roman" w:hAnsi="Tahoma" w:cs="Tahoma"/>
          <w:color w:val="000000"/>
          <w:sz w:val="20"/>
          <w:szCs w:val="20"/>
        </w:rPr>
        <w:t>1.</w:t>
      </w:r>
      <w:r w:rsidRPr="0016643F">
        <w:rPr>
          <w:rFonts w:ascii="Tahoma" w:eastAsia="Times New Roman" w:hAnsi="Tahoma" w:cs="Tahoma"/>
          <w:color w:val="000000"/>
          <w:sz w:val="20"/>
          <w:szCs w:val="20"/>
        </w:rPr>
        <w:tab/>
        <w:t>Name calling or insults</w:t>
      </w:r>
    </w:p>
    <w:p w14:paraId="091585D3" w14:textId="77777777" w:rsidR="0064584F" w:rsidRPr="0016643F" w:rsidRDefault="0064584F" w:rsidP="0064584F">
      <w:pPr>
        <w:widowControl w:val="0"/>
        <w:ind w:left="720"/>
        <w:contextualSpacing/>
        <w:jc w:val="left"/>
        <w:rPr>
          <w:rFonts w:ascii="Tahoma" w:eastAsia="Times New Roman" w:hAnsi="Tahoma" w:cs="Tahoma"/>
          <w:color w:val="000000"/>
          <w:sz w:val="20"/>
          <w:szCs w:val="20"/>
        </w:rPr>
      </w:pPr>
      <w:r w:rsidRPr="0016643F">
        <w:rPr>
          <w:rFonts w:ascii="Tahoma" w:eastAsia="Times New Roman" w:hAnsi="Tahoma" w:cs="Tahoma"/>
          <w:color w:val="000000"/>
          <w:sz w:val="20"/>
          <w:szCs w:val="20"/>
        </w:rPr>
        <w:t>2.</w:t>
      </w:r>
      <w:r w:rsidRPr="0016643F">
        <w:rPr>
          <w:rFonts w:ascii="Tahoma" w:eastAsia="Times New Roman" w:hAnsi="Tahoma" w:cs="Tahoma"/>
          <w:color w:val="000000"/>
          <w:sz w:val="20"/>
          <w:szCs w:val="20"/>
        </w:rPr>
        <w:tab/>
        <w:t>Inappropriate jokes</w:t>
      </w:r>
    </w:p>
    <w:p w14:paraId="19BBB078" w14:textId="77777777" w:rsidR="0064584F" w:rsidRPr="0016643F" w:rsidRDefault="0064584F" w:rsidP="0064584F">
      <w:pPr>
        <w:widowControl w:val="0"/>
        <w:ind w:left="720"/>
        <w:contextualSpacing/>
        <w:jc w:val="left"/>
        <w:rPr>
          <w:rFonts w:ascii="Tahoma" w:eastAsia="Times New Roman" w:hAnsi="Tahoma" w:cs="Tahoma"/>
          <w:color w:val="000000"/>
          <w:sz w:val="20"/>
          <w:szCs w:val="20"/>
        </w:rPr>
      </w:pPr>
      <w:r w:rsidRPr="0016643F">
        <w:rPr>
          <w:rFonts w:ascii="Tahoma" w:eastAsia="Times New Roman" w:hAnsi="Tahoma" w:cs="Tahoma"/>
          <w:color w:val="000000"/>
          <w:sz w:val="20"/>
          <w:szCs w:val="20"/>
        </w:rPr>
        <w:t>3.</w:t>
      </w:r>
      <w:r w:rsidRPr="0016643F">
        <w:rPr>
          <w:rFonts w:ascii="Tahoma" w:eastAsia="Times New Roman" w:hAnsi="Tahoma" w:cs="Tahoma"/>
          <w:color w:val="000000"/>
          <w:sz w:val="20"/>
          <w:szCs w:val="20"/>
        </w:rPr>
        <w:tab/>
        <w:t>Inappropriate pictures, cartoons, drawings or other depictions</w:t>
      </w:r>
    </w:p>
    <w:p w14:paraId="506DA3A4" w14:textId="77777777" w:rsidR="0064584F" w:rsidRPr="0016643F" w:rsidRDefault="0064584F" w:rsidP="0064584F">
      <w:pPr>
        <w:widowControl w:val="0"/>
        <w:ind w:left="720"/>
        <w:contextualSpacing/>
        <w:jc w:val="left"/>
        <w:rPr>
          <w:rFonts w:ascii="Tahoma" w:eastAsia="Times New Roman" w:hAnsi="Tahoma" w:cs="Tahoma"/>
          <w:color w:val="000000"/>
          <w:sz w:val="20"/>
          <w:szCs w:val="20"/>
        </w:rPr>
      </w:pPr>
      <w:r w:rsidRPr="0016643F">
        <w:rPr>
          <w:rFonts w:ascii="Tahoma" w:eastAsia="Times New Roman" w:hAnsi="Tahoma" w:cs="Tahoma"/>
          <w:color w:val="000000"/>
          <w:sz w:val="20"/>
          <w:szCs w:val="20"/>
        </w:rPr>
        <w:t>4.</w:t>
      </w:r>
      <w:r w:rsidRPr="0016643F">
        <w:rPr>
          <w:rFonts w:ascii="Tahoma" w:eastAsia="Times New Roman" w:hAnsi="Tahoma" w:cs="Tahoma"/>
          <w:color w:val="000000"/>
          <w:sz w:val="20"/>
          <w:szCs w:val="20"/>
        </w:rPr>
        <w:tab/>
        <w:t>Isolation or exclusion</w:t>
      </w:r>
    </w:p>
    <w:p w14:paraId="192B9F53" w14:textId="77777777" w:rsidR="0064584F" w:rsidRPr="0016643F" w:rsidRDefault="0064584F" w:rsidP="0064584F">
      <w:pPr>
        <w:widowControl w:val="0"/>
        <w:spacing w:before="100" w:beforeAutospacing="1" w:after="100" w:afterAutospacing="1"/>
        <w:rPr>
          <w:rFonts w:ascii="Tahoma" w:eastAsia="Times New Roman" w:hAnsi="Tahoma" w:cs="Tahoma"/>
          <w:color w:val="000000"/>
          <w:sz w:val="20"/>
          <w:szCs w:val="20"/>
        </w:rPr>
      </w:pPr>
      <w:r w:rsidRPr="0016643F">
        <w:rPr>
          <w:rFonts w:ascii="Tahoma" w:eastAsia="Times New Roman" w:hAnsi="Tahoma" w:cs="Tahoma"/>
          <w:color w:val="000000"/>
          <w:sz w:val="20"/>
          <w:szCs w:val="20"/>
        </w:rPr>
        <w:t>The list above is not all inclusive. Any action that marginalizes, isolates or harasses a student due to his/her race, color, age, creed, religion, gender, sexual orientation, ancestry, national origin, marital status, pregnancy, genetic history, or disability to the extent that such action creates a hostile environment is prohibited by this policy.</w:t>
      </w:r>
    </w:p>
    <w:p w14:paraId="398BF756" w14:textId="3FA81FFB" w:rsidR="0064584F" w:rsidRPr="0016643F" w:rsidRDefault="0064584F" w:rsidP="0064584F">
      <w:pPr>
        <w:widowControl w:val="0"/>
        <w:spacing w:after="100" w:afterAutospacing="1"/>
        <w:rPr>
          <w:rFonts w:ascii="Tahoma" w:eastAsia="Times New Roman" w:hAnsi="Tahoma" w:cs="Tahoma"/>
          <w:color w:val="000000"/>
          <w:sz w:val="20"/>
          <w:szCs w:val="20"/>
        </w:rPr>
      </w:pPr>
      <w:r w:rsidRPr="0016643F">
        <w:rPr>
          <w:rFonts w:ascii="Tahoma" w:eastAsia="Times New Roman" w:hAnsi="Tahoma" w:cs="Tahoma"/>
          <w:color w:val="000000"/>
          <w:sz w:val="20"/>
          <w:szCs w:val="20"/>
        </w:rPr>
        <w:t xml:space="preserve">Provident expects students to conduct themselves in a manner keeping with their levels of development, maturity, and demonstrated capabilities with a proper regard </w:t>
      </w:r>
      <w:r w:rsidRPr="00890924">
        <w:rPr>
          <w:rFonts w:ascii="Tahoma" w:eastAsia="Times New Roman" w:hAnsi="Tahoma" w:cs="Tahoma"/>
          <w:color w:val="000000"/>
          <w:sz w:val="20"/>
          <w:szCs w:val="20"/>
        </w:rPr>
        <w:t>for the rights and welfare of other s</w:t>
      </w:r>
      <w:r w:rsidR="00890924" w:rsidRPr="00890924">
        <w:rPr>
          <w:rFonts w:ascii="Tahoma" w:eastAsia="Times New Roman" w:hAnsi="Tahoma" w:cs="Tahoma"/>
          <w:color w:val="000000"/>
          <w:sz w:val="20"/>
          <w:szCs w:val="20"/>
        </w:rPr>
        <w:t xml:space="preserve">tudents and school personnel.  </w:t>
      </w:r>
      <w:r w:rsidRPr="00890924">
        <w:rPr>
          <w:rFonts w:ascii="Tahoma" w:eastAsia="Times New Roman" w:hAnsi="Tahoma" w:cs="Tahoma"/>
          <w:color w:val="000000"/>
          <w:sz w:val="20"/>
          <w:szCs w:val="20"/>
        </w:rPr>
        <w:t>To prevent harassment and bullying, Provident staff shall use disciplinary situations as opportunities for helping students to learn to assume responsibility and consequences for their behavior. Staff members who interact with students shall apply best practices designed to prevent discipline problems and encourage students’ abilities to develop self-discipline</w:t>
      </w:r>
      <w:r w:rsidR="00890924" w:rsidRPr="00890924">
        <w:rPr>
          <w:rFonts w:ascii="Tahoma" w:eastAsia="Times New Roman" w:hAnsi="Tahoma" w:cs="Tahoma"/>
          <w:color w:val="000000"/>
          <w:sz w:val="20"/>
          <w:szCs w:val="20"/>
        </w:rPr>
        <w:t>.</w:t>
      </w:r>
    </w:p>
    <w:p w14:paraId="499C8352" w14:textId="77777777" w:rsidR="0064584F" w:rsidRPr="0016643F" w:rsidRDefault="0064584F" w:rsidP="0064584F">
      <w:pPr>
        <w:widowControl w:val="0"/>
        <w:spacing w:after="100" w:afterAutospacing="1"/>
        <w:rPr>
          <w:rFonts w:ascii="Tahoma" w:eastAsia="Times New Roman" w:hAnsi="Tahoma" w:cs="Tahoma"/>
          <w:color w:val="000000"/>
          <w:sz w:val="20"/>
          <w:szCs w:val="20"/>
        </w:rPr>
      </w:pPr>
      <w:r w:rsidRPr="0016643F">
        <w:rPr>
          <w:rFonts w:ascii="Tahoma" w:eastAsia="Times New Roman" w:hAnsi="Tahoma" w:cs="Tahoma"/>
          <w:color w:val="000000"/>
          <w:sz w:val="20"/>
          <w:szCs w:val="20"/>
        </w:rPr>
        <w:t>Provident prohibits both active and passive support for acts of harassment or bullying. The staff should encourage students to support students who walk away from these acts. Provident staff shall attempt to stop bystander support or encouragement of harassment or bullying.  In serious cases of bystander support or encouragement of harassment or bullying staff shall report such actions to the building principal. Bystander support or encouragement of harassment or bullying shall be punishable as harassment or bullying.</w:t>
      </w:r>
    </w:p>
    <w:p w14:paraId="1466BBE8" w14:textId="043430EF" w:rsidR="0064584F" w:rsidRPr="00890924" w:rsidRDefault="0064584F" w:rsidP="0064584F">
      <w:pPr>
        <w:widowControl w:val="0"/>
        <w:rPr>
          <w:rFonts w:ascii="Tahoma" w:eastAsia="Times New Roman" w:hAnsi="Tahoma" w:cs="Tahoma"/>
          <w:color w:val="000000"/>
          <w:sz w:val="20"/>
          <w:szCs w:val="20"/>
        </w:rPr>
      </w:pPr>
      <w:r w:rsidRPr="0016643F">
        <w:rPr>
          <w:rFonts w:ascii="Tahoma" w:eastAsia="Times New Roman" w:hAnsi="Tahoma" w:cs="Tahoma"/>
          <w:color w:val="000000"/>
          <w:sz w:val="20"/>
          <w:szCs w:val="20"/>
        </w:rPr>
        <w:t>Administrators shall develop and implement procedures that ensure both the appropriate consequences and remedial responses to studen</w:t>
      </w:r>
      <w:r w:rsidR="00890924">
        <w:rPr>
          <w:rFonts w:ascii="Tahoma" w:eastAsia="Times New Roman" w:hAnsi="Tahoma" w:cs="Tahoma"/>
          <w:color w:val="000000"/>
          <w:sz w:val="20"/>
          <w:szCs w:val="20"/>
        </w:rPr>
        <w:t xml:space="preserve">t harassment or bullying. </w:t>
      </w:r>
      <w:r w:rsidRPr="0016643F">
        <w:rPr>
          <w:rFonts w:ascii="Tahoma" w:eastAsia="Times New Roman" w:hAnsi="Tahoma" w:cs="Tahoma"/>
          <w:color w:val="000000"/>
          <w:sz w:val="20"/>
          <w:szCs w:val="20"/>
        </w:rPr>
        <w:t xml:space="preserve">The following factors, at a minimum, shall be given full consideration by school administrators in the development of the procedures for determining appropriate </w:t>
      </w:r>
      <w:r w:rsidRPr="00890924">
        <w:rPr>
          <w:rFonts w:ascii="Tahoma" w:eastAsia="Times New Roman" w:hAnsi="Tahoma" w:cs="Tahoma"/>
          <w:color w:val="000000"/>
          <w:sz w:val="20"/>
          <w:szCs w:val="20"/>
        </w:rPr>
        <w:t>consequences and remedial measures harassment or bullying:</w:t>
      </w:r>
    </w:p>
    <w:p w14:paraId="444361F6" w14:textId="77777777" w:rsidR="0064584F" w:rsidRPr="00890924" w:rsidRDefault="0064584F" w:rsidP="0064584F">
      <w:pPr>
        <w:widowControl w:val="0"/>
        <w:numPr>
          <w:ilvl w:val="0"/>
          <w:numId w:val="13"/>
        </w:numPr>
        <w:ind w:left="720" w:hanging="360"/>
        <w:contextualSpacing/>
        <w:jc w:val="left"/>
        <w:rPr>
          <w:rFonts w:ascii="Tahoma" w:eastAsia="Times New Roman" w:hAnsi="Tahoma" w:cs="Tahoma"/>
          <w:color w:val="000000"/>
          <w:sz w:val="20"/>
          <w:szCs w:val="20"/>
        </w:rPr>
      </w:pPr>
      <w:r w:rsidRPr="00890924">
        <w:rPr>
          <w:rFonts w:ascii="Tahoma" w:eastAsia="Times New Roman" w:hAnsi="Tahoma" w:cs="Tahoma"/>
          <w:color w:val="000000"/>
          <w:sz w:val="20"/>
          <w:szCs w:val="20"/>
        </w:rPr>
        <w:t xml:space="preserve">Parties’ ages, development, and maturity </w:t>
      </w:r>
    </w:p>
    <w:p w14:paraId="6811FA6C" w14:textId="77777777" w:rsidR="0064584F" w:rsidRPr="00890924" w:rsidRDefault="0064584F" w:rsidP="0064584F">
      <w:pPr>
        <w:widowControl w:val="0"/>
        <w:numPr>
          <w:ilvl w:val="0"/>
          <w:numId w:val="13"/>
        </w:numPr>
        <w:ind w:left="720" w:hanging="360"/>
        <w:contextualSpacing/>
        <w:jc w:val="left"/>
        <w:rPr>
          <w:rFonts w:ascii="Tahoma" w:eastAsia="Times New Roman" w:hAnsi="Tahoma" w:cs="Tahoma"/>
          <w:color w:val="000000"/>
          <w:sz w:val="20"/>
          <w:szCs w:val="20"/>
        </w:rPr>
      </w:pPr>
      <w:r w:rsidRPr="00890924">
        <w:rPr>
          <w:rFonts w:ascii="Tahoma" w:eastAsia="Times New Roman" w:hAnsi="Tahoma" w:cs="Tahoma"/>
          <w:color w:val="000000"/>
          <w:sz w:val="20"/>
          <w:szCs w:val="20"/>
        </w:rPr>
        <w:t>Harm, if any</w:t>
      </w:r>
    </w:p>
    <w:p w14:paraId="14C0FC32" w14:textId="77777777" w:rsidR="0064584F" w:rsidRPr="00890924" w:rsidRDefault="0064584F" w:rsidP="0064584F">
      <w:pPr>
        <w:widowControl w:val="0"/>
        <w:numPr>
          <w:ilvl w:val="0"/>
          <w:numId w:val="13"/>
        </w:numPr>
        <w:ind w:left="720" w:hanging="360"/>
        <w:contextualSpacing/>
        <w:jc w:val="left"/>
        <w:rPr>
          <w:rFonts w:ascii="Tahoma" w:eastAsia="Times New Roman" w:hAnsi="Tahoma" w:cs="Tahoma"/>
          <w:color w:val="000000"/>
          <w:sz w:val="20"/>
          <w:szCs w:val="20"/>
        </w:rPr>
      </w:pPr>
      <w:r w:rsidRPr="00890924">
        <w:rPr>
          <w:rFonts w:ascii="Tahoma" w:eastAsia="Times New Roman" w:hAnsi="Tahoma" w:cs="Tahoma"/>
          <w:color w:val="000000"/>
          <w:sz w:val="20"/>
          <w:szCs w:val="20"/>
        </w:rPr>
        <w:t>Surrounding circumstances</w:t>
      </w:r>
    </w:p>
    <w:p w14:paraId="4A97C069" w14:textId="77777777" w:rsidR="0064584F" w:rsidRPr="00890924" w:rsidRDefault="0064584F" w:rsidP="0064584F">
      <w:pPr>
        <w:widowControl w:val="0"/>
        <w:numPr>
          <w:ilvl w:val="0"/>
          <w:numId w:val="13"/>
        </w:numPr>
        <w:ind w:left="720" w:hanging="360"/>
        <w:contextualSpacing/>
        <w:jc w:val="left"/>
        <w:rPr>
          <w:rFonts w:ascii="Tahoma" w:eastAsia="Times New Roman" w:hAnsi="Tahoma" w:cs="Tahoma"/>
          <w:color w:val="000000"/>
          <w:sz w:val="20"/>
          <w:szCs w:val="20"/>
        </w:rPr>
      </w:pPr>
      <w:r w:rsidRPr="00890924">
        <w:rPr>
          <w:rFonts w:ascii="Tahoma" w:eastAsia="Times New Roman" w:hAnsi="Tahoma" w:cs="Tahoma"/>
          <w:color w:val="000000"/>
          <w:sz w:val="20"/>
          <w:szCs w:val="20"/>
        </w:rPr>
        <w:t xml:space="preserve">Prior incidents  </w:t>
      </w:r>
    </w:p>
    <w:p w14:paraId="3ABD6977" w14:textId="77777777" w:rsidR="0064584F" w:rsidRPr="00890924" w:rsidRDefault="0064584F" w:rsidP="0064584F">
      <w:pPr>
        <w:widowControl w:val="0"/>
        <w:numPr>
          <w:ilvl w:val="0"/>
          <w:numId w:val="13"/>
        </w:numPr>
        <w:ind w:left="720" w:hanging="360"/>
        <w:contextualSpacing/>
        <w:jc w:val="left"/>
        <w:rPr>
          <w:rFonts w:ascii="Tahoma" w:eastAsia="Times New Roman" w:hAnsi="Tahoma" w:cs="Tahoma"/>
          <w:color w:val="000000"/>
          <w:sz w:val="20"/>
          <w:szCs w:val="20"/>
        </w:rPr>
      </w:pPr>
      <w:r w:rsidRPr="00890924">
        <w:rPr>
          <w:rFonts w:ascii="Tahoma" w:eastAsia="Times New Roman" w:hAnsi="Tahoma" w:cs="Tahoma"/>
          <w:color w:val="000000"/>
          <w:sz w:val="20"/>
          <w:szCs w:val="20"/>
        </w:rPr>
        <w:t xml:space="preserve">Parties’ relationship </w:t>
      </w:r>
    </w:p>
    <w:p w14:paraId="0F83D499" w14:textId="77777777" w:rsidR="0064584F" w:rsidRPr="00890924" w:rsidRDefault="0064584F" w:rsidP="0064584F">
      <w:pPr>
        <w:widowControl w:val="0"/>
        <w:numPr>
          <w:ilvl w:val="0"/>
          <w:numId w:val="13"/>
        </w:numPr>
        <w:ind w:left="720" w:hanging="360"/>
        <w:contextualSpacing/>
        <w:jc w:val="left"/>
        <w:rPr>
          <w:rFonts w:ascii="Tahoma" w:eastAsia="Times New Roman" w:hAnsi="Tahoma" w:cs="Tahoma"/>
          <w:color w:val="000000"/>
          <w:sz w:val="20"/>
          <w:szCs w:val="20"/>
        </w:rPr>
      </w:pPr>
      <w:r w:rsidRPr="00890924">
        <w:rPr>
          <w:rFonts w:ascii="Tahoma" w:eastAsia="Times New Roman" w:hAnsi="Tahoma" w:cs="Tahoma"/>
          <w:color w:val="000000"/>
          <w:sz w:val="20"/>
          <w:szCs w:val="20"/>
        </w:rPr>
        <w:t xml:space="preserve">Context </w:t>
      </w:r>
    </w:p>
    <w:p w14:paraId="4F7FA74E" w14:textId="77777777" w:rsidR="0064584F" w:rsidRPr="00890924" w:rsidRDefault="0064584F" w:rsidP="0064584F">
      <w:pPr>
        <w:widowControl w:val="0"/>
        <w:numPr>
          <w:ilvl w:val="0"/>
          <w:numId w:val="12"/>
        </w:numPr>
        <w:ind w:left="720" w:hanging="360"/>
        <w:contextualSpacing/>
        <w:jc w:val="left"/>
        <w:rPr>
          <w:rFonts w:ascii="Tahoma" w:eastAsia="Times New Roman" w:hAnsi="Tahoma" w:cs="Tahoma"/>
          <w:color w:val="000000"/>
          <w:sz w:val="20"/>
          <w:szCs w:val="20"/>
        </w:rPr>
      </w:pPr>
      <w:r w:rsidRPr="00890924">
        <w:rPr>
          <w:rFonts w:ascii="Tahoma" w:eastAsia="Times New Roman" w:hAnsi="Tahoma" w:cs="Tahoma"/>
          <w:color w:val="000000"/>
          <w:sz w:val="20"/>
          <w:szCs w:val="20"/>
        </w:rPr>
        <w:t>Life skill competencies</w:t>
      </w:r>
    </w:p>
    <w:p w14:paraId="6F423E3D" w14:textId="68DB0B24" w:rsidR="0064584F" w:rsidRPr="00890924" w:rsidRDefault="0064584F" w:rsidP="0064584F">
      <w:pPr>
        <w:widowControl w:val="0"/>
        <w:numPr>
          <w:ilvl w:val="0"/>
          <w:numId w:val="11"/>
        </w:numPr>
        <w:ind w:left="720" w:hanging="360"/>
        <w:contextualSpacing/>
        <w:jc w:val="left"/>
        <w:rPr>
          <w:rFonts w:ascii="Tahoma" w:eastAsia="Times New Roman" w:hAnsi="Tahoma" w:cs="Tahoma"/>
          <w:color w:val="000000"/>
          <w:sz w:val="20"/>
          <w:szCs w:val="20"/>
        </w:rPr>
      </w:pPr>
      <w:r w:rsidRPr="00890924">
        <w:rPr>
          <w:rFonts w:ascii="Tahoma" w:eastAsia="Times New Roman" w:hAnsi="Tahoma" w:cs="Tahoma"/>
          <w:color w:val="000000"/>
          <w:sz w:val="20"/>
          <w:szCs w:val="20"/>
        </w:rPr>
        <w:t>Social-emotional and behavioral supports</w:t>
      </w:r>
    </w:p>
    <w:p w14:paraId="5B5AA15F" w14:textId="77777777" w:rsidR="0064584F" w:rsidRPr="0016643F" w:rsidRDefault="0064584F" w:rsidP="0064584F">
      <w:pPr>
        <w:widowControl w:val="0"/>
        <w:contextualSpacing/>
        <w:jc w:val="left"/>
        <w:rPr>
          <w:rFonts w:ascii="Tahoma" w:eastAsia="Times New Roman" w:hAnsi="Tahoma" w:cs="Tahoma"/>
          <w:color w:val="000000"/>
          <w:sz w:val="20"/>
          <w:szCs w:val="20"/>
        </w:rPr>
      </w:pPr>
    </w:p>
    <w:p w14:paraId="3EED930D" w14:textId="4C79E757" w:rsidR="0064584F" w:rsidRPr="00890924" w:rsidRDefault="0064584F" w:rsidP="0064584F">
      <w:pPr>
        <w:widowControl w:val="0"/>
        <w:rPr>
          <w:rFonts w:ascii="Tahoma" w:eastAsia="Times New Roman" w:hAnsi="Tahoma" w:cs="Tahoma"/>
          <w:color w:val="000000"/>
          <w:sz w:val="20"/>
          <w:szCs w:val="20"/>
        </w:rPr>
      </w:pPr>
      <w:r w:rsidRPr="0016643F">
        <w:rPr>
          <w:rFonts w:ascii="Tahoma" w:eastAsia="Times New Roman" w:hAnsi="Tahoma" w:cs="Tahoma"/>
          <w:color w:val="000000"/>
          <w:sz w:val="20"/>
          <w:szCs w:val="20"/>
        </w:rPr>
        <w:t xml:space="preserve">Consequences and appropriate remedial actions may range from positive behavioral interventions up to and including suspension or expulsion. Consequences must be consistent with Provident’s Code of Conduct. </w:t>
      </w:r>
      <w:r w:rsidRPr="0016643F">
        <w:rPr>
          <w:rFonts w:ascii="Tahoma" w:eastAsia="Times New Roman" w:hAnsi="Tahoma" w:cs="Tahoma"/>
          <w:color w:val="000000"/>
          <w:sz w:val="20"/>
          <w:szCs w:val="20"/>
        </w:rPr>
        <w:lastRenderedPageBreak/>
        <w:t xml:space="preserve">Remedial measures shall be designed to correct the problem behavior; prevent another occurrence of the behavior; and protect the victim of the act.  The </w:t>
      </w:r>
      <w:r w:rsidRPr="0016643F">
        <w:rPr>
          <w:rFonts w:ascii="Tahoma" w:eastAsia="Times New Roman" w:hAnsi="Tahoma" w:cs="Tahoma"/>
          <w:b/>
          <w:color w:val="000000"/>
          <w:sz w:val="20"/>
          <w:szCs w:val="20"/>
        </w:rPr>
        <w:t>consequences</w:t>
      </w:r>
      <w:r w:rsidRPr="0016643F">
        <w:rPr>
          <w:rFonts w:ascii="Tahoma" w:eastAsia="Times New Roman" w:hAnsi="Tahoma" w:cs="Tahoma"/>
          <w:color w:val="000000"/>
          <w:sz w:val="20"/>
          <w:szCs w:val="20"/>
        </w:rPr>
        <w:t xml:space="preserve"> may include, but are not limited to, the examples </w:t>
      </w:r>
      <w:r w:rsidRPr="00890924">
        <w:rPr>
          <w:rFonts w:ascii="Tahoma" w:eastAsia="Times New Roman" w:hAnsi="Tahoma" w:cs="Tahoma"/>
          <w:color w:val="000000"/>
          <w:sz w:val="20"/>
          <w:szCs w:val="20"/>
        </w:rPr>
        <w:t>listed below:</w:t>
      </w:r>
    </w:p>
    <w:p w14:paraId="3B2F35E3" w14:textId="77777777" w:rsidR="0064584F" w:rsidRPr="00890924" w:rsidRDefault="0064584F" w:rsidP="0064584F">
      <w:pPr>
        <w:widowControl w:val="0"/>
        <w:numPr>
          <w:ilvl w:val="0"/>
          <w:numId w:val="10"/>
        </w:numPr>
        <w:ind w:left="720" w:hanging="360"/>
        <w:contextualSpacing/>
        <w:jc w:val="left"/>
        <w:rPr>
          <w:rFonts w:ascii="Tahoma" w:eastAsia="Times New Roman" w:hAnsi="Tahoma" w:cs="Tahoma"/>
          <w:color w:val="000000"/>
          <w:sz w:val="20"/>
          <w:szCs w:val="20"/>
        </w:rPr>
      </w:pPr>
      <w:r w:rsidRPr="00890924">
        <w:rPr>
          <w:rFonts w:ascii="Tahoma" w:eastAsia="Times New Roman" w:hAnsi="Tahoma" w:cs="Tahoma"/>
          <w:color w:val="000000"/>
          <w:sz w:val="20"/>
          <w:szCs w:val="20"/>
        </w:rPr>
        <w:t>Warning</w:t>
      </w:r>
    </w:p>
    <w:p w14:paraId="1D3308FA" w14:textId="77777777" w:rsidR="0064584F" w:rsidRPr="00890924" w:rsidRDefault="0064584F" w:rsidP="0064584F">
      <w:pPr>
        <w:widowControl w:val="0"/>
        <w:numPr>
          <w:ilvl w:val="0"/>
          <w:numId w:val="10"/>
        </w:numPr>
        <w:ind w:left="720" w:hanging="360"/>
        <w:contextualSpacing/>
        <w:jc w:val="left"/>
        <w:rPr>
          <w:rFonts w:ascii="Tahoma" w:eastAsia="Times New Roman" w:hAnsi="Tahoma" w:cs="Tahoma"/>
          <w:color w:val="000000"/>
          <w:sz w:val="20"/>
          <w:szCs w:val="20"/>
        </w:rPr>
      </w:pPr>
      <w:r w:rsidRPr="00890924">
        <w:rPr>
          <w:rFonts w:ascii="Tahoma" w:eastAsia="Times New Roman" w:hAnsi="Tahoma" w:cs="Tahoma"/>
          <w:color w:val="000000"/>
          <w:sz w:val="20"/>
          <w:szCs w:val="20"/>
        </w:rPr>
        <w:t>Temporary removal from the classroom</w:t>
      </w:r>
    </w:p>
    <w:p w14:paraId="49EC2B8C" w14:textId="77777777" w:rsidR="0064584F" w:rsidRPr="00890924" w:rsidRDefault="0064584F" w:rsidP="0064584F">
      <w:pPr>
        <w:widowControl w:val="0"/>
        <w:numPr>
          <w:ilvl w:val="0"/>
          <w:numId w:val="10"/>
        </w:numPr>
        <w:ind w:left="720" w:hanging="360"/>
        <w:contextualSpacing/>
        <w:jc w:val="left"/>
        <w:rPr>
          <w:rFonts w:ascii="Tahoma" w:eastAsia="Times New Roman" w:hAnsi="Tahoma" w:cs="Tahoma"/>
          <w:color w:val="000000"/>
          <w:sz w:val="20"/>
          <w:szCs w:val="20"/>
        </w:rPr>
      </w:pPr>
      <w:r w:rsidRPr="00890924">
        <w:rPr>
          <w:rFonts w:ascii="Tahoma" w:eastAsia="Times New Roman" w:hAnsi="Tahoma" w:cs="Tahoma"/>
          <w:color w:val="000000"/>
          <w:sz w:val="20"/>
          <w:szCs w:val="20"/>
        </w:rPr>
        <w:t>Loss of privileges</w:t>
      </w:r>
    </w:p>
    <w:p w14:paraId="044F73B4" w14:textId="77777777" w:rsidR="0064584F" w:rsidRPr="00890924" w:rsidRDefault="0064584F" w:rsidP="0064584F">
      <w:pPr>
        <w:widowControl w:val="0"/>
        <w:numPr>
          <w:ilvl w:val="0"/>
          <w:numId w:val="10"/>
        </w:numPr>
        <w:ind w:left="720" w:hanging="360"/>
        <w:contextualSpacing/>
        <w:jc w:val="left"/>
        <w:rPr>
          <w:rFonts w:ascii="Tahoma" w:eastAsia="Times New Roman" w:hAnsi="Tahoma" w:cs="Tahoma"/>
          <w:color w:val="000000"/>
          <w:sz w:val="20"/>
          <w:szCs w:val="20"/>
        </w:rPr>
      </w:pPr>
      <w:r w:rsidRPr="00890924">
        <w:rPr>
          <w:rFonts w:ascii="Tahoma" w:eastAsia="Times New Roman" w:hAnsi="Tahoma" w:cs="Tahoma"/>
          <w:color w:val="000000"/>
          <w:sz w:val="20"/>
          <w:szCs w:val="20"/>
        </w:rPr>
        <w:t>Detention</w:t>
      </w:r>
    </w:p>
    <w:p w14:paraId="77166BB2" w14:textId="77777777" w:rsidR="0064584F" w:rsidRPr="00890924" w:rsidRDefault="0064584F" w:rsidP="0064584F">
      <w:pPr>
        <w:widowControl w:val="0"/>
        <w:numPr>
          <w:ilvl w:val="0"/>
          <w:numId w:val="10"/>
        </w:numPr>
        <w:ind w:left="720" w:hanging="360"/>
        <w:contextualSpacing/>
        <w:jc w:val="left"/>
        <w:rPr>
          <w:rFonts w:ascii="Tahoma" w:eastAsia="Times New Roman" w:hAnsi="Tahoma" w:cs="Tahoma"/>
          <w:color w:val="000000"/>
          <w:sz w:val="20"/>
          <w:szCs w:val="20"/>
        </w:rPr>
      </w:pPr>
      <w:r w:rsidRPr="00890924">
        <w:rPr>
          <w:rFonts w:ascii="Tahoma" w:eastAsia="Times New Roman" w:hAnsi="Tahoma" w:cs="Tahoma"/>
          <w:color w:val="000000"/>
          <w:sz w:val="20"/>
          <w:szCs w:val="20"/>
        </w:rPr>
        <w:t>Suspension</w:t>
      </w:r>
    </w:p>
    <w:p w14:paraId="322E8B6B" w14:textId="77777777" w:rsidR="0064584F" w:rsidRPr="00890924" w:rsidRDefault="0064584F" w:rsidP="0064584F">
      <w:pPr>
        <w:widowControl w:val="0"/>
        <w:numPr>
          <w:ilvl w:val="0"/>
          <w:numId w:val="10"/>
        </w:numPr>
        <w:ind w:left="720" w:hanging="360"/>
        <w:contextualSpacing/>
        <w:jc w:val="left"/>
        <w:rPr>
          <w:rFonts w:ascii="Tahoma" w:eastAsia="Times New Roman" w:hAnsi="Tahoma" w:cs="Tahoma"/>
          <w:color w:val="000000"/>
          <w:sz w:val="20"/>
          <w:szCs w:val="20"/>
        </w:rPr>
      </w:pPr>
      <w:r w:rsidRPr="00890924">
        <w:rPr>
          <w:rFonts w:ascii="Tahoma" w:eastAsia="Times New Roman" w:hAnsi="Tahoma" w:cs="Tahoma"/>
          <w:color w:val="000000"/>
          <w:sz w:val="20"/>
          <w:szCs w:val="20"/>
        </w:rPr>
        <w:t>Legal action</w:t>
      </w:r>
    </w:p>
    <w:p w14:paraId="3EA7562C" w14:textId="7BE24B79" w:rsidR="0064584F" w:rsidRPr="00890924" w:rsidRDefault="0064584F" w:rsidP="0064584F">
      <w:pPr>
        <w:widowControl w:val="0"/>
        <w:numPr>
          <w:ilvl w:val="0"/>
          <w:numId w:val="10"/>
        </w:numPr>
        <w:ind w:left="720" w:hanging="360"/>
        <w:contextualSpacing/>
        <w:jc w:val="left"/>
        <w:rPr>
          <w:rFonts w:ascii="Tahoma" w:eastAsia="Times New Roman" w:hAnsi="Tahoma" w:cs="Tahoma"/>
          <w:color w:val="000000"/>
          <w:sz w:val="20"/>
          <w:szCs w:val="20"/>
        </w:rPr>
      </w:pPr>
      <w:r w:rsidRPr="00890924">
        <w:rPr>
          <w:rFonts w:ascii="Tahoma" w:eastAsia="Times New Roman" w:hAnsi="Tahoma" w:cs="Tahoma"/>
          <w:color w:val="000000"/>
          <w:sz w:val="20"/>
          <w:szCs w:val="20"/>
        </w:rPr>
        <w:t>Expulsion</w:t>
      </w:r>
    </w:p>
    <w:p w14:paraId="34A1A8B5" w14:textId="77777777" w:rsidR="0064584F" w:rsidRPr="0016643F" w:rsidRDefault="0064584F" w:rsidP="0064584F">
      <w:pPr>
        <w:widowControl w:val="0"/>
        <w:contextualSpacing/>
        <w:jc w:val="left"/>
        <w:rPr>
          <w:rFonts w:ascii="Tahoma" w:eastAsia="Times New Roman" w:hAnsi="Tahoma" w:cs="Tahoma"/>
          <w:color w:val="000000"/>
          <w:sz w:val="20"/>
          <w:szCs w:val="20"/>
        </w:rPr>
      </w:pPr>
    </w:p>
    <w:p w14:paraId="38D1EF9C" w14:textId="3C4510B0" w:rsidR="0064584F" w:rsidRPr="00890924" w:rsidRDefault="0064584F" w:rsidP="0064584F">
      <w:pPr>
        <w:widowControl w:val="0"/>
        <w:contextualSpacing/>
        <w:jc w:val="left"/>
        <w:rPr>
          <w:rFonts w:ascii="Tahoma" w:eastAsia="Times New Roman" w:hAnsi="Tahoma" w:cs="Tahoma"/>
          <w:color w:val="000000"/>
          <w:sz w:val="20"/>
          <w:szCs w:val="20"/>
        </w:rPr>
      </w:pPr>
      <w:r w:rsidRPr="0016643F">
        <w:rPr>
          <w:rFonts w:ascii="Tahoma" w:eastAsia="Times New Roman" w:hAnsi="Tahoma" w:cs="Tahoma"/>
          <w:b/>
          <w:color w:val="000000"/>
          <w:sz w:val="20"/>
          <w:szCs w:val="20"/>
        </w:rPr>
        <w:t xml:space="preserve">Remedial </w:t>
      </w:r>
      <w:r w:rsidRPr="00890924">
        <w:rPr>
          <w:rFonts w:ascii="Tahoma" w:eastAsia="Times New Roman" w:hAnsi="Tahoma" w:cs="Tahoma"/>
          <w:b/>
          <w:color w:val="000000"/>
          <w:sz w:val="20"/>
          <w:szCs w:val="20"/>
        </w:rPr>
        <w:t>measures</w:t>
      </w:r>
      <w:r w:rsidRPr="00890924">
        <w:rPr>
          <w:rFonts w:ascii="Tahoma" w:eastAsia="Times New Roman" w:hAnsi="Tahoma" w:cs="Tahoma"/>
          <w:color w:val="000000"/>
          <w:sz w:val="20"/>
          <w:szCs w:val="20"/>
        </w:rPr>
        <w:t xml:space="preserve"> may include:</w:t>
      </w:r>
    </w:p>
    <w:p w14:paraId="68E214ED" w14:textId="77777777" w:rsidR="0064584F" w:rsidRPr="00890924" w:rsidRDefault="0064584F" w:rsidP="0064584F">
      <w:pPr>
        <w:widowControl w:val="0"/>
        <w:ind w:left="360"/>
        <w:jc w:val="left"/>
        <w:rPr>
          <w:rFonts w:ascii="Tahoma" w:eastAsia="Times New Roman" w:hAnsi="Tahoma" w:cs="Tahoma"/>
          <w:color w:val="000000"/>
          <w:sz w:val="20"/>
          <w:szCs w:val="20"/>
        </w:rPr>
      </w:pPr>
      <w:r w:rsidRPr="00890924">
        <w:rPr>
          <w:rFonts w:ascii="Tahoma" w:eastAsia="Times New Roman" w:hAnsi="Tahoma" w:cs="Tahoma"/>
          <w:i/>
          <w:color w:val="000000"/>
          <w:sz w:val="20"/>
          <w:szCs w:val="20"/>
        </w:rPr>
        <w:t>Personal</w:t>
      </w:r>
    </w:p>
    <w:p w14:paraId="4449BF75" w14:textId="77777777" w:rsidR="0064584F" w:rsidRPr="00890924" w:rsidRDefault="0064584F" w:rsidP="0064584F">
      <w:pPr>
        <w:widowControl w:val="0"/>
        <w:numPr>
          <w:ilvl w:val="0"/>
          <w:numId w:val="9"/>
        </w:numPr>
        <w:ind w:left="1080" w:hanging="360"/>
        <w:contextualSpacing/>
        <w:jc w:val="left"/>
        <w:rPr>
          <w:rFonts w:ascii="Tahoma" w:eastAsia="Times New Roman" w:hAnsi="Tahoma" w:cs="Tahoma"/>
          <w:color w:val="000000"/>
          <w:sz w:val="20"/>
          <w:szCs w:val="20"/>
        </w:rPr>
      </w:pPr>
      <w:r w:rsidRPr="00890924">
        <w:rPr>
          <w:rFonts w:ascii="Tahoma" w:eastAsia="Times New Roman" w:hAnsi="Tahoma" w:cs="Tahoma"/>
          <w:color w:val="000000"/>
          <w:sz w:val="20"/>
          <w:szCs w:val="20"/>
        </w:rPr>
        <w:t>Problem solving advice</w:t>
      </w:r>
    </w:p>
    <w:p w14:paraId="5C42D2E7" w14:textId="77777777" w:rsidR="0064584F" w:rsidRPr="00890924" w:rsidRDefault="0064584F" w:rsidP="0064584F">
      <w:pPr>
        <w:widowControl w:val="0"/>
        <w:numPr>
          <w:ilvl w:val="0"/>
          <w:numId w:val="9"/>
        </w:numPr>
        <w:ind w:left="1080" w:hanging="360"/>
        <w:contextualSpacing/>
        <w:jc w:val="left"/>
        <w:rPr>
          <w:rFonts w:ascii="Tahoma" w:eastAsia="Times New Roman" w:hAnsi="Tahoma" w:cs="Tahoma"/>
          <w:color w:val="000000"/>
          <w:sz w:val="20"/>
          <w:szCs w:val="20"/>
        </w:rPr>
      </w:pPr>
      <w:r w:rsidRPr="00890924">
        <w:rPr>
          <w:rFonts w:ascii="Tahoma" w:eastAsia="Times New Roman" w:hAnsi="Tahoma" w:cs="Tahoma"/>
          <w:color w:val="000000"/>
          <w:sz w:val="20"/>
          <w:szCs w:val="20"/>
        </w:rPr>
        <w:t>Peer support group</w:t>
      </w:r>
    </w:p>
    <w:p w14:paraId="0AA1DB3C" w14:textId="77777777" w:rsidR="0064584F" w:rsidRPr="00890924" w:rsidRDefault="0064584F" w:rsidP="0064584F">
      <w:pPr>
        <w:widowControl w:val="0"/>
        <w:numPr>
          <w:ilvl w:val="0"/>
          <w:numId w:val="9"/>
        </w:numPr>
        <w:ind w:left="1080" w:hanging="360"/>
        <w:contextualSpacing/>
        <w:jc w:val="left"/>
        <w:rPr>
          <w:rFonts w:ascii="Tahoma" w:eastAsia="Times New Roman" w:hAnsi="Tahoma" w:cs="Tahoma"/>
          <w:color w:val="000000"/>
          <w:sz w:val="20"/>
          <w:szCs w:val="20"/>
        </w:rPr>
      </w:pPr>
      <w:r w:rsidRPr="00890924">
        <w:rPr>
          <w:rFonts w:ascii="Tahoma" w:eastAsia="Times New Roman" w:hAnsi="Tahoma" w:cs="Tahoma"/>
          <w:color w:val="000000"/>
          <w:sz w:val="20"/>
          <w:szCs w:val="20"/>
        </w:rPr>
        <w:t>Corrective instruction or other relevant learning or service experience</w:t>
      </w:r>
    </w:p>
    <w:p w14:paraId="7E64552D" w14:textId="77777777" w:rsidR="0064584F" w:rsidRPr="00890924" w:rsidRDefault="0064584F" w:rsidP="0064584F">
      <w:pPr>
        <w:widowControl w:val="0"/>
        <w:numPr>
          <w:ilvl w:val="0"/>
          <w:numId w:val="9"/>
        </w:numPr>
        <w:ind w:left="1080" w:hanging="360"/>
        <w:contextualSpacing/>
        <w:jc w:val="left"/>
        <w:rPr>
          <w:rFonts w:ascii="Tahoma" w:eastAsia="Times New Roman" w:hAnsi="Tahoma" w:cs="Tahoma"/>
          <w:color w:val="000000"/>
          <w:sz w:val="20"/>
          <w:szCs w:val="20"/>
        </w:rPr>
      </w:pPr>
      <w:r w:rsidRPr="00890924">
        <w:rPr>
          <w:rFonts w:ascii="Tahoma" w:eastAsia="Times New Roman" w:hAnsi="Tahoma" w:cs="Tahoma"/>
          <w:color w:val="000000"/>
          <w:sz w:val="20"/>
          <w:szCs w:val="20"/>
        </w:rPr>
        <w:t>Behavioral assessment or evaluation,</w:t>
      </w:r>
    </w:p>
    <w:p w14:paraId="6A248B04" w14:textId="77777777" w:rsidR="0064584F" w:rsidRPr="00890924" w:rsidRDefault="0064584F" w:rsidP="0064584F">
      <w:pPr>
        <w:widowControl w:val="0"/>
        <w:numPr>
          <w:ilvl w:val="0"/>
          <w:numId w:val="9"/>
        </w:numPr>
        <w:ind w:left="1080" w:hanging="360"/>
        <w:contextualSpacing/>
        <w:jc w:val="left"/>
        <w:rPr>
          <w:rFonts w:ascii="Tahoma" w:eastAsia="Times New Roman" w:hAnsi="Tahoma" w:cs="Tahoma"/>
          <w:color w:val="000000"/>
          <w:sz w:val="20"/>
          <w:szCs w:val="20"/>
        </w:rPr>
      </w:pPr>
      <w:r w:rsidRPr="00890924">
        <w:rPr>
          <w:rFonts w:ascii="Tahoma" w:eastAsia="Times New Roman" w:hAnsi="Tahoma" w:cs="Tahoma"/>
          <w:color w:val="000000"/>
          <w:sz w:val="20"/>
          <w:szCs w:val="20"/>
        </w:rPr>
        <w:t>Involvement of school disciplinarian</w:t>
      </w:r>
    </w:p>
    <w:p w14:paraId="16F61968" w14:textId="77777777" w:rsidR="0064584F" w:rsidRPr="00890924" w:rsidRDefault="0064584F" w:rsidP="0064584F">
      <w:pPr>
        <w:widowControl w:val="0"/>
        <w:numPr>
          <w:ilvl w:val="0"/>
          <w:numId w:val="9"/>
        </w:numPr>
        <w:ind w:left="1080" w:hanging="360"/>
        <w:contextualSpacing/>
        <w:jc w:val="left"/>
        <w:rPr>
          <w:rFonts w:ascii="Tahoma" w:eastAsia="Times New Roman" w:hAnsi="Tahoma" w:cs="Tahoma"/>
          <w:color w:val="000000"/>
          <w:sz w:val="20"/>
          <w:szCs w:val="20"/>
        </w:rPr>
      </w:pPr>
      <w:r w:rsidRPr="00890924">
        <w:rPr>
          <w:rFonts w:ascii="Tahoma" w:eastAsia="Times New Roman" w:hAnsi="Tahoma" w:cs="Tahoma"/>
          <w:color w:val="000000"/>
          <w:sz w:val="20"/>
          <w:szCs w:val="20"/>
        </w:rPr>
        <w:t>Student counseling</w:t>
      </w:r>
    </w:p>
    <w:p w14:paraId="7A397568" w14:textId="77777777" w:rsidR="0064584F" w:rsidRPr="00890924" w:rsidRDefault="0064584F" w:rsidP="0064584F">
      <w:pPr>
        <w:widowControl w:val="0"/>
        <w:numPr>
          <w:ilvl w:val="0"/>
          <w:numId w:val="9"/>
        </w:numPr>
        <w:ind w:left="1080" w:hanging="360"/>
        <w:contextualSpacing/>
        <w:jc w:val="left"/>
        <w:rPr>
          <w:rFonts w:ascii="Tahoma" w:eastAsia="Times New Roman" w:hAnsi="Tahoma" w:cs="Tahoma"/>
          <w:color w:val="000000"/>
          <w:sz w:val="20"/>
          <w:szCs w:val="20"/>
        </w:rPr>
      </w:pPr>
      <w:r w:rsidRPr="00890924">
        <w:rPr>
          <w:rFonts w:ascii="Tahoma" w:eastAsia="Times New Roman" w:hAnsi="Tahoma" w:cs="Tahoma"/>
          <w:color w:val="000000"/>
          <w:sz w:val="20"/>
          <w:szCs w:val="20"/>
        </w:rPr>
        <w:t>Parent conferences</w:t>
      </w:r>
    </w:p>
    <w:p w14:paraId="095A13B1" w14:textId="77777777" w:rsidR="0064584F" w:rsidRPr="00890924" w:rsidRDefault="0064584F" w:rsidP="0064584F">
      <w:pPr>
        <w:widowControl w:val="0"/>
        <w:numPr>
          <w:ilvl w:val="0"/>
          <w:numId w:val="9"/>
        </w:numPr>
        <w:ind w:left="1080" w:hanging="360"/>
        <w:contextualSpacing/>
        <w:jc w:val="left"/>
        <w:rPr>
          <w:rFonts w:ascii="Tahoma" w:eastAsia="Times New Roman" w:hAnsi="Tahoma" w:cs="Tahoma"/>
          <w:color w:val="000000"/>
          <w:sz w:val="20"/>
          <w:szCs w:val="20"/>
        </w:rPr>
      </w:pPr>
      <w:r w:rsidRPr="00890924">
        <w:rPr>
          <w:rFonts w:ascii="Tahoma" w:eastAsia="Times New Roman" w:hAnsi="Tahoma" w:cs="Tahoma"/>
          <w:color w:val="000000"/>
          <w:sz w:val="20"/>
          <w:szCs w:val="20"/>
        </w:rPr>
        <w:t>Student therapy</w:t>
      </w:r>
    </w:p>
    <w:p w14:paraId="5FB218FB" w14:textId="77777777" w:rsidR="0064584F" w:rsidRPr="00890924" w:rsidRDefault="0064584F" w:rsidP="0064584F">
      <w:pPr>
        <w:widowControl w:val="0"/>
        <w:contextualSpacing/>
        <w:jc w:val="left"/>
        <w:rPr>
          <w:rFonts w:ascii="Tahoma" w:eastAsia="Times New Roman" w:hAnsi="Tahoma" w:cs="Tahoma"/>
          <w:color w:val="000000"/>
          <w:sz w:val="20"/>
          <w:szCs w:val="20"/>
        </w:rPr>
      </w:pPr>
    </w:p>
    <w:p w14:paraId="4E75516A" w14:textId="77777777" w:rsidR="0064584F" w:rsidRPr="00890924" w:rsidRDefault="0064584F" w:rsidP="0064584F">
      <w:pPr>
        <w:widowControl w:val="0"/>
        <w:ind w:left="360"/>
        <w:jc w:val="left"/>
        <w:rPr>
          <w:rFonts w:ascii="Tahoma" w:eastAsia="Times New Roman" w:hAnsi="Tahoma" w:cs="Tahoma"/>
          <w:color w:val="000000"/>
          <w:sz w:val="20"/>
          <w:szCs w:val="20"/>
        </w:rPr>
      </w:pPr>
      <w:r w:rsidRPr="00890924">
        <w:rPr>
          <w:rFonts w:ascii="Tahoma" w:eastAsia="Times New Roman" w:hAnsi="Tahoma" w:cs="Tahoma"/>
          <w:i/>
          <w:color w:val="000000"/>
          <w:sz w:val="20"/>
          <w:szCs w:val="20"/>
        </w:rPr>
        <w:t>Environmental (Classroom, School building)</w:t>
      </w:r>
    </w:p>
    <w:p w14:paraId="05C12F7F" w14:textId="77777777" w:rsidR="0064584F" w:rsidRPr="00890924" w:rsidRDefault="0064584F" w:rsidP="0064584F">
      <w:pPr>
        <w:widowControl w:val="0"/>
        <w:numPr>
          <w:ilvl w:val="0"/>
          <w:numId w:val="8"/>
        </w:numPr>
        <w:ind w:left="1080" w:hanging="360"/>
        <w:contextualSpacing/>
        <w:jc w:val="left"/>
        <w:rPr>
          <w:rFonts w:ascii="Tahoma" w:eastAsia="Times New Roman" w:hAnsi="Tahoma" w:cs="Tahoma"/>
          <w:color w:val="000000"/>
          <w:sz w:val="20"/>
          <w:szCs w:val="20"/>
        </w:rPr>
      </w:pPr>
      <w:r w:rsidRPr="00890924">
        <w:rPr>
          <w:rFonts w:ascii="Tahoma" w:eastAsia="Times New Roman" w:hAnsi="Tahoma" w:cs="Tahoma"/>
          <w:color w:val="000000"/>
          <w:sz w:val="20"/>
          <w:szCs w:val="20"/>
        </w:rPr>
        <w:t>Schedules modification</w:t>
      </w:r>
    </w:p>
    <w:p w14:paraId="5F47C266" w14:textId="77777777" w:rsidR="0064584F" w:rsidRPr="00890924" w:rsidRDefault="0064584F" w:rsidP="0064584F">
      <w:pPr>
        <w:widowControl w:val="0"/>
        <w:numPr>
          <w:ilvl w:val="0"/>
          <w:numId w:val="8"/>
        </w:numPr>
        <w:ind w:left="1080" w:hanging="360"/>
        <w:contextualSpacing/>
        <w:jc w:val="left"/>
        <w:rPr>
          <w:rFonts w:ascii="Tahoma" w:eastAsia="Times New Roman" w:hAnsi="Tahoma" w:cs="Tahoma"/>
          <w:color w:val="000000"/>
          <w:sz w:val="20"/>
          <w:szCs w:val="20"/>
        </w:rPr>
      </w:pPr>
      <w:r w:rsidRPr="00890924">
        <w:rPr>
          <w:rFonts w:ascii="Tahoma" w:eastAsia="Times New Roman" w:hAnsi="Tahoma" w:cs="Tahoma"/>
          <w:color w:val="000000"/>
          <w:sz w:val="20"/>
          <w:szCs w:val="20"/>
        </w:rPr>
        <w:t>Hallway traffic adjustment or monitoring</w:t>
      </w:r>
    </w:p>
    <w:p w14:paraId="5EF9A3C9" w14:textId="77777777" w:rsidR="0064584F" w:rsidRPr="00890924" w:rsidRDefault="0064584F" w:rsidP="0064584F">
      <w:pPr>
        <w:widowControl w:val="0"/>
        <w:numPr>
          <w:ilvl w:val="0"/>
          <w:numId w:val="8"/>
        </w:numPr>
        <w:ind w:left="1080" w:hanging="360"/>
        <w:contextualSpacing/>
        <w:jc w:val="left"/>
        <w:rPr>
          <w:rFonts w:ascii="Tahoma" w:eastAsia="Times New Roman" w:hAnsi="Tahoma" w:cs="Tahoma"/>
          <w:color w:val="000000"/>
          <w:sz w:val="20"/>
          <w:szCs w:val="20"/>
        </w:rPr>
      </w:pPr>
      <w:r w:rsidRPr="00890924">
        <w:rPr>
          <w:rFonts w:ascii="Tahoma" w:eastAsia="Times New Roman" w:hAnsi="Tahoma" w:cs="Tahoma"/>
          <w:color w:val="000000"/>
          <w:sz w:val="20"/>
          <w:szCs w:val="20"/>
        </w:rPr>
        <w:t>Parent conferences</w:t>
      </w:r>
    </w:p>
    <w:p w14:paraId="2A0D42F8" w14:textId="77777777" w:rsidR="0064584F" w:rsidRPr="00890924" w:rsidRDefault="0064584F" w:rsidP="0064584F">
      <w:pPr>
        <w:widowControl w:val="0"/>
        <w:numPr>
          <w:ilvl w:val="0"/>
          <w:numId w:val="8"/>
        </w:numPr>
        <w:ind w:left="1080" w:hanging="360"/>
        <w:contextualSpacing/>
        <w:jc w:val="left"/>
        <w:rPr>
          <w:rFonts w:ascii="Tahoma" w:eastAsia="Times New Roman" w:hAnsi="Tahoma" w:cs="Tahoma"/>
          <w:color w:val="000000"/>
          <w:sz w:val="20"/>
          <w:szCs w:val="20"/>
        </w:rPr>
      </w:pPr>
      <w:r w:rsidRPr="00890924">
        <w:rPr>
          <w:rFonts w:ascii="Tahoma" w:eastAsia="Times New Roman" w:hAnsi="Tahoma" w:cs="Tahoma"/>
          <w:color w:val="000000"/>
          <w:sz w:val="20"/>
          <w:szCs w:val="20"/>
        </w:rPr>
        <w:t>Law enforcement involvement</w:t>
      </w:r>
    </w:p>
    <w:p w14:paraId="59CEDB9D" w14:textId="77777777" w:rsidR="0064584F" w:rsidRPr="00890924" w:rsidRDefault="0064584F" w:rsidP="0064584F">
      <w:pPr>
        <w:widowControl w:val="0"/>
        <w:numPr>
          <w:ilvl w:val="0"/>
          <w:numId w:val="8"/>
        </w:numPr>
        <w:ind w:left="1080" w:hanging="360"/>
        <w:contextualSpacing/>
        <w:jc w:val="left"/>
        <w:rPr>
          <w:rFonts w:ascii="Tahoma" w:eastAsia="Times New Roman" w:hAnsi="Tahoma" w:cs="Tahoma"/>
          <w:color w:val="000000"/>
          <w:sz w:val="20"/>
          <w:szCs w:val="20"/>
        </w:rPr>
      </w:pPr>
      <w:r w:rsidRPr="00890924">
        <w:rPr>
          <w:rFonts w:ascii="Tahoma" w:eastAsia="Times New Roman" w:hAnsi="Tahoma" w:cs="Tahoma"/>
          <w:color w:val="000000"/>
          <w:sz w:val="20"/>
          <w:szCs w:val="20"/>
        </w:rPr>
        <w:t>Peer support groups</w:t>
      </w:r>
    </w:p>
    <w:p w14:paraId="6FCC06BA" w14:textId="0CB3F857" w:rsidR="0064584F" w:rsidRPr="00890924" w:rsidRDefault="0064584F" w:rsidP="0064584F">
      <w:pPr>
        <w:widowControl w:val="0"/>
        <w:numPr>
          <w:ilvl w:val="0"/>
          <w:numId w:val="8"/>
        </w:numPr>
        <w:ind w:left="1080" w:hanging="360"/>
        <w:contextualSpacing/>
        <w:jc w:val="left"/>
        <w:rPr>
          <w:rFonts w:ascii="Tahoma" w:eastAsia="Times New Roman" w:hAnsi="Tahoma" w:cs="Tahoma"/>
          <w:color w:val="000000"/>
          <w:sz w:val="20"/>
          <w:szCs w:val="20"/>
        </w:rPr>
      </w:pPr>
      <w:r w:rsidRPr="00890924">
        <w:rPr>
          <w:rFonts w:ascii="Tahoma" w:eastAsia="Times New Roman" w:hAnsi="Tahoma" w:cs="Tahoma"/>
          <w:color w:val="000000"/>
          <w:sz w:val="20"/>
          <w:szCs w:val="20"/>
        </w:rPr>
        <w:t>Adoption of research-based, systemic bullying prevention programs</w:t>
      </w:r>
    </w:p>
    <w:p w14:paraId="012AEE9B" w14:textId="77777777" w:rsidR="0064584F" w:rsidRPr="0016643F" w:rsidRDefault="0064584F" w:rsidP="0064584F">
      <w:pPr>
        <w:widowControl w:val="0"/>
        <w:contextualSpacing/>
        <w:jc w:val="left"/>
        <w:rPr>
          <w:rFonts w:ascii="Tahoma" w:eastAsia="Times New Roman" w:hAnsi="Tahoma" w:cs="Tahoma"/>
          <w:color w:val="000000"/>
          <w:sz w:val="20"/>
          <w:szCs w:val="20"/>
        </w:rPr>
      </w:pPr>
    </w:p>
    <w:p w14:paraId="67106C79" w14:textId="2188C765" w:rsidR="0064584F" w:rsidRPr="0016643F" w:rsidRDefault="0064584F" w:rsidP="0064584F">
      <w:pPr>
        <w:widowControl w:val="0"/>
        <w:spacing w:after="100" w:afterAutospacing="1"/>
        <w:rPr>
          <w:rFonts w:ascii="Tahoma" w:eastAsia="Times New Roman" w:hAnsi="Tahoma" w:cs="Tahoma"/>
          <w:color w:val="000000"/>
          <w:sz w:val="20"/>
          <w:szCs w:val="20"/>
        </w:rPr>
      </w:pPr>
      <w:r w:rsidRPr="0016643F">
        <w:rPr>
          <w:rFonts w:ascii="Tahoma" w:eastAsia="Times New Roman" w:hAnsi="Tahoma" w:cs="Tahoma"/>
          <w:color w:val="000000"/>
          <w:sz w:val="20"/>
          <w:szCs w:val="20"/>
        </w:rPr>
        <w:t xml:space="preserve">The </w:t>
      </w:r>
      <w:r>
        <w:rPr>
          <w:rFonts w:ascii="Tahoma" w:eastAsia="Times New Roman" w:hAnsi="Tahoma" w:cs="Tahoma"/>
          <w:color w:val="000000"/>
          <w:sz w:val="20"/>
          <w:szCs w:val="20"/>
        </w:rPr>
        <w:t>Principal &amp; CEO</w:t>
      </w:r>
      <w:r w:rsidRPr="0016643F">
        <w:rPr>
          <w:rFonts w:ascii="Tahoma" w:eastAsia="Times New Roman" w:hAnsi="Tahoma" w:cs="Tahoma"/>
          <w:color w:val="000000"/>
          <w:sz w:val="20"/>
          <w:szCs w:val="20"/>
        </w:rPr>
        <w:t xml:space="preserve"> is responsible for receiving complaints alleging violations to this policy. All school employees are required to report alleged violations of this policy to the</w:t>
      </w:r>
      <w:r>
        <w:rPr>
          <w:rFonts w:ascii="Tahoma" w:eastAsia="Times New Roman" w:hAnsi="Tahoma" w:cs="Tahoma"/>
          <w:color w:val="000000"/>
          <w:sz w:val="20"/>
          <w:szCs w:val="20"/>
        </w:rPr>
        <w:t xml:space="preserve"> Principal &amp; CEO</w:t>
      </w:r>
      <w:r w:rsidRPr="0016643F">
        <w:rPr>
          <w:rFonts w:ascii="Tahoma" w:eastAsia="Times New Roman" w:hAnsi="Tahoma" w:cs="Tahoma"/>
          <w:color w:val="000000"/>
          <w:sz w:val="20"/>
          <w:szCs w:val="20"/>
        </w:rPr>
        <w:t xml:space="preserve">.  The complaining party or </w:t>
      </w:r>
      <w:r w:rsidRPr="00890924">
        <w:rPr>
          <w:rFonts w:ascii="Tahoma" w:eastAsia="Times New Roman" w:hAnsi="Tahoma" w:cs="Tahoma"/>
          <w:color w:val="000000"/>
          <w:sz w:val="20"/>
          <w:szCs w:val="20"/>
        </w:rPr>
        <w:t>repor</w:t>
      </w:r>
      <w:r w:rsidR="00890924" w:rsidRPr="00890924">
        <w:rPr>
          <w:rFonts w:ascii="Tahoma" w:eastAsia="Times New Roman" w:hAnsi="Tahoma" w:cs="Tahoma"/>
          <w:color w:val="000000"/>
          <w:sz w:val="20"/>
          <w:szCs w:val="20"/>
        </w:rPr>
        <w:t xml:space="preserve">ting employee is encouraged to </w:t>
      </w:r>
      <w:r w:rsidRPr="00890924">
        <w:rPr>
          <w:rFonts w:ascii="Tahoma" w:eastAsia="Times New Roman" w:hAnsi="Tahoma" w:cs="Tahoma"/>
          <w:color w:val="000000"/>
          <w:sz w:val="20"/>
          <w:szCs w:val="20"/>
        </w:rPr>
        <w:t xml:space="preserve">file a written report or use the report </w:t>
      </w:r>
      <w:commentRangeStart w:id="8"/>
      <w:r w:rsidRPr="00890924">
        <w:rPr>
          <w:rFonts w:ascii="Tahoma" w:eastAsia="Times New Roman" w:hAnsi="Tahoma" w:cs="Tahoma"/>
          <w:color w:val="000000"/>
          <w:sz w:val="20"/>
          <w:szCs w:val="20"/>
        </w:rPr>
        <w:t>form</w:t>
      </w:r>
      <w:commentRangeEnd w:id="8"/>
      <w:r w:rsidRPr="00890924">
        <w:rPr>
          <w:rStyle w:val="CommentReference"/>
        </w:rPr>
        <w:commentReference w:id="8"/>
      </w:r>
      <w:r w:rsidRPr="00890924">
        <w:rPr>
          <w:rFonts w:ascii="Tahoma" w:eastAsia="Times New Roman" w:hAnsi="Tahoma" w:cs="Tahoma"/>
          <w:color w:val="000000"/>
          <w:sz w:val="20"/>
          <w:szCs w:val="20"/>
        </w:rPr>
        <w:t xml:space="preserve"> available from the </w:t>
      </w:r>
      <w:r w:rsidR="00890924" w:rsidRPr="00890924">
        <w:rPr>
          <w:rFonts w:ascii="Tahoma" w:eastAsia="Times New Roman" w:hAnsi="Tahoma" w:cs="Tahoma"/>
          <w:color w:val="000000"/>
          <w:sz w:val="20"/>
          <w:szCs w:val="20"/>
        </w:rPr>
        <w:t>Administrative Assistant</w:t>
      </w:r>
      <w:r w:rsidRPr="00890924">
        <w:rPr>
          <w:rFonts w:ascii="Tahoma" w:eastAsia="Times New Roman" w:hAnsi="Tahoma" w:cs="Tahoma"/>
          <w:color w:val="000000"/>
          <w:sz w:val="20"/>
          <w:szCs w:val="20"/>
        </w:rPr>
        <w:t>, but oral</w:t>
      </w:r>
      <w:r w:rsidRPr="0016643F">
        <w:rPr>
          <w:rFonts w:ascii="Tahoma" w:eastAsia="Times New Roman" w:hAnsi="Tahoma" w:cs="Tahoma"/>
          <w:color w:val="000000"/>
          <w:sz w:val="20"/>
          <w:szCs w:val="20"/>
        </w:rPr>
        <w:t xml:space="preserve"> complaints shall be acceptable.</w:t>
      </w:r>
    </w:p>
    <w:p w14:paraId="7C1E58B0" w14:textId="77777777" w:rsidR="0064584F" w:rsidRPr="0016643F" w:rsidRDefault="0064584F" w:rsidP="0064584F">
      <w:pPr>
        <w:widowControl w:val="0"/>
        <w:spacing w:after="100" w:afterAutospacing="1"/>
        <w:rPr>
          <w:rFonts w:ascii="Tahoma" w:eastAsia="Times New Roman" w:hAnsi="Tahoma" w:cs="Tahoma"/>
          <w:color w:val="000000"/>
          <w:sz w:val="20"/>
          <w:szCs w:val="20"/>
        </w:rPr>
      </w:pPr>
      <w:r w:rsidRPr="0016643F">
        <w:rPr>
          <w:rFonts w:ascii="Tahoma" w:eastAsia="Times New Roman" w:hAnsi="Tahoma" w:cs="Tahoma"/>
          <w:color w:val="000000"/>
          <w:sz w:val="20"/>
          <w:szCs w:val="20"/>
        </w:rPr>
        <w:t>A school employee who suspects or is notified that a student has been subject to conduct that constitutes a violation of this policy shall immediately report the incident to the</w:t>
      </w:r>
      <w:r>
        <w:rPr>
          <w:rFonts w:ascii="Tahoma" w:eastAsia="Times New Roman" w:hAnsi="Tahoma" w:cs="Tahoma"/>
          <w:color w:val="000000"/>
          <w:sz w:val="20"/>
          <w:szCs w:val="20"/>
        </w:rPr>
        <w:t xml:space="preserve"> Principal &amp; CEO</w:t>
      </w:r>
      <w:r w:rsidRPr="0064584F">
        <w:rPr>
          <w:rFonts w:ascii="Tahoma" w:eastAsia="Times New Roman" w:hAnsi="Tahoma" w:cs="Tahoma"/>
          <w:color w:val="000000"/>
          <w:sz w:val="20"/>
          <w:szCs w:val="20"/>
        </w:rPr>
        <w:t xml:space="preserve">. Within two (2) school </w:t>
      </w:r>
      <w:commentRangeStart w:id="9"/>
      <w:r w:rsidRPr="0064584F">
        <w:rPr>
          <w:rFonts w:ascii="Tahoma" w:eastAsia="Times New Roman" w:hAnsi="Tahoma" w:cs="Tahoma"/>
          <w:color w:val="000000"/>
          <w:sz w:val="20"/>
          <w:szCs w:val="20"/>
        </w:rPr>
        <w:t>days</w:t>
      </w:r>
      <w:commentRangeEnd w:id="9"/>
      <w:r w:rsidRPr="0064584F">
        <w:rPr>
          <w:rStyle w:val="CommentReference"/>
          <w:rFonts w:ascii="Tahoma" w:hAnsi="Tahoma" w:cs="Tahoma"/>
        </w:rPr>
        <w:commentReference w:id="9"/>
      </w:r>
      <w:r w:rsidRPr="0064584F">
        <w:rPr>
          <w:rFonts w:ascii="Tahoma" w:eastAsia="Times New Roman" w:hAnsi="Tahoma" w:cs="Tahoma"/>
          <w:color w:val="000000"/>
          <w:sz w:val="20"/>
          <w:szCs w:val="20"/>
        </w:rPr>
        <w:t xml:space="preserve"> the </w:t>
      </w:r>
      <w:r>
        <w:rPr>
          <w:rFonts w:ascii="Tahoma" w:eastAsia="Times New Roman" w:hAnsi="Tahoma" w:cs="Tahoma"/>
          <w:color w:val="000000"/>
          <w:sz w:val="20"/>
          <w:szCs w:val="20"/>
        </w:rPr>
        <w:t>Principal &amp; CEO</w:t>
      </w:r>
      <w:r w:rsidRPr="0064584F">
        <w:rPr>
          <w:rFonts w:ascii="Tahoma" w:eastAsia="Times New Roman" w:hAnsi="Tahoma" w:cs="Tahoma"/>
          <w:color w:val="000000"/>
          <w:sz w:val="20"/>
          <w:szCs w:val="20"/>
        </w:rPr>
        <w:t xml:space="preserve"> will follow up with the student reported to</w:t>
      </w:r>
      <w:r w:rsidRPr="0016643F">
        <w:rPr>
          <w:rFonts w:ascii="Tahoma" w:eastAsia="Times New Roman" w:hAnsi="Tahoma" w:cs="Tahoma"/>
          <w:color w:val="000000"/>
          <w:sz w:val="20"/>
          <w:szCs w:val="20"/>
        </w:rPr>
        <w:t xml:space="preserve"> be the subject of such conduct. All other members of the school community, including students, parents, volunteers, and visitors are encouraged to report any act that may be a violation of this policy.  Reports may be made anonymously, but formal disciplinary action may not be based solely on the basis of an anonymous report.</w:t>
      </w:r>
    </w:p>
    <w:p w14:paraId="333D5179" w14:textId="77777777" w:rsidR="0064584F" w:rsidRPr="0016643F" w:rsidRDefault="0064584F" w:rsidP="0064584F">
      <w:pPr>
        <w:keepNext/>
        <w:widowControl w:val="0"/>
        <w:spacing w:after="100" w:afterAutospacing="1"/>
        <w:jc w:val="left"/>
        <w:rPr>
          <w:rFonts w:ascii="Tahoma" w:eastAsia="Times New Roman" w:hAnsi="Tahoma" w:cs="Tahoma"/>
          <w:b/>
          <w:color w:val="000000"/>
          <w:sz w:val="20"/>
          <w:szCs w:val="20"/>
          <w:u w:val="single"/>
        </w:rPr>
      </w:pPr>
      <w:r w:rsidRPr="0016643F">
        <w:rPr>
          <w:rFonts w:ascii="Tahoma" w:eastAsia="Times New Roman" w:hAnsi="Tahoma" w:cs="Tahoma"/>
          <w:b/>
          <w:color w:val="000000"/>
          <w:sz w:val="20"/>
          <w:szCs w:val="20"/>
          <w:u w:val="single"/>
        </w:rPr>
        <w:t>Complaint Procedure</w:t>
      </w:r>
    </w:p>
    <w:p w14:paraId="526B5A69" w14:textId="77777777" w:rsidR="0064584F" w:rsidRPr="0016643F" w:rsidRDefault="0064584F" w:rsidP="0064584F">
      <w:pPr>
        <w:keepNext/>
        <w:widowControl w:val="0"/>
        <w:spacing w:after="100" w:afterAutospacing="1"/>
        <w:ind w:left="360"/>
        <w:jc w:val="left"/>
        <w:rPr>
          <w:rFonts w:ascii="Tahoma" w:eastAsia="Times New Roman" w:hAnsi="Tahoma" w:cs="Tahoma"/>
          <w:color w:val="000000"/>
          <w:sz w:val="20"/>
          <w:szCs w:val="20"/>
          <w:u w:val="single"/>
        </w:rPr>
      </w:pPr>
      <w:r w:rsidRPr="0016643F">
        <w:rPr>
          <w:rFonts w:ascii="Tahoma" w:eastAsia="Times New Roman" w:hAnsi="Tahoma" w:cs="Tahoma"/>
          <w:b/>
          <w:color w:val="000000"/>
          <w:sz w:val="20"/>
          <w:szCs w:val="20"/>
        </w:rPr>
        <w:t>Step 1 - Reporting</w:t>
      </w:r>
    </w:p>
    <w:p w14:paraId="7B78449C" w14:textId="77777777" w:rsidR="0064584F" w:rsidRPr="0016643F" w:rsidRDefault="0064584F" w:rsidP="0064584F">
      <w:pPr>
        <w:ind w:left="720"/>
        <w:jc w:val="left"/>
        <w:rPr>
          <w:rFonts w:ascii="Tahoma" w:eastAsia="Times New Roman" w:hAnsi="Tahoma" w:cs="Tahoma"/>
          <w:color w:val="000000"/>
          <w:sz w:val="20"/>
          <w:szCs w:val="20"/>
        </w:rPr>
      </w:pPr>
      <w:r w:rsidRPr="0016643F">
        <w:rPr>
          <w:rFonts w:ascii="Tahoma" w:eastAsia="Times New Roman" w:hAnsi="Tahoma" w:cs="Tahoma"/>
          <w:color w:val="000000"/>
          <w:sz w:val="20"/>
          <w:szCs w:val="20"/>
        </w:rPr>
        <w:t xml:space="preserve">The </w:t>
      </w:r>
      <w:r w:rsidRPr="0064584F">
        <w:rPr>
          <w:rFonts w:ascii="Tahoma" w:eastAsia="Times New Roman" w:hAnsi="Tahoma" w:cs="Tahoma"/>
          <w:color w:val="000000"/>
          <w:sz w:val="20"/>
          <w:szCs w:val="20"/>
        </w:rPr>
        <w:t>Principal &amp; CEO</w:t>
      </w:r>
      <w:r w:rsidRPr="0016643F">
        <w:rPr>
          <w:rFonts w:ascii="Tahoma" w:eastAsia="Times New Roman" w:hAnsi="Tahoma" w:cs="Tahoma"/>
          <w:color w:val="000000"/>
          <w:sz w:val="20"/>
          <w:szCs w:val="20"/>
        </w:rPr>
        <w:t xml:space="preserve"> is responsible for conducting a prompt, thorough, and complete investigation of each alleged incident. </w:t>
      </w:r>
      <w:r>
        <w:rPr>
          <w:rFonts w:ascii="Tahoma" w:eastAsia="Times New Roman" w:hAnsi="Tahoma" w:cs="Tahoma"/>
          <w:color w:val="000000"/>
          <w:sz w:val="20"/>
          <w:szCs w:val="20"/>
        </w:rPr>
        <w:t xml:space="preserve">The </w:t>
      </w:r>
      <w:r w:rsidRPr="0064584F">
        <w:rPr>
          <w:rFonts w:ascii="Tahoma" w:eastAsia="Times New Roman" w:hAnsi="Tahoma" w:cs="Tahoma"/>
          <w:color w:val="000000"/>
          <w:sz w:val="20"/>
          <w:szCs w:val="20"/>
        </w:rPr>
        <w:t>Principal &amp; CEO</w:t>
      </w:r>
      <w:r w:rsidRPr="0016643F">
        <w:rPr>
          <w:rFonts w:ascii="Tahoma" w:eastAsia="Times New Roman" w:hAnsi="Tahoma" w:cs="Tahoma"/>
          <w:color w:val="000000"/>
          <w:sz w:val="20"/>
          <w:szCs w:val="20"/>
        </w:rPr>
        <w:t xml:space="preserve"> or his/her designee shall:</w:t>
      </w:r>
    </w:p>
    <w:p w14:paraId="4FED060A" w14:textId="77777777" w:rsidR="0064584F" w:rsidRPr="0016643F" w:rsidRDefault="0064584F" w:rsidP="0064584F">
      <w:pPr>
        <w:numPr>
          <w:ilvl w:val="0"/>
          <w:numId w:val="15"/>
        </w:numPr>
        <w:contextualSpacing/>
        <w:rPr>
          <w:rFonts w:ascii="Tahoma" w:eastAsia="Times New Roman" w:hAnsi="Tahoma" w:cs="Tahoma"/>
          <w:color w:val="000000"/>
          <w:sz w:val="20"/>
          <w:szCs w:val="20"/>
        </w:rPr>
      </w:pPr>
      <w:r w:rsidRPr="0016643F">
        <w:rPr>
          <w:rFonts w:ascii="Tahoma" w:eastAsia="Times New Roman" w:hAnsi="Tahoma" w:cs="Tahoma"/>
          <w:color w:val="000000"/>
          <w:sz w:val="20"/>
          <w:szCs w:val="20"/>
        </w:rPr>
        <w:t>Inform the complaining party of the right to file a complaint and the complaint procedure.</w:t>
      </w:r>
    </w:p>
    <w:p w14:paraId="530D80BA" w14:textId="77777777" w:rsidR="0064584F" w:rsidRPr="0016643F" w:rsidRDefault="0064584F" w:rsidP="0064584F">
      <w:pPr>
        <w:widowControl w:val="0"/>
        <w:numPr>
          <w:ilvl w:val="0"/>
          <w:numId w:val="15"/>
        </w:numPr>
        <w:contextualSpacing/>
        <w:rPr>
          <w:rFonts w:ascii="Tahoma" w:eastAsia="Times New Roman" w:hAnsi="Tahoma" w:cs="Tahoma"/>
          <w:color w:val="000000"/>
          <w:sz w:val="20"/>
          <w:szCs w:val="20"/>
        </w:rPr>
      </w:pPr>
      <w:r w:rsidRPr="0016643F">
        <w:rPr>
          <w:rFonts w:ascii="Tahoma" w:eastAsia="Times New Roman" w:hAnsi="Tahoma" w:cs="Tahoma"/>
          <w:color w:val="000000"/>
          <w:sz w:val="20"/>
          <w:szCs w:val="20"/>
        </w:rPr>
        <w:t>Inform the complaining party if s/he is a student that s/he may be accompanied by a parent/guardian during all steps of the complaint procedure.</w:t>
      </w:r>
    </w:p>
    <w:p w14:paraId="48104A45" w14:textId="77777777" w:rsidR="0064584F" w:rsidRPr="0016643F" w:rsidRDefault="0064584F" w:rsidP="0064584F">
      <w:pPr>
        <w:widowControl w:val="0"/>
        <w:numPr>
          <w:ilvl w:val="0"/>
          <w:numId w:val="15"/>
        </w:numPr>
        <w:contextualSpacing/>
        <w:rPr>
          <w:rFonts w:ascii="Tahoma" w:eastAsia="Times New Roman" w:hAnsi="Tahoma" w:cs="Tahoma"/>
          <w:color w:val="000000"/>
          <w:sz w:val="20"/>
          <w:szCs w:val="20"/>
        </w:rPr>
      </w:pPr>
      <w:r w:rsidRPr="0016643F">
        <w:rPr>
          <w:rFonts w:ascii="Tahoma" w:eastAsia="Times New Roman" w:hAnsi="Tahoma" w:cs="Tahoma"/>
          <w:color w:val="000000"/>
          <w:sz w:val="20"/>
          <w:szCs w:val="20"/>
        </w:rPr>
        <w:t>Notify the complaining party and the accused of the progress at appropriate stages of the procedure.</w:t>
      </w:r>
    </w:p>
    <w:p w14:paraId="33FE05B8" w14:textId="77777777" w:rsidR="0064584F" w:rsidRPr="0016643F" w:rsidRDefault="0064584F" w:rsidP="0064584F">
      <w:pPr>
        <w:widowControl w:val="0"/>
        <w:numPr>
          <w:ilvl w:val="0"/>
          <w:numId w:val="15"/>
        </w:numPr>
        <w:spacing w:after="100" w:afterAutospacing="1"/>
        <w:contextualSpacing/>
        <w:rPr>
          <w:rFonts w:ascii="Tahoma" w:eastAsia="Times New Roman" w:hAnsi="Tahoma" w:cs="Tahoma"/>
          <w:color w:val="000000"/>
          <w:sz w:val="20"/>
          <w:szCs w:val="20"/>
        </w:rPr>
      </w:pPr>
      <w:r w:rsidRPr="0016643F">
        <w:rPr>
          <w:rFonts w:ascii="Tahoma" w:eastAsia="Times New Roman" w:hAnsi="Tahoma" w:cs="Tahoma"/>
          <w:color w:val="000000"/>
          <w:sz w:val="20"/>
          <w:szCs w:val="20"/>
        </w:rPr>
        <w:t xml:space="preserve">Refer the complaining party to the </w:t>
      </w:r>
      <w:r>
        <w:rPr>
          <w:rFonts w:ascii="Tahoma" w:eastAsia="Times New Roman" w:hAnsi="Tahoma" w:cs="Tahoma"/>
          <w:color w:val="000000"/>
          <w:sz w:val="20"/>
          <w:szCs w:val="20"/>
        </w:rPr>
        <w:t>Chief Learning Officer</w:t>
      </w:r>
      <w:r w:rsidRPr="0016643F">
        <w:rPr>
          <w:rFonts w:ascii="Tahoma" w:eastAsia="Times New Roman" w:hAnsi="Tahoma" w:cs="Tahoma"/>
          <w:color w:val="000000"/>
          <w:sz w:val="20"/>
          <w:szCs w:val="20"/>
        </w:rPr>
        <w:t xml:space="preserve"> if the </w:t>
      </w:r>
      <w:r w:rsidRPr="0064584F">
        <w:rPr>
          <w:rFonts w:ascii="Tahoma" w:eastAsia="Times New Roman" w:hAnsi="Tahoma" w:cs="Tahoma"/>
          <w:color w:val="000000"/>
          <w:sz w:val="20"/>
          <w:szCs w:val="20"/>
        </w:rPr>
        <w:t>Principal &amp; CEO</w:t>
      </w:r>
      <w:r w:rsidRPr="0016643F">
        <w:rPr>
          <w:rFonts w:ascii="Tahoma" w:eastAsia="Times New Roman" w:hAnsi="Tahoma" w:cs="Tahoma"/>
          <w:color w:val="000000"/>
          <w:sz w:val="20"/>
          <w:szCs w:val="20"/>
        </w:rPr>
        <w:t xml:space="preserve"> is the subject of the complaint.</w:t>
      </w:r>
    </w:p>
    <w:p w14:paraId="332E36B7" w14:textId="77777777" w:rsidR="0064584F" w:rsidRPr="0016643F" w:rsidRDefault="0064584F" w:rsidP="0064584F">
      <w:pPr>
        <w:widowControl w:val="0"/>
        <w:spacing w:after="100" w:afterAutospacing="1"/>
        <w:ind w:left="1440"/>
        <w:contextualSpacing/>
        <w:jc w:val="left"/>
        <w:rPr>
          <w:rFonts w:ascii="Tahoma" w:eastAsia="Times New Roman" w:hAnsi="Tahoma" w:cs="Tahoma"/>
          <w:color w:val="000000"/>
          <w:sz w:val="20"/>
          <w:szCs w:val="20"/>
        </w:rPr>
      </w:pPr>
    </w:p>
    <w:p w14:paraId="0EF5E047" w14:textId="77777777" w:rsidR="0064584F" w:rsidRPr="0016643F" w:rsidRDefault="0064584F" w:rsidP="0064584F">
      <w:pPr>
        <w:widowControl w:val="0"/>
        <w:spacing w:after="100" w:afterAutospacing="1"/>
        <w:ind w:left="720"/>
        <w:rPr>
          <w:rFonts w:ascii="Tahoma" w:eastAsia="Times New Roman" w:hAnsi="Tahoma" w:cs="Tahoma"/>
          <w:color w:val="000000"/>
          <w:sz w:val="20"/>
          <w:szCs w:val="20"/>
        </w:rPr>
      </w:pPr>
      <w:r w:rsidRPr="0016643F">
        <w:rPr>
          <w:rFonts w:ascii="Tahoma" w:eastAsia="Times New Roman" w:hAnsi="Tahoma" w:cs="Tahoma"/>
          <w:color w:val="000000"/>
          <w:sz w:val="20"/>
          <w:szCs w:val="20"/>
        </w:rPr>
        <w:t>Students and parents will be provided with the name of th</w:t>
      </w:r>
      <w:r>
        <w:rPr>
          <w:rFonts w:ascii="Tahoma" w:eastAsia="Times New Roman" w:hAnsi="Tahoma" w:cs="Tahoma"/>
          <w:color w:val="000000"/>
          <w:sz w:val="20"/>
          <w:szCs w:val="20"/>
        </w:rPr>
        <w:t xml:space="preserve">e Principal &amp; CEO and the Chief Learning Officer </w:t>
      </w:r>
      <w:r w:rsidRPr="0016643F">
        <w:rPr>
          <w:rFonts w:ascii="Tahoma" w:eastAsia="Times New Roman" w:hAnsi="Tahoma" w:cs="Tahoma"/>
          <w:color w:val="000000"/>
          <w:sz w:val="20"/>
          <w:szCs w:val="20"/>
        </w:rPr>
        <w:t>before or at the beginning of the school year.</w:t>
      </w:r>
    </w:p>
    <w:p w14:paraId="09A9B673" w14:textId="77777777" w:rsidR="0064584F" w:rsidRPr="0016643F" w:rsidRDefault="0064584F" w:rsidP="0064584F">
      <w:pPr>
        <w:widowControl w:val="0"/>
        <w:spacing w:after="100" w:afterAutospacing="1"/>
        <w:ind w:left="720"/>
        <w:rPr>
          <w:rFonts w:ascii="Tahoma" w:eastAsia="Times New Roman" w:hAnsi="Tahoma" w:cs="Tahoma"/>
          <w:color w:val="000000"/>
          <w:sz w:val="20"/>
          <w:szCs w:val="20"/>
        </w:rPr>
      </w:pPr>
      <w:r w:rsidRPr="0016643F">
        <w:rPr>
          <w:rFonts w:ascii="Tahoma" w:eastAsia="Times New Roman" w:hAnsi="Tahoma" w:cs="Tahoma"/>
          <w:color w:val="000000"/>
          <w:sz w:val="20"/>
          <w:szCs w:val="20"/>
        </w:rPr>
        <w:t xml:space="preserve">If the </w:t>
      </w:r>
      <w:r>
        <w:rPr>
          <w:rFonts w:ascii="Tahoma" w:eastAsia="Times New Roman" w:hAnsi="Tahoma" w:cs="Tahoma"/>
          <w:color w:val="000000"/>
          <w:sz w:val="20"/>
          <w:szCs w:val="20"/>
        </w:rPr>
        <w:t>Principal &amp; CEO</w:t>
      </w:r>
      <w:r w:rsidRPr="0016643F">
        <w:rPr>
          <w:rFonts w:ascii="Tahoma" w:eastAsia="Times New Roman" w:hAnsi="Tahoma" w:cs="Tahoma"/>
          <w:color w:val="000000"/>
          <w:sz w:val="20"/>
          <w:szCs w:val="20"/>
        </w:rPr>
        <w:t xml:space="preserve"> is the subject of a complaint, the complaining party or the reporting employee shall report the incident directly to the</w:t>
      </w:r>
      <w:r>
        <w:rPr>
          <w:rFonts w:ascii="Tahoma" w:eastAsia="Times New Roman" w:hAnsi="Tahoma" w:cs="Tahoma"/>
          <w:color w:val="000000"/>
          <w:sz w:val="20"/>
          <w:szCs w:val="20"/>
        </w:rPr>
        <w:t xml:space="preserve"> Chief Learning Officer</w:t>
      </w:r>
      <w:r w:rsidRPr="0016643F">
        <w:rPr>
          <w:rFonts w:ascii="Tahoma" w:eastAsia="Times New Roman" w:hAnsi="Tahoma" w:cs="Tahoma"/>
          <w:color w:val="000000"/>
          <w:sz w:val="20"/>
          <w:szCs w:val="20"/>
        </w:rPr>
        <w:t>.</w:t>
      </w:r>
    </w:p>
    <w:p w14:paraId="4EC90529" w14:textId="77777777" w:rsidR="0064584F" w:rsidRPr="0016643F" w:rsidRDefault="0064584F" w:rsidP="0064584F">
      <w:pPr>
        <w:widowControl w:val="0"/>
        <w:spacing w:after="100" w:afterAutospacing="1"/>
        <w:ind w:left="720"/>
        <w:rPr>
          <w:rFonts w:ascii="Tahoma" w:eastAsia="Times New Roman" w:hAnsi="Tahoma" w:cs="Tahoma"/>
          <w:color w:val="000000"/>
          <w:sz w:val="20"/>
          <w:szCs w:val="20"/>
        </w:rPr>
      </w:pPr>
      <w:r w:rsidRPr="0016643F">
        <w:rPr>
          <w:rFonts w:ascii="Tahoma" w:eastAsia="Times New Roman" w:hAnsi="Tahoma" w:cs="Tahoma"/>
          <w:color w:val="000000"/>
          <w:sz w:val="20"/>
          <w:szCs w:val="20"/>
        </w:rPr>
        <w:t xml:space="preserve">In cases in which the alleged victim may be in danger or his/her ability to participate fully in the educational process may be seriously impaired, the </w:t>
      </w:r>
      <w:r w:rsidRPr="0064584F">
        <w:rPr>
          <w:rFonts w:ascii="Tahoma" w:eastAsia="Times New Roman" w:hAnsi="Tahoma" w:cs="Tahoma"/>
          <w:color w:val="000000"/>
          <w:sz w:val="20"/>
          <w:szCs w:val="20"/>
        </w:rPr>
        <w:t>Principal &amp; CEO</w:t>
      </w:r>
      <w:r w:rsidRPr="0016643F">
        <w:rPr>
          <w:rFonts w:ascii="Tahoma" w:eastAsia="Times New Roman" w:hAnsi="Tahoma" w:cs="Tahoma"/>
          <w:color w:val="000000"/>
          <w:sz w:val="20"/>
          <w:szCs w:val="20"/>
        </w:rPr>
        <w:t xml:space="preserve"> or his/her designee may take interim action (consistent with state and federal law) to keep the alleged victim from his/her alleged harasser. Such action may include parent contact, removal from class, loss of privileges, detention, or suspension of the alleged harasser.</w:t>
      </w:r>
    </w:p>
    <w:p w14:paraId="10D7D641" w14:textId="77777777" w:rsidR="0064584F" w:rsidRPr="0016643F" w:rsidRDefault="0064584F" w:rsidP="000B67D6">
      <w:pPr>
        <w:widowControl w:val="0"/>
        <w:spacing w:after="100" w:afterAutospacing="1"/>
        <w:ind w:left="720"/>
        <w:rPr>
          <w:rFonts w:ascii="Tahoma" w:eastAsia="Times New Roman" w:hAnsi="Tahoma" w:cs="Tahoma"/>
          <w:b/>
          <w:color w:val="000000"/>
          <w:sz w:val="20"/>
          <w:szCs w:val="20"/>
        </w:rPr>
      </w:pPr>
      <w:r w:rsidRPr="0016643F">
        <w:rPr>
          <w:rFonts w:ascii="Tahoma" w:eastAsia="Times New Roman" w:hAnsi="Tahoma" w:cs="Tahoma"/>
          <w:b/>
          <w:color w:val="000000"/>
          <w:sz w:val="20"/>
          <w:szCs w:val="20"/>
        </w:rPr>
        <w:t xml:space="preserve">REPORTS OF ALLEGED INCIDENTS MUST BE MADE NO LATER THAN </w:t>
      </w:r>
      <w:r w:rsidR="000B67D6">
        <w:rPr>
          <w:rFonts w:ascii="Tahoma" w:eastAsia="Times New Roman" w:hAnsi="Tahoma" w:cs="Tahoma"/>
          <w:b/>
          <w:color w:val="000000"/>
          <w:sz w:val="20"/>
          <w:szCs w:val="20"/>
        </w:rPr>
        <w:t>FOURTEEN</w:t>
      </w:r>
      <w:r w:rsidRPr="0016643F">
        <w:rPr>
          <w:rFonts w:ascii="Tahoma" w:eastAsia="Times New Roman" w:hAnsi="Tahoma" w:cs="Tahoma"/>
          <w:b/>
          <w:color w:val="000000"/>
          <w:sz w:val="20"/>
          <w:szCs w:val="20"/>
        </w:rPr>
        <w:t xml:space="preserve"> (</w:t>
      </w:r>
      <w:r>
        <w:rPr>
          <w:rFonts w:ascii="Tahoma" w:eastAsia="Times New Roman" w:hAnsi="Tahoma" w:cs="Tahoma"/>
          <w:b/>
          <w:color w:val="000000"/>
          <w:sz w:val="20"/>
          <w:szCs w:val="20"/>
        </w:rPr>
        <w:t>14</w:t>
      </w:r>
      <w:r w:rsidRPr="0016643F">
        <w:rPr>
          <w:rFonts w:ascii="Tahoma" w:eastAsia="Times New Roman" w:hAnsi="Tahoma" w:cs="Tahoma"/>
          <w:b/>
          <w:color w:val="000000"/>
          <w:sz w:val="20"/>
          <w:szCs w:val="20"/>
        </w:rPr>
        <w:t xml:space="preserve">) </w:t>
      </w:r>
      <w:commentRangeStart w:id="10"/>
      <w:r w:rsidRPr="0016643F">
        <w:rPr>
          <w:rFonts w:ascii="Tahoma" w:eastAsia="Times New Roman" w:hAnsi="Tahoma" w:cs="Tahoma"/>
          <w:b/>
          <w:color w:val="000000"/>
          <w:sz w:val="20"/>
          <w:szCs w:val="20"/>
        </w:rPr>
        <w:t>DAYS</w:t>
      </w:r>
      <w:commentRangeEnd w:id="10"/>
      <w:r w:rsidRPr="0016643F">
        <w:rPr>
          <w:rStyle w:val="CommentReference"/>
          <w:rFonts w:ascii="Tahoma" w:hAnsi="Tahoma" w:cs="Tahoma"/>
        </w:rPr>
        <w:commentReference w:id="10"/>
      </w:r>
      <w:r w:rsidRPr="0016643F">
        <w:rPr>
          <w:rFonts w:ascii="Tahoma" w:eastAsia="Times New Roman" w:hAnsi="Tahoma" w:cs="Tahoma"/>
          <w:b/>
          <w:color w:val="000000"/>
          <w:sz w:val="20"/>
          <w:szCs w:val="20"/>
        </w:rPr>
        <w:t xml:space="preserve"> AFTER THE ALLEGED INCIDENT OCCURRED. </w:t>
      </w:r>
    </w:p>
    <w:p w14:paraId="434345B8" w14:textId="77777777" w:rsidR="0064584F" w:rsidRPr="0016643F" w:rsidRDefault="0064584F" w:rsidP="0064584F">
      <w:pPr>
        <w:keepNext/>
        <w:keepLines/>
        <w:widowControl w:val="0"/>
        <w:spacing w:after="100" w:afterAutospacing="1"/>
        <w:jc w:val="left"/>
        <w:rPr>
          <w:rFonts w:ascii="Tahoma" w:eastAsia="Times New Roman" w:hAnsi="Tahoma" w:cs="Tahoma"/>
          <w:b/>
          <w:color w:val="000000"/>
          <w:sz w:val="20"/>
          <w:szCs w:val="20"/>
        </w:rPr>
      </w:pPr>
      <w:r w:rsidRPr="0016643F">
        <w:rPr>
          <w:rFonts w:ascii="Tahoma" w:eastAsia="Times New Roman" w:hAnsi="Tahoma" w:cs="Tahoma"/>
          <w:b/>
          <w:color w:val="000000"/>
          <w:sz w:val="20"/>
          <w:szCs w:val="20"/>
        </w:rPr>
        <w:t>Step 2 - Investigation</w:t>
      </w:r>
    </w:p>
    <w:p w14:paraId="06D66FFA" w14:textId="77777777" w:rsidR="0064584F" w:rsidRPr="0016643F" w:rsidRDefault="0064584F" w:rsidP="0064584F">
      <w:pPr>
        <w:widowControl w:val="0"/>
        <w:spacing w:after="100" w:afterAutospacing="1"/>
        <w:ind w:left="720"/>
        <w:rPr>
          <w:rFonts w:ascii="Tahoma" w:eastAsia="Times New Roman" w:hAnsi="Tahoma" w:cs="Tahoma"/>
          <w:color w:val="000000"/>
          <w:sz w:val="20"/>
          <w:szCs w:val="20"/>
        </w:rPr>
      </w:pPr>
      <w:r w:rsidRPr="0016643F">
        <w:rPr>
          <w:rFonts w:ascii="Tahoma" w:eastAsia="Times New Roman" w:hAnsi="Tahoma" w:cs="Tahoma"/>
          <w:color w:val="000000"/>
          <w:sz w:val="20"/>
          <w:szCs w:val="20"/>
        </w:rPr>
        <w:t>Incidents of bullying, harassment, intimidation and retaliation prohibited by this policy will be promptly and equitably investigated.</w:t>
      </w:r>
    </w:p>
    <w:p w14:paraId="6B926BE9" w14:textId="77777777" w:rsidR="0064584F" w:rsidRPr="0016643F" w:rsidRDefault="0064584F" w:rsidP="0064584F">
      <w:pPr>
        <w:widowControl w:val="0"/>
        <w:spacing w:after="100" w:afterAutospacing="1"/>
        <w:ind w:left="720"/>
        <w:rPr>
          <w:rFonts w:ascii="Tahoma" w:eastAsia="Times New Roman" w:hAnsi="Tahoma" w:cs="Tahoma"/>
          <w:color w:val="000000"/>
          <w:sz w:val="20"/>
          <w:szCs w:val="20"/>
        </w:rPr>
      </w:pPr>
      <w:r w:rsidRPr="0016643F">
        <w:rPr>
          <w:rFonts w:ascii="Tahoma" w:eastAsia="Times New Roman" w:hAnsi="Tahoma" w:cs="Tahoma"/>
          <w:color w:val="000000"/>
          <w:sz w:val="20"/>
          <w:szCs w:val="20"/>
        </w:rPr>
        <w:t>The investigation may consist of individual interviews with the complaining party, the accused, and others with knowledge relative to the incident. The investigator may also evaluate any other information and materials relevant to the investigation.  Both the alleged victim and the alleged bully/harasser will be given the opportunity to present witnesses and other evidence.  The investigator will use the preponderance of evidence standard to determine whether this policy has been violated. That is, a violation will be found if the complainant or victim presents evidence establishing it is more likely than not that the prohibited conduct occurred.</w:t>
      </w:r>
    </w:p>
    <w:p w14:paraId="6B42BC48" w14:textId="77777777" w:rsidR="0064584F" w:rsidRPr="0016643F" w:rsidRDefault="0064584F" w:rsidP="0064584F">
      <w:pPr>
        <w:widowControl w:val="0"/>
        <w:spacing w:after="100" w:afterAutospacing="1"/>
        <w:ind w:left="720"/>
        <w:rPr>
          <w:rFonts w:ascii="Tahoma" w:eastAsia="Times New Roman" w:hAnsi="Tahoma" w:cs="Tahoma"/>
          <w:color w:val="000000"/>
          <w:sz w:val="20"/>
          <w:szCs w:val="20"/>
        </w:rPr>
      </w:pPr>
      <w:r w:rsidRPr="0016643F">
        <w:rPr>
          <w:rFonts w:ascii="Tahoma" w:eastAsia="Times New Roman" w:hAnsi="Tahoma" w:cs="Tahoma"/>
          <w:color w:val="000000"/>
          <w:sz w:val="20"/>
          <w:szCs w:val="20"/>
        </w:rPr>
        <w:t>The obligation to conduct this investigation shall not be negated by the fact that a criminal investigation of the incident is pending or has been concluded.</w:t>
      </w:r>
    </w:p>
    <w:p w14:paraId="7A3E130F" w14:textId="77777777" w:rsidR="0064584F" w:rsidRPr="0016643F" w:rsidRDefault="0064584F" w:rsidP="0064584F">
      <w:pPr>
        <w:widowControl w:val="0"/>
        <w:spacing w:after="100" w:afterAutospacing="1"/>
        <w:ind w:left="720"/>
        <w:rPr>
          <w:rFonts w:ascii="Tahoma" w:eastAsia="Times New Roman" w:hAnsi="Tahoma" w:cs="Tahoma"/>
          <w:color w:val="000000"/>
          <w:sz w:val="20"/>
          <w:szCs w:val="20"/>
        </w:rPr>
      </w:pPr>
      <w:r w:rsidRPr="0016643F">
        <w:rPr>
          <w:rFonts w:ascii="Tahoma" w:eastAsia="Times New Roman" w:hAnsi="Tahoma" w:cs="Tahoma"/>
          <w:color w:val="000000"/>
          <w:sz w:val="20"/>
          <w:szCs w:val="20"/>
        </w:rPr>
        <w:t>The investiga</w:t>
      </w:r>
      <w:r w:rsidR="000B67D6">
        <w:rPr>
          <w:rFonts w:ascii="Tahoma" w:eastAsia="Times New Roman" w:hAnsi="Tahoma" w:cs="Tahoma"/>
          <w:color w:val="000000"/>
          <w:sz w:val="20"/>
          <w:szCs w:val="20"/>
        </w:rPr>
        <w:t xml:space="preserve">tion is to be completed </w:t>
      </w:r>
      <w:r w:rsidR="000B67D6" w:rsidRPr="000B67D6">
        <w:rPr>
          <w:rFonts w:ascii="Tahoma" w:eastAsia="Times New Roman" w:hAnsi="Tahoma" w:cs="Tahoma"/>
          <w:color w:val="000000"/>
          <w:sz w:val="20"/>
          <w:szCs w:val="20"/>
        </w:rPr>
        <w:t xml:space="preserve">within </w:t>
      </w:r>
      <w:r w:rsidRPr="000B67D6">
        <w:rPr>
          <w:rFonts w:ascii="Tahoma" w:eastAsia="Times New Roman" w:hAnsi="Tahoma" w:cs="Tahoma"/>
          <w:color w:val="000000"/>
          <w:sz w:val="20"/>
          <w:szCs w:val="20"/>
        </w:rPr>
        <w:t xml:space="preserve">three (3) school </w:t>
      </w:r>
      <w:commentRangeStart w:id="11"/>
      <w:r w:rsidRPr="000B67D6">
        <w:rPr>
          <w:rFonts w:ascii="Tahoma" w:eastAsia="Times New Roman" w:hAnsi="Tahoma" w:cs="Tahoma"/>
          <w:color w:val="000000"/>
          <w:sz w:val="20"/>
          <w:szCs w:val="20"/>
        </w:rPr>
        <w:t>days</w:t>
      </w:r>
      <w:commentRangeEnd w:id="11"/>
      <w:r w:rsidRPr="000B67D6">
        <w:rPr>
          <w:rStyle w:val="CommentReference"/>
          <w:rFonts w:ascii="Tahoma" w:hAnsi="Tahoma" w:cs="Tahoma"/>
        </w:rPr>
        <w:commentReference w:id="11"/>
      </w:r>
      <w:r w:rsidRPr="000B67D6">
        <w:rPr>
          <w:rFonts w:ascii="Tahoma" w:eastAsia="Times New Roman" w:hAnsi="Tahoma" w:cs="Tahoma"/>
          <w:color w:val="000000"/>
          <w:sz w:val="20"/>
          <w:szCs w:val="20"/>
        </w:rPr>
        <w:t xml:space="preserve"> after a report or complaint is made. Any reasonable delays (e.g., the unavailability</w:t>
      </w:r>
      <w:r w:rsidRPr="0016643F">
        <w:rPr>
          <w:rFonts w:ascii="Tahoma" w:eastAsia="Times New Roman" w:hAnsi="Tahoma" w:cs="Tahoma"/>
          <w:color w:val="000000"/>
          <w:sz w:val="20"/>
          <w:szCs w:val="20"/>
        </w:rPr>
        <w:t xml:space="preserve"> of witnesses or parties due to illness) will be noted in the investigative file, and the investigation will be completed as soon as possible following the delay.</w:t>
      </w:r>
    </w:p>
    <w:p w14:paraId="3A6E1EDC" w14:textId="77777777" w:rsidR="0064584F" w:rsidRPr="0016643F" w:rsidRDefault="0064584F" w:rsidP="0064584F">
      <w:pPr>
        <w:widowControl w:val="0"/>
        <w:spacing w:after="100" w:afterAutospacing="1"/>
        <w:jc w:val="left"/>
        <w:rPr>
          <w:rFonts w:ascii="Tahoma" w:eastAsia="Times New Roman" w:hAnsi="Tahoma" w:cs="Tahoma"/>
          <w:b/>
          <w:color w:val="000000"/>
          <w:sz w:val="20"/>
          <w:szCs w:val="20"/>
        </w:rPr>
      </w:pPr>
      <w:r w:rsidRPr="0016643F">
        <w:rPr>
          <w:rFonts w:ascii="Tahoma" w:eastAsia="Times New Roman" w:hAnsi="Tahoma" w:cs="Tahoma"/>
          <w:b/>
          <w:color w:val="000000"/>
          <w:sz w:val="20"/>
          <w:szCs w:val="20"/>
        </w:rPr>
        <w:t>Step 3 - Investigative Report</w:t>
      </w:r>
    </w:p>
    <w:p w14:paraId="2DA2B3DE" w14:textId="77777777" w:rsidR="0064584F" w:rsidRPr="0016643F" w:rsidRDefault="000B67D6" w:rsidP="0064584F">
      <w:pPr>
        <w:widowControl w:val="0"/>
        <w:ind w:left="720"/>
        <w:rPr>
          <w:rFonts w:ascii="Tahoma" w:eastAsia="Times New Roman" w:hAnsi="Tahoma" w:cs="Tahoma"/>
          <w:color w:val="000000"/>
          <w:sz w:val="20"/>
          <w:szCs w:val="20"/>
        </w:rPr>
      </w:pPr>
      <w:r>
        <w:rPr>
          <w:rFonts w:ascii="Tahoma" w:eastAsia="Times New Roman" w:hAnsi="Tahoma" w:cs="Tahoma"/>
          <w:color w:val="000000"/>
          <w:sz w:val="20"/>
          <w:szCs w:val="20"/>
        </w:rPr>
        <w:t xml:space="preserve">The </w:t>
      </w:r>
      <w:r w:rsidRPr="0064584F">
        <w:rPr>
          <w:rFonts w:ascii="Tahoma" w:eastAsia="Times New Roman" w:hAnsi="Tahoma" w:cs="Tahoma"/>
          <w:color w:val="000000"/>
          <w:sz w:val="20"/>
          <w:szCs w:val="20"/>
        </w:rPr>
        <w:t>Principal &amp; CEO</w:t>
      </w:r>
      <w:r w:rsidR="0064584F" w:rsidRPr="0016643F">
        <w:rPr>
          <w:rFonts w:ascii="Tahoma" w:eastAsia="Times New Roman" w:hAnsi="Tahoma" w:cs="Tahoma"/>
          <w:color w:val="000000"/>
          <w:sz w:val="20"/>
          <w:szCs w:val="20"/>
        </w:rPr>
        <w:t xml:space="preserve"> (or oth</w:t>
      </w:r>
      <w:r w:rsidR="0064584F" w:rsidRPr="000B67D6">
        <w:rPr>
          <w:rFonts w:ascii="Tahoma" w:eastAsia="Times New Roman" w:hAnsi="Tahoma" w:cs="Tahoma"/>
          <w:color w:val="000000"/>
          <w:sz w:val="20"/>
          <w:szCs w:val="20"/>
        </w:rPr>
        <w:t>er person conducting the investigation) shall p</w:t>
      </w:r>
      <w:r w:rsidRPr="000B67D6">
        <w:rPr>
          <w:rFonts w:ascii="Tahoma" w:eastAsia="Times New Roman" w:hAnsi="Tahoma" w:cs="Tahoma"/>
          <w:color w:val="000000"/>
          <w:sz w:val="20"/>
          <w:szCs w:val="20"/>
        </w:rPr>
        <w:t xml:space="preserve">repare a written report within </w:t>
      </w:r>
      <w:r w:rsidR="0064584F" w:rsidRPr="000B67D6">
        <w:rPr>
          <w:rFonts w:ascii="Tahoma" w:eastAsia="Times New Roman" w:hAnsi="Tahoma" w:cs="Tahoma"/>
          <w:color w:val="000000"/>
          <w:sz w:val="20"/>
          <w:szCs w:val="20"/>
        </w:rPr>
        <w:t xml:space="preserve">fifteen (15) </w:t>
      </w:r>
      <w:commentRangeStart w:id="12"/>
      <w:r w:rsidR="0064584F" w:rsidRPr="000B67D6">
        <w:rPr>
          <w:rFonts w:ascii="Tahoma" w:eastAsia="Times New Roman" w:hAnsi="Tahoma" w:cs="Tahoma"/>
          <w:color w:val="000000"/>
          <w:sz w:val="20"/>
          <w:szCs w:val="20"/>
        </w:rPr>
        <w:t>days</w:t>
      </w:r>
      <w:commentRangeEnd w:id="12"/>
      <w:r w:rsidR="0064584F" w:rsidRPr="000B67D6">
        <w:rPr>
          <w:rStyle w:val="CommentReference"/>
          <w:rFonts w:ascii="Tahoma" w:hAnsi="Tahoma" w:cs="Tahoma"/>
        </w:rPr>
        <w:commentReference w:id="12"/>
      </w:r>
      <w:r w:rsidR="0064584F" w:rsidRPr="000B67D6">
        <w:rPr>
          <w:rFonts w:ascii="Tahoma" w:eastAsia="Times New Roman" w:hAnsi="Tahoma" w:cs="Tahoma"/>
          <w:color w:val="000000"/>
          <w:sz w:val="20"/>
          <w:szCs w:val="20"/>
        </w:rPr>
        <w:t xml:space="preserve"> unless</w:t>
      </w:r>
      <w:r w:rsidR="0064584F" w:rsidRPr="0016643F">
        <w:rPr>
          <w:rFonts w:ascii="Tahoma" w:eastAsia="Times New Roman" w:hAnsi="Tahoma" w:cs="Tahoma"/>
          <w:color w:val="000000"/>
          <w:sz w:val="20"/>
          <w:szCs w:val="20"/>
        </w:rPr>
        <w:t xml:space="preserve"> additional time to complete the investigation is required. Any reason for additional time in which to complete the report will be noted in the investigative file.  The report shall include a summary of the investigation, a determination of whether the complaint has been substantiated as factual, whether it is a violation of this policy, and a recommended disposition of the complaint.</w:t>
      </w:r>
    </w:p>
    <w:p w14:paraId="55DB0C3C" w14:textId="77777777" w:rsidR="0064584F" w:rsidRDefault="0064584F" w:rsidP="0064584F">
      <w:pPr>
        <w:ind w:left="720"/>
        <w:rPr>
          <w:rFonts w:ascii="Tahoma" w:eastAsia="Times New Roman" w:hAnsi="Tahoma" w:cs="Tahoma"/>
          <w:color w:val="000000"/>
          <w:sz w:val="20"/>
          <w:szCs w:val="20"/>
        </w:rPr>
      </w:pPr>
      <w:r w:rsidRPr="0016643F">
        <w:rPr>
          <w:rFonts w:ascii="Tahoma" w:eastAsia="Times New Roman" w:hAnsi="Tahoma" w:cs="Tahoma"/>
          <w:color w:val="000000"/>
          <w:sz w:val="20"/>
          <w:szCs w:val="20"/>
        </w:rPr>
        <w:br/>
        <w:t>Findings of the investigatio</w:t>
      </w:r>
      <w:r w:rsidR="000B67D6">
        <w:rPr>
          <w:rFonts w:ascii="Tahoma" w:eastAsia="Times New Roman" w:hAnsi="Tahoma" w:cs="Tahoma"/>
          <w:color w:val="000000"/>
          <w:sz w:val="20"/>
          <w:szCs w:val="20"/>
        </w:rPr>
        <w:t xml:space="preserve">n shall be provided in writing within </w:t>
      </w:r>
      <w:r w:rsidRPr="0016643F">
        <w:rPr>
          <w:rFonts w:ascii="Tahoma" w:eastAsia="Times New Roman" w:hAnsi="Tahoma" w:cs="Tahoma"/>
          <w:color w:val="000000"/>
          <w:sz w:val="20"/>
          <w:szCs w:val="20"/>
        </w:rPr>
        <w:t>five (5)</w:t>
      </w:r>
      <w:r>
        <w:rPr>
          <w:rFonts w:ascii="Tahoma" w:eastAsia="Times New Roman" w:hAnsi="Tahoma" w:cs="Tahoma"/>
          <w:color w:val="000000"/>
          <w:sz w:val="20"/>
          <w:szCs w:val="20"/>
        </w:rPr>
        <w:t xml:space="preserve"> </w:t>
      </w:r>
      <w:r w:rsidRPr="0016643F">
        <w:rPr>
          <w:rFonts w:ascii="Tahoma" w:eastAsia="Times New Roman" w:hAnsi="Tahoma" w:cs="Tahoma"/>
          <w:color w:val="000000"/>
          <w:sz w:val="20"/>
          <w:szCs w:val="20"/>
        </w:rPr>
        <w:t xml:space="preserve">school </w:t>
      </w:r>
      <w:commentRangeStart w:id="13"/>
      <w:r w:rsidRPr="0016643F">
        <w:rPr>
          <w:rFonts w:ascii="Tahoma" w:eastAsia="Times New Roman" w:hAnsi="Tahoma" w:cs="Tahoma"/>
          <w:color w:val="000000"/>
          <w:sz w:val="20"/>
          <w:szCs w:val="20"/>
        </w:rPr>
        <w:t>days</w:t>
      </w:r>
      <w:commentRangeEnd w:id="13"/>
      <w:r w:rsidRPr="0016643F">
        <w:rPr>
          <w:rStyle w:val="CommentReference"/>
          <w:rFonts w:ascii="Tahoma" w:hAnsi="Tahoma" w:cs="Tahoma"/>
        </w:rPr>
        <w:commentReference w:id="13"/>
      </w:r>
      <w:r w:rsidRPr="0016643F">
        <w:rPr>
          <w:rFonts w:ascii="Tahoma" w:eastAsia="Times New Roman" w:hAnsi="Tahoma" w:cs="Tahoma"/>
          <w:color w:val="000000"/>
          <w:sz w:val="20"/>
          <w:szCs w:val="20"/>
        </w:rPr>
        <w:t xml:space="preserve"> to the comp</w:t>
      </w:r>
      <w:r w:rsidR="000B67D6">
        <w:rPr>
          <w:rFonts w:ascii="Tahoma" w:eastAsia="Times New Roman" w:hAnsi="Tahoma" w:cs="Tahoma"/>
          <w:color w:val="000000"/>
          <w:sz w:val="20"/>
          <w:szCs w:val="20"/>
        </w:rPr>
        <w:t>laining party, the accused and the Compliance Officer</w:t>
      </w:r>
      <w:r w:rsidRPr="0016643F">
        <w:rPr>
          <w:rFonts w:ascii="Tahoma" w:eastAsia="Times New Roman" w:hAnsi="Tahoma" w:cs="Tahoma"/>
          <w:color w:val="000000"/>
          <w:sz w:val="20"/>
          <w:szCs w:val="20"/>
        </w:rPr>
        <w:t>.</w:t>
      </w:r>
    </w:p>
    <w:p w14:paraId="4F7149AA" w14:textId="77777777" w:rsidR="0064584F" w:rsidRPr="0016643F" w:rsidRDefault="0064584F" w:rsidP="0064584F">
      <w:pPr>
        <w:ind w:left="720"/>
        <w:rPr>
          <w:rFonts w:ascii="Tahoma" w:eastAsia="Times New Roman" w:hAnsi="Tahoma" w:cs="Tahoma"/>
          <w:color w:val="000000"/>
          <w:sz w:val="20"/>
          <w:szCs w:val="20"/>
        </w:rPr>
      </w:pPr>
    </w:p>
    <w:p w14:paraId="4823DFDD" w14:textId="77777777" w:rsidR="0064584F" w:rsidRPr="0016643F" w:rsidRDefault="0064584F" w:rsidP="0064584F">
      <w:pPr>
        <w:widowControl w:val="0"/>
        <w:contextualSpacing/>
        <w:jc w:val="left"/>
        <w:rPr>
          <w:rFonts w:ascii="Tahoma" w:eastAsia="Times New Roman" w:hAnsi="Tahoma" w:cs="Tahoma"/>
          <w:color w:val="000000"/>
          <w:sz w:val="20"/>
          <w:szCs w:val="20"/>
        </w:rPr>
      </w:pPr>
    </w:p>
    <w:p w14:paraId="23500AB6" w14:textId="77777777" w:rsidR="0064584F" w:rsidRPr="0016643F" w:rsidRDefault="0064584F" w:rsidP="0064584F">
      <w:pPr>
        <w:widowControl w:val="0"/>
        <w:spacing w:after="100" w:afterAutospacing="1"/>
        <w:jc w:val="left"/>
        <w:rPr>
          <w:rFonts w:ascii="Tahoma" w:eastAsia="Times New Roman" w:hAnsi="Tahoma" w:cs="Tahoma"/>
          <w:b/>
          <w:color w:val="000000"/>
          <w:sz w:val="20"/>
          <w:szCs w:val="20"/>
        </w:rPr>
      </w:pPr>
      <w:r w:rsidRPr="0016643F">
        <w:rPr>
          <w:rFonts w:ascii="Tahoma" w:eastAsia="Times New Roman" w:hAnsi="Tahoma" w:cs="Tahoma"/>
          <w:b/>
          <w:color w:val="000000"/>
          <w:sz w:val="20"/>
          <w:szCs w:val="20"/>
        </w:rPr>
        <w:t>Step 4 - Action</w:t>
      </w:r>
    </w:p>
    <w:p w14:paraId="50B7B165" w14:textId="77777777" w:rsidR="0064584F" w:rsidRPr="0016643F" w:rsidRDefault="0064584F" w:rsidP="0064584F">
      <w:pPr>
        <w:widowControl w:val="0"/>
        <w:spacing w:after="100" w:afterAutospacing="1"/>
        <w:ind w:left="720"/>
        <w:rPr>
          <w:rFonts w:ascii="Tahoma" w:eastAsia="Times New Roman" w:hAnsi="Tahoma" w:cs="Tahoma"/>
          <w:color w:val="000000"/>
          <w:sz w:val="20"/>
          <w:szCs w:val="20"/>
        </w:rPr>
      </w:pPr>
      <w:r w:rsidRPr="0016643F">
        <w:rPr>
          <w:rFonts w:ascii="Tahoma" w:eastAsia="Times New Roman" w:hAnsi="Tahoma" w:cs="Tahoma"/>
          <w:color w:val="000000"/>
          <w:sz w:val="20"/>
          <w:szCs w:val="20"/>
        </w:rPr>
        <w:t xml:space="preserve">If the investigation results in a finding that the complaint is factual and constitutes a violation of this policy, Provident shall take prompt, corrective action to ensure that such conduct ceases and </w:t>
      </w:r>
      <w:r w:rsidRPr="0016643F">
        <w:rPr>
          <w:rFonts w:ascii="Tahoma" w:eastAsia="Times New Roman" w:hAnsi="Tahoma" w:cs="Tahoma"/>
          <w:color w:val="000000"/>
          <w:sz w:val="20"/>
          <w:szCs w:val="20"/>
        </w:rPr>
        <w:lastRenderedPageBreak/>
        <w:t>will not recur. Victims of substantiated bullying or harassment claims will be offered counseling and other resources consistent with the circumstances of their charges.</w:t>
      </w:r>
    </w:p>
    <w:p w14:paraId="321D6242" w14:textId="77777777" w:rsidR="0064584F" w:rsidRPr="0016643F" w:rsidRDefault="0064584F" w:rsidP="0064584F">
      <w:pPr>
        <w:widowControl w:val="0"/>
        <w:spacing w:after="100" w:afterAutospacing="1"/>
        <w:ind w:left="720"/>
        <w:rPr>
          <w:rFonts w:ascii="Tahoma" w:eastAsia="Times New Roman" w:hAnsi="Tahoma" w:cs="Tahoma"/>
          <w:color w:val="000000"/>
          <w:sz w:val="20"/>
          <w:szCs w:val="20"/>
        </w:rPr>
      </w:pPr>
      <w:r w:rsidRPr="0016643F">
        <w:rPr>
          <w:rFonts w:ascii="Tahoma" w:eastAsia="Times New Roman" w:hAnsi="Tahoma" w:cs="Tahoma"/>
          <w:color w:val="000000"/>
          <w:sz w:val="20"/>
          <w:szCs w:val="20"/>
        </w:rPr>
        <w:t>Disciplinary action shall be consistent with the employee handbook, Student Code of Conduct, Board policies, Provident procedures, applicable employment agreements, and applicable law. Employees will be disciplined consistent with the findings and such discipline may include termination. Independent contractors found to be in violation of this policy may have their agreements terminated or may be debarred from transacting business with Provident. Other third-party actors may be prohibited from participating in Provident activities.</w:t>
      </w:r>
    </w:p>
    <w:p w14:paraId="2C4F4D67" w14:textId="77777777" w:rsidR="0064584F" w:rsidRPr="0016643F" w:rsidRDefault="0064584F" w:rsidP="0064584F">
      <w:pPr>
        <w:widowControl w:val="0"/>
        <w:spacing w:after="100" w:afterAutospacing="1"/>
        <w:ind w:left="720"/>
        <w:rPr>
          <w:rFonts w:ascii="Tahoma" w:eastAsia="Times New Roman" w:hAnsi="Tahoma" w:cs="Tahoma"/>
          <w:color w:val="000000"/>
          <w:sz w:val="20"/>
          <w:szCs w:val="20"/>
        </w:rPr>
      </w:pPr>
      <w:r w:rsidRPr="0016643F">
        <w:rPr>
          <w:rFonts w:ascii="Tahoma" w:eastAsia="Times New Roman" w:hAnsi="Tahoma" w:cs="Tahoma"/>
          <w:color w:val="000000"/>
          <w:sz w:val="20"/>
          <w:szCs w:val="20"/>
        </w:rPr>
        <w:t>Students will be subject to the consequences listed (above). The lists of prohibited behavior and possible discipline are illustrative only. Consistent with state and federal law, Provident will take appropriate action to address bullying and harassment.</w:t>
      </w:r>
    </w:p>
    <w:p w14:paraId="79593092" w14:textId="77777777" w:rsidR="0064584F" w:rsidRPr="0016643F" w:rsidRDefault="0064584F" w:rsidP="0064584F">
      <w:pPr>
        <w:widowControl w:val="0"/>
        <w:spacing w:after="100" w:afterAutospacing="1"/>
        <w:ind w:left="720"/>
        <w:rPr>
          <w:rFonts w:ascii="Tahoma" w:eastAsia="Times New Roman" w:hAnsi="Tahoma" w:cs="Tahoma"/>
          <w:color w:val="000000"/>
          <w:sz w:val="20"/>
          <w:szCs w:val="20"/>
        </w:rPr>
      </w:pPr>
      <w:r w:rsidRPr="0016643F">
        <w:rPr>
          <w:rFonts w:ascii="Tahoma" w:eastAsia="Times New Roman" w:hAnsi="Tahoma" w:cs="Tahoma"/>
          <w:color w:val="000000"/>
          <w:sz w:val="20"/>
          <w:szCs w:val="20"/>
        </w:rPr>
        <w:t>Reprisal or retaliation against any person who reports an act of harassment or bullying is prohibited. The consequences and appropriate remedial action for a person who engages in reprisal or retaliation shall be determined by the administrator after consideration of the nature, severity, and circumstances of the reprisal or retaliation.</w:t>
      </w:r>
    </w:p>
    <w:p w14:paraId="6DA94E2B" w14:textId="77777777" w:rsidR="0064584F" w:rsidRPr="0016643F" w:rsidRDefault="0064584F" w:rsidP="0064584F">
      <w:pPr>
        <w:widowControl w:val="0"/>
        <w:spacing w:after="100" w:afterAutospacing="1"/>
        <w:ind w:left="720"/>
        <w:rPr>
          <w:rFonts w:ascii="Tahoma" w:eastAsia="Times New Roman" w:hAnsi="Tahoma" w:cs="Tahoma"/>
          <w:color w:val="000000"/>
          <w:sz w:val="20"/>
          <w:szCs w:val="20"/>
        </w:rPr>
      </w:pPr>
      <w:r w:rsidRPr="0016643F">
        <w:rPr>
          <w:rFonts w:ascii="Tahoma" w:eastAsia="Times New Roman" w:hAnsi="Tahoma" w:cs="Tahoma"/>
          <w:color w:val="000000"/>
          <w:sz w:val="20"/>
          <w:szCs w:val="20"/>
        </w:rPr>
        <w:t xml:space="preserve">False accusations of harassment or bullying are prohibited. The consequences and appropriate remedial action for a person found to have falsely accused another of harassment or bullying may range from positive behavioral interventions up to and including suspension or expulsion. </w:t>
      </w:r>
    </w:p>
    <w:p w14:paraId="1328AEA7" w14:textId="77777777" w:rsidR="0064584F" w:rsidRPr="0016643F" w:rsidRDefault="0064584F" w:rsidP="0064584F">
      <w:pPr>
        <w:keepNext/>
        <w:widowControl w:val="0"/>
        <w:spacing w:after="100" w:afterAutospacing="1"/>
        <w:jc w:val="left"/>
        <w:rPr>
          <w:rFonts w:ascii="Tahoma" w:eastAsia="Times New Roman" w:hAnsi="Tahoma" w:cs="Tahoma"/>
          <w:b/>
          <w:color w:val="000000"/>
          <w:sz w:val="20"/>
          <w:szCs w:val="20"/>
        </w:rPr>
      </w:pPr>
      <w:r w:rsidRPr="0016643F">
        <w:rPr>
          <w:rFonts w:ascii="Tahoma" w:eastAsia="Times New Roman" w:hAnsi="Tahoma" w:cs="Tahoma"/>
          <w:b/>
          <w:color w:val="000000"/>
          <w:sz w:val="20"/>
          <w:szCs w:val="20"/>
        </w:rPr>
        <w:t>Appeal Procedure</w:t>
      </w:r>
    </w:p>
    <w:p w14:paraId="1AC0E6DB" w14:textId="77777777" w:rsidR="0064584F" w:rsidRPr="000B67D6" w:rsidRDefault="0064584F" w:rsidP="0064584F">
      <w:pPr>
        <w:pStyle w:val="ListParagraph"/>
        <w:numPr>
          <w:ilvl w:val="0"/>
          <w:numId w:val="33"/>
        </w:numPr>
        <w:rPr>
          <w:rFonts w:ascii="Tahoma" w:eastAsia="Times New Roman" w:hAnsi="Tahoma" w:cs="Tahoma"/>
          <w:color w:val="000000"/>
          <w:sz w:val="20"/>
          <w:szCs w:val="20"/>
        </w:rPr>
      </w:pPr>
      <w:r w:rsidRPr="0016643F">
        <w:rPr>
          <w:rFonts w:ascii="Tahoma" w:eastAsia="Times New Roman" w:hAnsi="Tahoma" w:cs="Tahoma"/>
          <w:color w:val="000000"/>
          <w:sz w:val="20"/>
          <w:szCs w:val="20"/>
        </w:rPr>
        <w:t>If the complainant is not satisfied with a finding of no violation of the policy or with the corrective action recommended in the investigative report</w:t>
      </w:r>
      <w:r w:rsidRPr="000B67D6">
        <w:rPr>
          <w:rFonts w:ascii="Tahoma" w:eastAsia="Times New Roman" w:hAnsi="Tahoma" w:cs="Tahoma"/>
          <w:color w:val="000000"/>
          <w:sz w:val="20"/>
          <w:szCs w:val="20"/>
        </w:rPr>
        <w:t xml:space="preserve">, s/he may </w:t>
      </w:r>
      <w:r w:rsidR="000B67D6" w:rsidRPr="000B67D6">
        <w:rPr>
          <w:rFonts w:ascii="Tahoma" w:eastAsia="Times New Roman" w:hAnsi="Tahoma" w:cs="Tahoma"/>
          <w:color w:val="000000"/>
          <w:sz w:val="20"/>
          <w:szCs w:val="20"/>
        </w:rPr>
        <w:t>submit a written appeal to the Principal &amp; CEO</w:t>
      </w:r>
      <w:r w:rsidRPr="000B67D6">
        <w:rPr>
          <w:rFonts w:ascii="Tahoma" w:eastAsia="Times New Roman" w:hAnsi="Tahoma" w:cs="Tahoma"/>
          <w:color w:val="000000"/>
          <w:sz w:val="20"/>
          <w:szCs w:val="20"/>
        </w:rPr>
        <w:t xml:space="preserve"> within fifteen (15) days.</w:t>
      </w:r>
    </w:p>
    <w:p w14:paraId="75651D26" w14:textId="77777777" w:rsidR="0064584F" w:rsidRPr="0016643F" w:rsidRDefault="000B67D6" w:rsidP="0064584F">
      <w:pPr>
        <w:pStyle w:val="ListParagraph"/>
        <w:widowControl w:val="0"/>
        <w:numPr>
          <w:ilvl w:val="0"/>
          <w:numId w:val="33"/>
        </w:numPr>
        <w:rPr>
          <w:rFonts w:ascii="Tahoma" w:eastAsia="Times New Roman" w:hAnsi="Tahoma" w:cs="Tahoma"/>
          <w:color w:val="000000"/>
          <w:sz w:val="20"/>
          <w:szCs w:val="20"/>
        </w:rPr>
      </w:pPr>
      <w:r>
        <w:rPr>
          <w:rFonts w:ascii="Tahoma" w:eastAsia="Times New Roman" w:hAnsi="Tahoma" w:cs="Tahoma"/>
          <w:color w:val="000000"/>
          <w:sz w:val="20"/>
          <w:szCs w:val="20"/>
        </w:rPr>
        <w:t xml:space="preserve">The </w:t>
      </w:r>
      <w:r w:rsidRPr="0064584F">
        <w:rPr>
          <w:rFonts w:ascii="Tahoma" w:eastAsia="Times New Roman" w:hAnsi="Tahoma" w:cs="Tahoma"/>
          <w:color w:val="000000"/>
          <w:sz w:val="20"/>
          <w:szCs w:val="20"/>
        </w:rPr>
        <w:t>Principal &amp; CEO</w:t>
      </w:r>
      <w:r w:rsidR="0064584F" w:rsidRPr="0016643F">
        <w:rPr>
          <w:rFonts w:ascii="Tahoma" w:eastAsia="Times New Roman" w:hAnsi="Tahoma" w:cs="Tahoma"/>
          <w:color w:val="000000"/>
          <w:sz w:val="20"/>
          <w:szCs w:val="20"/>
        </w:rPr>
        <w:t xml:space="preserve"> shall review the investigation and the investigative report and may also conduct an additional reasonable investigation.</w:t>
      </w:r>
    </w:p>
    <w:p w14:paraId="431C207C" w14:textId="77777777" w:rsidR="0064584F" w:rsidRPr="0016643F" w:rsidRDefault="000B67D6" w:rsidP="0064584F">
      <w:pPr>
        <w:pStyle w:val="ListParagraph"/>
        <w:widowControl w:val="0"/>
        <w:numPr>
          <w:ilvl w:val="0"/>
          <w:numId w:val="33"/>
        </w:numPr>
        <w:spacing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The </w:t>
      </w:r>
      <w:r w:rsidRPr="0064584F">
        <w:rPr>
          <w:rFonts w:ascii="Tahoma" w:eastAsia="Times New Roman" w:hAnsi="Tahoma" w:cs="Tahoma"/>
          <w:color w:val="000000"/>
          <w:sz w:val="20"/>
          <w:szCs w:val="20"/>
        </w:rPr>
        <w:t>Principal &amp; CEO</w:t>
      </w:r>
      <w:r w:rsidR="0064584F" w:rsidRPr="0016643F">
        <w:rPr>
          <w:rFonts w:ascii="Tahoma" w:eastAsia="Times New Roman" w:hAnsi="Tahoma" w:cs="Tahoma"/>
          <w:color w:val="000000"/>
          <w:sz w:val="20"/>
          <w:szCs w:val="20"/>
        </w:rPr>
        <w:t xml:space="preserve"> shall prepare a written</w:t>
      </w:r>
      <w:r>
        <w:rPr>
          <w:rFonts w:ascii="Tahoma" w:eastAsia="Times New Roman" w:hAnsi="Tahoma" w:cs="Tahoma"/>
          <w:color w:val="000000"/>
          <w:sz w:val="20"/>
          <w:szCs w:val="20"/>
        </w:rPr>
        <w:t xml:space="preserve"> response to the </w:t>
      </w:r>
      <w:r w:rsidRPr="000B67D6">
        <w:rPr>
          <w:rFonts w:ascii="Tahoma" w:eastAsia="Times New Roman" w:hAnsi="Tahoma" w:cs="Tahoma"/>
          <w:color w:val="000000"/>
          <w:sz w:val="20"/>
          <w:szCs w:val="20"/>
        </w:rPr>
        <w:t xml:space="preserve">appeal within </w:t>
      </w:r>
      <w:r w:rsidR="0064584F" w:rsidRPr="000B67D6">
        <w:rPr>
          <w:rFonts w:ascii="Tahoma" w:eastAsia="Times New Roman" w:hAnsi="Tahoma" w:cs="Tahoma"/>
          <w:color w:val="000000"/>
          <w:sz w:val="20"/>
          <w:szCs w:val="20"/>
        </w:rPr>
        <w:t xml:space="preserve">fifteen (15) </w:t>
      </w:r>
      <w:commentRangeStart w:id="14"/>
      <w:r w:rsidR="0064584F" w:rsidRPr="000B67D6">
        <w:rPr>
          <w:rFonts w:ascii="Tahoma" w:eastAsia="Times New Roman" w:hAnsi="Tahoma" w:cs="Tahoma"/>
          <w:color w:val="000000"/>
          <w:sz w:val="20"/>
          <w:szCs w:val="20"/>
        </w:rPr>
        <w:t>days</w:t>
      </w:r>
      <w:commentRangeEnd w:id="14"/>
      <w:r w:rsidR="0064584F" w:rsidRPr="000B67D6">
        <w:rPr>
          <w:rStyle w:val="CommentReference"/>
          <w:rFonts w:ascii="Tahoma" w:hAnsi="Tahoma" w:cs="Tahoma"/>
        </w:rPr>
        <w:commentReference w:id="14"/>
      </w:r>
      <w:r w:rsidR="0064584F" w:rsidRPr="000B67D6">
        <w:rPr>
          <w:rFonts w:ascii="Tahoma" w:eastAsia="Times New Roman" w:hAnsi="Tahoma" w:cs="Tahoma"/>
          <w:color w:val="000000"/>
          <w:sz w:val="20"/>
          <w:szCs w:val="20"/>
        </w:rPr>
        <w:t xml:space="preserve"> of receipt.  Copies of the response shall be provided to the complainant</w:t>
      </w:r>
      <w:r>
        <w:rPr>
          <w:rFonts w:ascii="Tahoma" w:eastAsia="Times New Roman" w:hAnsi="Tahoma" w:cs="Tahoma"/>
          <w:color w:val="000000"/>
          <w:sz w:val="20"/>
          <w:szCs w:val="20"/>
        </w:rPr>
        <w:t>, the accused and any other school administrator</w:t>
      </w:r>
      <w:r w:rsidR="001F184A">
        <w:rPr>
          <w:rFonts w:ascii="Tahoma" w:eastAsia="Times New Roman" w:hAnsi="Tahoma" w:cs="Tahoma"/>
          <w:color w:val="000000"/>
          <w:sz w:val="20"/>
          <w:szCs w:val="20"/>
        </w:rPr>
        <w:t xml:space="preserve"> who</w:t>
      </w:r>
      <w:r>
        <w:rPr>
          <w:rFonts w:ascii="Tahoma" w:eastAsia="Times New Roman" w:hAnsi="Tahoma" w:cs="Tahoma"/>
          <w:color w:val="000000"/>
          <w:sz w:val="20"/>
          <w:szCs w:val="20"/>
        </w:rPr>
        <w:t xml:space="preserve"> took part in</w:t>
      </w:r>
      <w:r w:rsidR="0064584F" w:rsidRPr="0016643F">
        <w:rPr>
          <w:rFonts w:ascii="Tahoma" w:eastAsia="Times New Roman" w:hAnsi="Tahoma" w:cs="Tahoma"/>
          <w:color w:val="000000"/>
          <w:sz w:val="20"/>
          <w:szCs w:val="20"/>
        </w:rPr>
        <w:t xml:space="preserve"> conduct</w:t>
      </w:r>
      <w:r>
        <w:rPr>
          <w:rFonts w:ascii="Tahoma" w:eastAsia="Times New Roman" w:hAnsi="Tahoma" w:cs="Tahoma"/>
          <w:color w:val="000000"/>
          <w:sz w:val="20"/>
          <w:szCs w:val="20"/>
        </w:rPr>
        <w:t>ing</w:t>
      </w:r>
      <w:r w:rsidR="0064584F" w:rsidRPr="0016643F">
        <w:rPr>
          <w:rFonts w:ascii="Tahoma" w:eastAsia="Times New Roman" w:hAnsi="Tahoma" w:cs="Tahoma"/>
          <w:color w:val="000000"/>
          <w:sz w:val="20"/>
          <w:szCs w:val="20"/>
        </w:rPr>
        <w:t xml:space="preserve"> the investigation.</w:t>
      </w:r>
    </w:p>
    <w:p w14:paraId="2916FB42" w14:textId="77777777" w:rsidR="0064584F" w:rsidRPr="0016643F" w:rsidRDefault="0064584F" w:rsidP="0064584F">
      <w:pPr>
        <w:widowControl w:val="0"/>
        <w:jc w:val="left"/>
        <w:rPr>
          <w:rFonts w:ascii="Tahoma" w:eastAsia="Times New Roman" w:hAnsi="Tahoma" w:cs="Tahoma"/>
          <w:color w:val="000000"/>
          <w:szCs w:val="24"/>
        </w:rPr>
        <w:sectPr w:rsidR="0064584F" w:rsidRPr="0016643F" w:rsidSect="0064584F">
          <w:headerReference w:type="even" r:id="rId9"/>
          <w:headerReference w:type="default" r:id="rId10"/>
          <w:footerReference w:type="even" r:id="rId11"/>
          <w:footerReference w:type="default" r:id="rId12"/>
          <w:headerReference w:type="first" r:id="rId13"/>
          <w:footerReference w:type="first" r:id="rId14"/>
          <w:pgSz w:w="12240" w:h="15840"/>
          <w:pgMar w:top="720" w:right="1080" w:bottom="720" w:left="1080" w:header="720" w:footer="720" w:gutter="0"/>
          <w:pgNumType w:start="0"/>
          <w:cols w:space="720" w:equalWidth="0">
            <w:col w:w="9360"/>
          </w:cols>
          <w:titlePg/>
          <w:docGrid w:linePitch="326"/>
        </w:sectPr>
      </w:pPr>
    </w:p>
    <w:p w14:paraId="71B1CE04" w14:textId="77777777" w:rsidR="0064584F" w:rsidRPr="0016643F" w:rsidRDefault="0064584F" w:rsidP="0064584F">
      <w:pPr>
        <w:widowControl w:val="0"/>
        <w:numPr>
          <w:ilvl w:val="0"/>
          <w:numId w:val="18"/>
        </w:numPr>
        <w:ind w:left="360"/>
        <w:contextualSpacing/>
        <w:jc w:val="center"/>
        <w:rPr>
          <w:rFonts w:ascii="Tahoma" w:eastAsia="Times New Roman" w:hAnsi="Tahoma" w:cs="Tahoma"/>
          <w:b/>
          <w:color w:val="000000"/>
          <w:sz w:val="20"/>
          <w:szCs w:val="20"/>
          <w:u w:val="single"/>
        </w:rPr>
      </w:pPr>
      <w:r w:rsidRPr="0016643F">
        <w:rPr>
          <w:rFonts w:ascii="Tahoma" w:eastAsia="Times New Roman" w:hAnsi="Tahoma" w:cs="Tahoma"/>
          <w:b/>
          <w:color w:val="000000"/>
          <w:sz w:val="20"/>
          <w:szCs w:val="20"/>
          <w:u w:val="single"/>
        </w:rPr>
        <w:lastRenderedPageBreak/>
        <w:t xml:space="preserve">Cyber-Bullying </w:t>
      </w:r>
      <w:commentRangeStart w:id="15"/>
      <w:r w:rsidRPr="0016643F">
        <w:rPr>
          <w:rFonts w:ascii="Tahoma" w:eastAsia="Times New Roman" w:hAnsi="Tahoma" w:cs="Tahoma"/>
          <w:b/>
          <w:color w:val="000000"/>
          <w:sz w:val="20"/>
          <w:szCs w:val="20"/>
          <w:u w:val="single"/>
        </w:rPr>
        <w:t>Policy</w:t>
      </w:r>
      <w:commentRangeEnd w:id="15"/>
      <w:r w:rsidRPr="0016643F">
        <w:rPr>
          <w:rStyle w:val="CommentReference"/>
          <w:rFonts w:ascii="Tahoma" w:hAnsi="Tahoma" w:cs="Tahoma"/>
        </w:rPr>
        <w:commentReference w:id="15"/>
      </w:r>
      <w:r w:rsidRPr="0016643F">
        <w:rPr>
          <w:rFonts w:ascii="Tahoma" w:eastAsia="Times New Roman" w:hAnsi="Tahoma" w:cs="Tahoma"/>
          <w:b/>
          <w:color w:val="000000"/>
          <w:sz w:val="20"/>
          <w:szCs w:val="20"/>
          <w:u w:val="single"/>
        </w:rPr>
        <w:t xml:space="preserve"> </w:t>
      </w:r>
    </w:p>
    <w:p w14:paraId="4D3974C0" w14:textId="77777777" w:rsidR="0064584F" w:rsidRPr="0016643F" w:rsidRDefault="0064584F" w:rsidP="0064584F">
      <w:pPr>
        <w:widowControl w:val="0"/>
        <w:contextualSpacing/>
        <w:jc w:val="center"/>
        <w:rPr>
          <w:rFonts w:ascii="Tahoma" w:eastAsia="Times New Roman" w:hAnsi="Tahoma" w:cs="Tahoma"/>
          <w:color w:val="000000"/>
          <w:sz w:val="20"/>
          <w:szCs w:val="20"/>
        </w:rPr>
      </w:pPr>
    </w:p>
    <w:p w14:paraId="6D8B618F" w14:textId="5A25C3FC" w:rsidR="0064584F" w:rsidRPr="0016643F" w:rsidRDefault="0064584F" w:rsidP="0064584F">
      <w:pPr>
        <w:widowControl w:val="0"/>
        <w:contextualSpacing/>
        <w:rPr>
          <w:rFonts w:ascii="Tahoma" w:eastAsia="Times New Roman" w:hAnsi="Tahoma" w:cs="Tahoma"/>
          <w:color w:val="000000"/>
          <w:sz w:val="20"/>
          <w:szCs w:val="20"/>
        </w:rPr>
      </w:pPr>
      <w:r w:rsidRPr="0016643F">
        <w:rPr>
          <w:rFonts w:ascii="Tahoma" w:eastAsia="Times New Roman" w:hAnsi="Tahoma" w:cs="Tahoma"/>
          <w:b/>
          <w:color w:val="000000"/>
          <w:sz w:val="20"/>
          <w:szCs w:val="20"/>
          <w:u w:val="single"/>
        </w:rPr>
        <w:t>Introduction</w:t>
      </w:r>
      <w:r w:rsidRPr="0016643F">
        <w:rPr>
          <w:rFonts w:ascii="Tahoma" w:eastAsia="Times New Roman" w:hAnsi="Tahoma" w:cs="Tahoma"/>
          <w:b/>
          <w:color w:val="000000"/>
          <w:sz w:val="20"/>
          <w:szCs w:val="20"/>
        </w:rPr>
        <w:t xml:space="preserve">. </w:t>
      </w:r>
      <w:r w:rsidR="00890924">
        <w:rPr>
          <w:rFonts w:ascii="Tahoma" w:eastAsia="Times New Roman" w:hAnsi="Tahoma" w:cs="Tahoma"/>
          <w:color w:val="000000"/>
          <w:sz w:val="20"/>
          <w:szCs w:val="20"/>
        </w:rPr>
        <w:t xml:space="preserve"> </w:t>
      </w:r>
      <w:r w:rsidRPr="0016643F">
        <w:rPr>
          <w:rFonts w:ascii="Tahoma" w:eastAsia="Times New Roman" w:hAnsi="Tahoma" w:cs="Tahoma"/>
          <w:color w:val="000000"/>
          <w:sz w:val="20"/>
          <w:szCs w:val="20"/>
        </w:rPr>
        <w:t>This policy applies to students, parents, employees and third-parties (such as vendors, independent contractors and members of the general public) and covers incidents that result in the cyber-bullying of Provident students regardless of whether the incidents themselves occur on school property.</w:t>
      </w:r>
    </w:p>
    <w:p w14:paraId="172A9427" w14:textId="77777777" w:rsidR="0064584F" w:rsidRPr="0016643F" w:rsidRDefault="0064584F" w:rsidP="0064584F">
      <w:pPr>
        <w:widowControl w:val="0"/>
        <w:contextualSpacing/>
        <w:jc w:val="left"/>
        <w:rPr>
          <w:rFonts w:ascii="Tahoma" w:eastAsia="Times New Roman" w:hAnsi="Tahoma" w:cs="Tahoma"/>
          <w:color w:val="000000"/>
          <w:sz w:val="20"/>
          <w:szCs w:val="20"/>
        </w:rPr>
      </w:pPr>
    </w:p>
    <w:p w14:paraId="5782508B" w14:textId="77777777" w:rsidR="0064584F" w:rsidRPr="0016643F" w:rsidRDefault="0064584F" w:rsidP="0064584F">
      <w:pPr>
        <w:widowControl w:val="0"/>
        <w:contextualSpacing/>
        <w:rPr>
          <w:rFonts w:ascii="Tahoma" w:eastAsia="Times New Roman" w:hAnsi="Tahoma" w:cs="Tahoma"/>
          <w:color w:val="000000"/>
          <w:sz w:val="20"/>
          <w:szCs w:val="20"/>
        </w:rPr>
      </w:pPr>
      <w:r w:rsidRPr="0016643F">
        <w:rPr>
          <w:rFonts w:ascii="Tahoma" w:eastAsia="Times New Roman" w:hAnsi="Tahoma" w:cs="Tahoma"/>
          <w:color w:val="000000"/>
          <w:sz w:val="20"/>
          <w:szCs w:val="20"/>
        </w:rPr>
        <w:t>This policy also prohibits (a) retaliation against anyone who in good faith reports behavior prohibited by this policy; and (b) intimidation of any witness or party who participates in an investigation.</w:t>
      </w:r>
    </w:p>
    <w:p w14:paraId="3D58BD10" w14:textId="77777777" w:rsidR="0064584F" w:rsidRPr="0016643F" w:rsidRDefault="0064584F" w:rsidP="0064584F">
      <w:pPr>
        <w:widowControl w:val="0"/>
        <w:contextualSpacing/>
        <w:jc w:val="left"/>
        <w:rPr>
          <w:rFonts w:ascii="Tahoma" w:eastAsia="Times New Roman" w:hAnsi="Tahoma" w:cs="Tahoma"/>
          <w:color w:val="000000"/>
          <w:sz w:val="20"/>
          <w:szCs w:val="20"/>
        </w:rPr>
      </w:pPr>
    </w:p>
    <w:p w14:paraId="1059DD1E" w14:textId="77777777" w:rsidR="0064584F" w:rsidRPr="0016643F" w:rsidRDefault="0064584F" w:rsidP="0064584F">
      <w:pPr>
        <w:widowControl w:val="0"/>
        <w:contextualSpacing/>
        <w:jc w:val="left"/>
        <w:rPr>
          <w:rFonts w:ascii="Tahoma" w:eastAsia="Times New Roman" w:hAnsi="Tahoma" w:cs="Tahoma"/>
          <w:b/>
          <w:color w:val="000000"/>
          <w:sz w:val="20"/>
          <w:szCs w:val="20"/>
          <w:u w:val="single"/>
        </w:rPr>
      </w:pPr>
      <w:r w:rsidRPr="0016643F">
        <w:rPr>
          <w:rFonts w:ascii="Tahoma" w:eastAsia="Times New Roman" w:hAnsi="Tahoma" w:cs="Tahoma"/>
          <w:b/>
          <w:color w:val="000000"/>
          <w:sz w:val="20"/>
          <w:szCs w:val="20"/>
          <w:u w:val="single"/>
        </w:rPr>
        <w:t>Definitions</w:t>
      </w:r>
    </w:p>
    <w:p w14:paraId="62847441" w14:textId="77777777" w:rsidR="0064584F" w:rsidRPr="0016643F" w:rsidRDefault="0064584F" w:rsidP="0064584F">
      <w:pPr>
        <w:widowControl w:val="0"/>
        <w:contextualSpacing/>
        <w:jc w:val="left"/>
        <w:rPr>
          <w:rFonts w:ascii="Tahoma" w:eastAsia="Times New Roman" w:hAnsi="Tahoma" w:cs="Tahoma"/>
          <w:color w:val="000000"/>
          <w:sz w:val="20"/>
          <w:szCs w:val="20"/>
        </w:rPr>
      </w:pPr>
    </w:p>
    <w:p w14:paraId="0E6CCFD6" w14:textId="77777777" w:rsidR="0064584F" w:rsidRPr="0016643F" w:rsidRDefault="0064584F" w:rsidP="0064584F">
      <w:pPr>
        <w:widowControl w:val="0"/>
        <w:contextualSpacing/>
        <w:rPr>
          <w:rFonts w:ascii="Tahoma" w:eastAsia="Times New Roman" w:hAnsi="Tahoma" w:cs="Tahoma"/>
          <w:color w:val="000000"/>
          <w:sz w:val="20"/>
          <w:szCs w:val="20"/>
        </w:rPr>
      </w:pPr>
      <w:r w:rsidRPr="0016643F">
        <w:rPr>
          <w:rFonts w:ascii="Tahoma" w:eastAsia="Times New Roman" w:hAnsi="Tahoma" w:cs="Tahoma"/>
          <w:color w:val="000000"/>
          <w:sz w:val="20"/>
          <w:szCs w:val="20"/>
        </w:rPr>
        <w:t>“Cyber-Bullying” - Use of electronic information and communication devices, including but not limited to, E-mail, instant messaging, text messaging, mobile telephones, blogs, chat rooms, social media, and/or websites, that:</w:t>
      </w:r>
    </w:p>
    <w:p w14:paraId="7F6DFFA2" w14:textId="77777777" w:rsidR="0064584F" w:rsidRPr="0016643F" w:rsidRDefault="0064584F" w:rsidP="0064584F">
      <w:pPr>
        <w:widowControl w:val="0"/>
        <w:numPr>
          <w:ilvl w:val="0"/>
          <w:numId w:val="16"/>
        </w:numPr>
        <w:contextualSpacing/>
        <w:jc w:val="left"/>
        <w:rPr>
          <w:rFonts w:ascii="Tahoma" w:eastAsia="Times New Roman" w:hAnsi="Tahoma" w:cs="Tahoma"/>
          <w:color w:val="000000"/>
          <w:sz w:val="20"/>
          <w:szCs w:val="20"/>
        </w:rPr>
      </w:pPr>
      <w:r w:rsidRPr="0016643F">
        <w:rPr>
          <w:rFonts w:ascii="Tahoma" w:eastAsia="Times New Roman" w:hAnsi="Tahoma" w:cs="Tahoma"/>
          <w:color w:val="000000"/>
          <w:sz w:val="20"/>
          <w:szCs w:val="20"/>
        </w:rPr>
        <w:t>Threatens, harasses, and/or intimidates an individual or group of individuals;</w:t>
      </w:r>
    </w:p>
    <w:p w14:paraId="39F4E137" w14:textId="77777777" w:rsidR="0064584F" w:rsidRPr="0016643F" w:rsidRDefault="0064584F" w:rsidP="0064584F">
      <w:pPr>
        <w:widowControl w:val="0"/>
        <w:numPr>
          <w:ilvl w:val="0"/>
          <w:numId w:val="16"/>
        </w:numPr>
        <w:contextualSpacing/>
        <w:jc w:val="left"/>
        <w:rPr>
          <w:rFonts w:ascii="Tahoma" w:eastAsia="Times New Roman" w:hAnsi="Tahoma" w:cs="Tahoma"/>
          <w:color w:val="000000"/>
          <w:sz w:val="20"/>
          <w:szCs w:val="20"/>
        </w:rPr>
      </w:pPr>
      <w:r w:rsidRPr="0016643F">
        <w:rPr>
          <w:rFonts w:ascii="Tahoma" w:eastAsia="Times New Roman" w:hAnsi="Tahoma" w:cs="Tahoma"/>
          <w:color w:val="000000"/>
          <w:sz w:val="20"/>
          <w:szCs w:val="20"/>
        </w:rPr>
        <w:t>Places an individual in reasonable fear of harm to him/herself or damage to his/her property; or</w:t>
      </w:r>
    </w:p>
    <w:p w14:paraId="0270BC19" w14:textId="77777777" w:rsidR="0064584F" w:rsidRPr="0016643F" w:rsidRDefault="0064584F" w:rsidP="0064584F">
      <w:pPr>
        <w:widowControl w:val="0"/>
        <w:numPr>
          <w:ilvl w:val="0"/>
          <w:numId w:val="16"/>
        </w:numPr>
        <w:contextualSpacing/>
        <w:rPr>
          <w:rFonts w:ascii="Tahoma" w:eastAsia="Times New Roman" w:hAnsi="Tahoma" w:cs="Tahoma"/>
          <w:color w:val="000000"/>
          <w:sz w:val="20"/>
          <w:szCs w:val="20"/>
        </w:rPr>
      </w:pPr>
      <w:r w:rsidRPr="0016643F">
        <w:rPr>
          <w:rFonts w:ascii="Tahoma" w:eastAsia="Times New Roman" w:hAnsi="Tahoma" w:cs="Tahoma"/>
          <w:color w:val="000000"/>
          <w:sz w:val="20"/>
          <w:szCs w:val="20"/>
        </w:rPr>
        <w:t>Has the effect of substantially disrupting the orderly operation of Provident.</w:t>
      </w:r>
    </w:p>
    <w:p w14:paraId="39ECB8A4" w14:textId="77777777" w:rsidR="0064584F" w:rsidRPr="0016643F" w:rsidRDefault="0064584F" w:rsidP="0064584F">
      <w:pPr>
        <w:widowControl w:val="0"/>
        <w:contextualSpacing/>
        <w:jc w:val="left"/>
        <w:rPr>
          <w:rFonts w:ascii="Tahoma" w:eastAsia="Times New Roman" w:hAnsi="Tahoma" w:cs="Tahoma"/>
          <w:color w:val="000000"/>
          <w:sz w:val="20"/>
          <w:szCs w:val="20"/>
        </w:rPr>
      </w:pPr>
    </w:p>
    <w:p w14:paraId="49742FD7" w14:textId="77777777" w:rsidR="0064584F" w:rsidRPr="0016643F" w:rsidRDefault="0064584F" w:rsidP="0064584F">
      <w:pPr>
        <w:widowControl w:val="0"/>
        <w:contextualSpacing/>
        <w:rPr>
          <w:rFonts w:ascii="Tahoma" w:eastAsia="Times New Roman" w:hAnsi="Tahoma" w:cs="Tahoma"/>
          <w:color w:val="000000"/>
          <w:sz w:val="20"/>
          <w:szCs w:val="20"/>
        </w:rPr>
      </w:pPr>
      <w:r w:rsidRPr="0016643F">
        <w:rPr>
          <w:rFonts w:ascii="Tahoma" w:eastAsia="Times New Roman" w:hAnsi="Tahoma" w:cs="Tahoma"/>
          <w:color w:val="000000"/>
          <w:sz w:val="20"/>
          <w:szCs w:val="20"/>
        </w:rPr>
        <w:t>Cyber-bullying includes any electronic transmission that is reasonably perceived as being motivated either by any actual or perceived characteristic, such as race, color, religion, ancestry, national origin, gender, sexual orientation, gender identity and expression; a disability or impairment; or by any other distinguishing characteristic.</w:t>
      </w:r>
    </w:p>
    <w:p w14:paraId="095C27CC" w14:textId="77777777" w:rsidR="0064584F" w:rsidRPr="0016643F" w:rsidRDefault="0064584F" w:rsidP="0064584F">
      <w:pPr>
        <w:widowControl w:val="0"/>
        <w:contextualSpacing/>
        <w:jc w:val="left"/>
        <w:rPr>
          <w:rFonts w:ascii="Tahoma" w:eastAsia="Times New Roman" w:hAnsi="Tahoma" w:cs="Tahoma"/>
          <w:color w:val="000000"/>
          <w:sz w:val="20"/>
          <w:szCs w:val="20"/>
        </w:rPr>
      </w:pPr>
    </w:p>
    <w:p w14:paraId="2F6F64AC" w14:textId="77777777" w:rsidR="0064584F" w:rsidRPr="0016643F" w:rsidRDefault="0064584F" w:rsidP="0064584F">
      <w:pPr>
        <w:widowControl w:val="0"/>
        <w:contextualSpacing/>
        <w:rPr>
          <w:rFonts w:ascii="Tahoma" w:eastAsia="Times New Roman" w:hAnsi="Tahoma" w:cs="Tahoma"/>
          <w:color w:val="000000"/>
          <w:sz w:val="20"/>
          <w:szCs w:val="20"/>
        </w:rPr>
      </w:pPr>
      <w:r w:rsidRPr="0016643F">
        <w:rPr>
          <w:rFonts w:ascii="Tahoma" w:eastAsia="Times New Roman" w:hAnsi="Tahoma" w:cs="Tahoma"/>
          <w:color w:val="000000"/>
          <w:sz w:val="20"/>
          <w:szCs w:val="20"/>
        </w:rPr>
        <w:t>“Provident owned, operated, or supervised technologies” - Any computer, networking system, electronic equipment, or any other equipment or device owned, leased, operated, or under the control or supervision of Provident and/or its staff.</w:t>
      </w:r>
    </w:p>
    <w:p w14:paraId="5F75F0BA" w14:textId="77777777" w:rsidR="0064584F" w:rsidRPr="0016643F" w:rsidRDefault="0064584F" w:rsidP="0064584F">
      <w:pPr>
        <w:widowControl w:val="0"/>
        <w:contextualSpacing/>
        <w:jc w:val="left"/>
        <w:rPr>
          <w:rFonts w:ascii="Tahoma" w:eastAsia="Times New Roman" w:hAnsi="Tahoma" w:cs="Tahoma"/>
          <w:color w:val="000000"/>
          <w:sz w:val="20"/>
          <w:szCs w:val="20"/>
        </w:rPr>
      </w:pPr>
    </w:p>
    <w:p w14:paraId="4AA0EC08" w14:textId="77777777" w:rsidR="0064584F" w:rsidRPr="0016643F" w:rsidRDefault="0064584F" w:rsidP="0064584F">
      <w:pPr>
        <w:keepNext/>
        <w:widowControl w:val="0"/>
        <w:contextualSpacing/>
        <w:jc w:val="left"/>
        <w:rPr>
          <w:rFonts w:ascii="Tahoma" w:eastAsia="Times New Roman" w:hAnsi="Tahoma" w:cs="Tahoma"/>
          <w:b/>
          <w:color w:val="000000"/>
          <w:sz w:val="20"/>
          <w:szCs w:val="20"/>
          <w:u w:val="single"/>
        </w:rPr>
      </w:pPr>
      <w:r w:rsidRPr="0016643F">
        <w:rPr>
          <w:rFonts w:ascii="Tahoma" w:eastAsia="Times New Roman" w:hAnsi="Tahoma" w:cs="Tahoma"/>
          <w:b/>
          <w:color w:val="000000"/>
          <w:sz w:val="20"/>
          <w:szCs w:val="20"/>
          <w:u w:val="single"/>
        </w:rPr>
        <w:t>Procedures</w:t>
      </w:r>
    </w:p>
    <w:p w14:paraId="1A8BCE4B" w14:textId="77777777" w:rsidR="0064584F" w:rsidRPr="0016643F" w:rsidRDefault="0064584F" w:rsidP="0064584F">
      <w:pPr>
        <w:keepNext/>
        <w:widowControl w:val="0"/>
        <w:contextualSpacing/>
        <w:jc w:val="left"/>
        <w:rPr>
          <w:rFonts w:ascii="Tahoma" w:eastAsia="Times New Roman" w:hAnsi="Tahoma" w:cs="Tahoma"/>
          <w:color w:val="000000"/>
          <w:sz w:val="20"/>
          <w:szCs w:val="20"/>
          <w:u w:val="single"/>
        </w:rPr>
      </w:pPr>
    </w:p>
    <w:p w14:paraId="0075CF7E" w14:textId="77777777" w:rsidR="0064584F" w:rsidRPr="0016643F" w:rsidRDefault="0064584F" w:rsidP="0064584F">
      <w:pPr>
        <w:keepNext/>
        <w:widowControl w:val="0"/>
        <w:contextualSpacing/>
        <w:jc w:val="left"/>
        <w:rPr>
          <w:rFonts w:ascii="Tahoma" w:eastAsia="Times New Roman" w:hAnsi="Tahoma" w:cs="Tahoma"/>
          <w:b/>
          <w:color w:val="000000"/>
          <w:sz w:val="20"/>
          <w:szCs w:val="20"/>
          <w:u w:val="single"/>
        </w:rPr>
      </w:pPr>
      <w:r w:rsidRPr="0016643F">
        <w:rPr>
          <w:rFonts w:ascii="Tahoma" w:eastAsia="Times New Roman" w:hAnsi="Tahoma" w:cs="Tahoma"/>
          <w:b/>
          <w:color w:val="000000"/>
          <w:sz w:val="20"/>
          <w:szCs w:val="20"/>
          <w:u w:val="single"/>
        </w:rPr>
        <w:t>General Procedures</w:t>
      </w:r>
    </w:p>
    <w:p w14:paraId="42A5C9BF" w14:textId="77777777" w:rsidR="0064584F" w:rsidRPr="0016643F" w:rsidRDefault="0064584F" w:rsidP="0064584F">
      <w:pPr>
        <w:keepNext/>
        <w:widowControl w:val="0"/>
        <w:contextualSpacing/>
        <w:jc w:val="left"/>
        <w:rPr>
          <w:rFonts w:ascii="Tahoma" w:eastAsia="Times New Roman" w:hAnsi="Tahoma" w:cs="Tahoma"/>
          <w:color w:val="000000"/>
          <w:sz w:val="20"/>
          <w:szCs w:val="20"/>
          <w:u w:val="single"/>
        </w:rPr>
      </w:pPr>
    </w:p>
    <w:p w14:paraId="6D398E56" w14:textId="77777777" w:rsidR="0064584F" w:rsidRPr="0016643F" w:rsidRDefault="0064584F" w:rsidP="0064584F">
      <w:pPr>
        <w:widowControl w:val="0"/>
        <w:contextualSpacing/>
        <w:rPr>
          <w:rFonts w:ascii="Tahoma" w:eastAsia="Times New Roman" w:hAnsi="Tahoma" w:cs="Tahoma"/>
          <w:color w:val="000000"/>
          <w:sz w:val="20"/>
          <w:szCs w:val="20"/>
        </w:rPr>
      </w:pPr>
      <w:r w:rsidRPr="0016643F">
        <w:rPr>
          <w:rFonts w:ascii="Tahoma" w:eastAsia="Times New Roman" w:hAnsi="Tahoma" w:cs="Tahoma"/>
          <w:color w:val="000000"/>
          <w:sz w:val="20"/>
          <w:szCs w:val="20"/>
        </w:rPr>
        <w:t>Examples of cyber-bullying, intimidation and retaliation when such actions (or any other actions) are based on the target’s race, color, age, creed, religion, gender, sexual orientation, ancestry, national origin, marital status, pregnancy, genetic history, or disability prohibited by this policy include but are not limited to:</w:t>
      </w:r>
    </w:p>
    <w:p w14:paraId="54165866" w14:textId="77777777" w:rsidR="0064584F" w:rsidRPr="0016643F" w:rsidRDefault="0064584F" w:rsidP="0064584F">
      <w:pPr>
        <w:widowControl w:val="0"/>
        <w:numPr>
          <w:ilvl w:val="0"/>
          <w:numId w:val="17"/>
        </w:numPr>
        <w:contextualSpacing/>
        <w:jc w:val="left"/>
        <w:rPr>
          <w:rFonts w:ascii="Tahoma" w:eastAsia="Times New Roman" w:hAnsi="Tahoma" w:cs="Tahoma"/>
          <w:color w:val="000000"/>
          <w:sz w:val="20"/>
          <w:szCs w:val="20"/>
        </w:rPr>
      </w:pPr>
      <w:r w:rsidRPr="0016643F">
        <w:rPr>
          <w:rFonts w:ascii="Tahoma" w:eastAsia="Times New Roman" w:hAnsi="Tahoma" w:cs="Tahoma"/>
          <w:color w:val="000000"/>
          <w:sz w:val="20"/>
          <w:szCs w:val="20"/>
        </w:rPr>
        <w:t>Name calling or insults</w:t>
      </w:r>
    </w:p>
    <w:p w14:paraId="784A3544" w14:textId="77777777" w:rsidR="0064584F" w:rsidRPr="0016643F" w:rsidRDefault="0064584F" w:rsidP="0064584F">
      <w:pPr>
        <w:widowControl w:val="0"/>
        <w:numPr>
          <w:ilvl w:val="0"/>
          <w:numId w:val="17"/>
        </w:numPr>
        <w:contextualSpacing/>
        <w:jc w:val="left"/>
        <w:rPr>
          <w:rFonts w:ascii="Tahoma" w:eastAsia="Times New Roman" w:hAnsi="Tahoma" w:cs="Tahoma"/>
          <w:color w:val="000000"/>
          <w:sz w:val="20"/>
          <w:szCs w:val="20"/>
        </w:rPr>
      </w:pPr>
      <w:r w:rsidRPr="0016643F">
        <w:rPr>
          <w:rFonts w:ascii="Tahoma" w:eastAsia="Times New Roman" w:hAnsi="Tahoma" w:cs="Tahoma"/>
          <w:color w:val="000000"/>
          <w:sz w:val="20"/>
          <w:szCs w:val="20"/>
        </w:rPr>
        <w:t>Inappropriate jokes</w:t>
      </w:r>
    </w:p>
    <w:p w14:paraId="51EA6757" w14:textId="77777777" w:rsidR="0064584F" w:rsidRPr="0016643F" w:rsidRDefault="0064584F" w:rsidP="0064584F">
      <w:pPr>
        <w:widowControl w:val="0"/>
        <w:numPr>
          <w:ilvl w:val="0"/>
          <w:numId w:val="17"/>
        </w:numPr>
        <w:contextualSpacing/>
        <w:jc w:val="left"/>
        <w:rPr>
          <w:rFonts w:ascii="Tahoma" w:eastAsia="Times New Roman" w:hAnsi="Tahoma" w:cs="Tahoma"/>
          <w:color w:val="000000"/>
          <w:sz w:val="20"/>
          <w:szCs w:val="20"/>
        </w:rPr>
      </w:pPr>
      <w:r w:rsidRPr="0016643F">
        <w:rPr>
          <w:rFonts w:ascii="Tahoma" w:eastAsia="Times New Roman" w:hAnsi="Tahoma" w:cs="Tahoma"/>
          <w:color w:val="000000"/>
          <w:sz w:val="20"/>
          <w:szCs w:val="20"/>
        </w:rPr>
        <w:t>Inappropriate pictures, cartoons, drawings or other depictions</w:t>
      </w:r>
    </w:p>
    <w:p w14:paraId="288B5557" w14:textId="77777777" w:rsidR="0064584F" w:rsidRPr="0016643F" w:rsidRDefault="0064584F" w:rsidP="0064584F">
      <w:pPr>
        <w:widowControl w:val="0"/>
        <w:numPr>
          <w:ilvl w:val="0"/>
          <w:numId w:val="17"/>
        </w:numPr>
        <w:contextualSpacing/>
        <w:jc w:val="left"/>
        <w:rPr>
          <w:rFonts w:ascii="Tahoma" w:eastAsia="Times New Roman" w:hAnsi="Tahoma" w:cs="Tahoma"/>
          <w:color w:val="000000"/>
          <w:sz w:val="20"/>
          <w:szCs w:val="20"/>
        </w:rPr>
      </w:pPr>
      <w:r w:rsidRPr="0016643F">
        <w:rPr>
          <w:rFonts w:ascii="Tahoma" w:eastAsia="Times New Roman" w:hAnsi="Tahoma" w:cs="Tahoma"/>
          <w:color w:val="000000"/>
          <w:sz w:val="20"/>
          <w:szCs w:val="20"/>
        </w:rPr>
        <w:t>Isolation or exclusion</w:t>
      </w:r>
    </w:p>
    <w:p w14:paraId="0455B131" w14:textId="77777777" w:rsidR="0064584F" w:rsidRPr="0016643F" w:rsidRDefault="0064584F" w:rsidP="0064584F">
      <w:pPr>
        <w:widowControl w:val="0"/>
        <w:contextualSpacing/>
        <w:jc w:val="left"/>
        <w:rPr>
          <w:rFonts w:ascii="Tahoma" w:eastAsia="Times New Roman" w:hAnsi="Tahoma" w:cs="Tahoma"/>
          <w:color w:val="000000"/>
          <w:sz w:val="20"/>
          <w:szCs w:val="20"/>
        </w:rPr>
      </w:pPr>
    </w:p>
    <w:p w14:paraId="667B5C52" w14:textId="77777777" w:rsidR="0064584F" w:rsidRPr="0016643F" w:rsidRDefault="0064584F" w:rsidP="0064584F">
      <w:pPr>
        <w:widowControl w:val="0"/>
        <w:contextualSpacing/>
        <w:rPr>
          <w:rFonts w:ascii="Tahoma" w:eastAsia="Times New Roman" w:hAnsi="Tahoma" w:cs="Tahoma"/>
          <w:color w:val="000000"/>
          <w:sz w:val="20"/>
          <w:szCs w:val="20"/>
        </w:rPr>
      </w:pPr>
      <w:r w:rsidRPr="0016643F">
        <w:rPr>
          <w:rFonts w:ascii="Tahoma" w:eastAsia="Times New Roman" w:hAnsi="Tahoma" w:cs="Tahoma"/>
          <w:color w:val="000000"/>
          <w:sz w:val="20"/>
          <w:szCs w:val="20"/>
        </w:rPr>
        <w:t>The list above is not all inclusive. Any use of electronic information and communication devices that marginalizes, isolates or harasses a student due to his/her race, color, age, creed, religion, gender, sexual orientation, ancestry, national origin, marital status, pregnancy, genetic history, or disability is prohibited by this policy.</w:t>
      </w:r>
    </w:p>
    <w:p w14:paraId="2591A67C" w14:textId="77777777" w:rsidR="0064584F" w:rsidRPr="0016643F" w:rsidRDefault="0064584F" w:rsidP="0064584F">
      <w:pPr>
        <w:widowControl w:val="0"/>
        <w:contextualSpacing/>
        <w:jc w:val="left"/>
        <w:rPr>
          <w:rFonts w:ascii="Tahoma" w:eastAsia="Times New Roman" w:hAnsi="Tahoma" w:cs="Tahoma"/>
          <w:color w:val="000000"/>
          <w:sz w:val="20"/>
          <w:szCs w:val="20"/>
        </w:rPr>
      </w:pPr>
    </w:p>
    <w:p w14:paraId="5FAC9DB7" w14:textId="77777777" w:rsidR="0064584F" w:rsidRPr="0016643F" w:rsidRDefault="0064584F" w:rsidP="0064584F">
      <w:pPr>
        <w:widowControl w:val="0"/>
        <w:contextualSpacing/>
        <w:rPr>
          <w:rFonts w:ascii="Tahoma" w:eastAsia="Times New Roman" w:hAnsi="Tahoma" w:cs="Tahoma"/>
          <w:color w:val="000000"/>
          <w:sz w:val="20"/>
          <w:szCs w:val="20"/>
        </w:rPr>
      </w:pPr>
      <w:r w:rsidRPr="0016643F">
        <w:rPr>
          <w:rFonts w:ascii="Tahoma" w:eastAsia="Times New Roman" w:hAnsi="Tahoma" w:cs="Tahoma"/>
          <w:color w:val="000000"/>
          <w:sz w:val="20"/>
          <w:szCs w:val="20"/>
        </w:rPr>
        <w:t>Incidents of cyber-bullying, harassment, intimidation and retaliation, including cyber-bullying, harassment, intimidation and retaliation on the basis of disability, prohibited by this policy will be promptly and equitably investigated.</w:t>
      </w:r>
    </w:p>
    <w:p w14:paraId="7C2B57EF" w14:textId="77777777" w:rsidR="0064584F" w:rsidRPr="0016643F" w:rsidRDefault="0064584F" w:rsidP="0064584F">
      <w:pPr>
        <w:widowControl w:val="0"/>
        <w:contextualSpacing/>
        <w:jc w:val="left"/>
        <w:rPr>
          <w:rFonts w:ascii="Tahoma" w:eastAsia="Times New Roman" w:hAnsi="Tahoma" w:cs="Tahoma"/>
          <w:color w:val="000000"/>
          <w:sz w:val="20"/>
          <w:szCs w:val="20"/>
        </w:rPr>
      </w:pPr>
    </w:p>
    <w:p w14:paraId="25D95F97" w14:textId="77777777" w:rsidR="0064584F" w:rsidRPr="0016643F" w:rsidRDefault="0064584F" w:rsidP="0064584F">
      <w:pPr>
        <w:widowControl w:val="0"/>
        <w:contextualSpacing/>
        <w:rPr>
          <w:rFonts w:ascii="Tahoma" w:eastAsia="Times New Roman" w:hAnsi="Tahoma" w:cs="Tahoma"/>
          <w:color w:val="000000"/>
          <w:sz w:val="20"/>
          <w:szCs w:val="20"/>
        </w:rPr>
      </w:pPr>
      <w:r w:rsidRPr="0016643F">
        <w:rPr>
          <w:rFonts w:ascii="Tahoma" w:eastAsia="Times New Roman" w:hAnsi="Tahoma" w:cs="Tahoma"/>
          <w:color w:val="000000"/>
          <w:sz w:val="20"/>
          <w:szCs w:val="20"/>
        </w:rPr>
        <w:t>Any student or Provident staff member who believes he/she has or is being subjected to cyber-bullying, or any person who has reason to believe a student or Provident staff member is being cyber-bullied shall im</w:t>
      </w:r>
      <w:r w:rsidR="000B67D6">
        <w:rPr>
          <w:rFonts w:ascii="Tahoma" w:eastAsia="Times New Roman" w:hAnsi="Tahoma" w:cs="Tahoma"/>
          <w:color w:val="000000"/>
          <w:sz w:val="20"/>
          <w:szCs w:val="20"/>
        </w:rPr>
        <w:t xml:space="preserve">mediately make a report to the </w:t>
      </w:r>
      <w:r w:rsidR="000B67D6" w:rsidRPr="0064584F">
        <w:rPr>
          <w:rFonts w:ascii="Tahoma" w:eastAsia="Times New Roman" w:hAnsi="Tahoma" w:cs="Tahoma"/>
          <w:color w:val="000000"/>
          <w:sz w:val="20"/>
          <w:szCs w:val="20"/>
        </w:rPr>
        <w:t>Principal &amp; CEO</w:t>
      </w:r>
      <w:r w:rsidRPr="0016643F">
        <w:rPr>
          <w:rFonts w:ascii="Tahoma" w:eastAsia="Times New Roman" w:hAnsi="Tahoma" w:cs="Tahoma"/>
          <w:color w:val="000000"/>
          <w:sz w:val="20"/>
          <w:szCs w:val="20"/>
        </w:rPr>
        <w:t xml:space="preserve"> or to his/her designee. Students and parents will be p</w:t>
      </w:r>
      <w:r w:rsidR="000B67D6">
        <w:rPr>
          <w:rFonts w:ascii="Tahoma" w:eastAsia="Times New Roman" w:hAnsi="Tahoma" w:cs="Tahoma"/>
          <w:color w:val="000000"/>
          <w:sz w:val="20"/>
          <w:szCs w:val="20"/>
        </w:rPr>
        <w:t xml:space="preserve">rovided with the name of their </w:t>
      </w:r>
      <w:r w:rsidR="000B67D6" w:rsidRPr="0064584F">
        <w:rPr>
          <w:rFonts w:ascii="Tahoma" w:eastAsia="Times New Roman" w:hAnsi="Tahoma" w:cs="Tahoma"/>
          <w:color w:val="000000"/>
          <w:sz w:val="20"/>
          <w:szCs w:val="20"/>
        </w:rPr>
        <w:t>Principal &amp; CEO</w:t>
      </w:r>
      <w:r w:rsidRPr="0016643F">
        <w:rPr>
          <w:rFonts w:ascii="Tahoma" w:eastAsia="Times New Roman" w:hAnsi="Tahoma" w:cs="Tahoma"/>
          <w:color w:val="000000"/>
          <w:sz w:val="20"/>
          <w:szCs w:val="20"/>
        </w:rPr>
        <w:t xml:space="preserve"> before or at the beginning o</w:t>
      </w:r>
      <w:r w:rsidR="000B67D6">
        <w:rPr>
          <w:rFonts w:ascii="Tahoma" w:eastAsia="Times New Roman" w:hAnsi="Tahoma" w:cs="Tahoma"/>
          <w:color w:val="000000"/>
          <w:sz w:val="20"/>
          <w:szCs w:val="20"/>
        </w:rPr>
        <w:t xml:space="preserve">f the school year. Provident’s </w:t>
      </w:r>
      <w:r w:rsidR="000B67D6" w:rsidRPr="0064584F">
        <w:rPr>
          <w:rFonts w:ascii="Tahoma" w:eastAsia="Times New Roman" w:hAnsi="Tahoma" w:cs="Tahoma"/>
          <w:color w:val="000000"/>
          <w:sz w:val="20"/>
          <w:szCs w:val="20"/>
        </w:rPr>
        <w:t>Principal &amp; CEO</w:t>
      </w:r>
      <w:r w:rsidRPr="0016643F">
        <w:rPr>
          <w:rFonts w:ascii="Tahoma" w:eastAsia="Times New Roman" w:hAnsi="Tahoma" w:cs="Tahoma"/>
          <w:color w:val="000000"/>
          <w:sz w:val="20"/>
          <w:szCs w:val="20"/>
        </w:rPr>
        <w:t xml:space="preserve"> or his/her designee is Provident’s Compliance Officer for purposes of this cyber-bullying policy.</w:t>
      </w:r>
    </w:p>
    <w:p w14:paraId="1F34EFC3" w14:textId="77777777" w:rsidR="0064584F" w:rsidRPr="0016643F" w:rsidRDefault="0064584F" w:rsidP="0064584F">
      <w:pPr>
        <w:widowControl w:val="0"/>
        <w:contextualSpacing/>
        <w:jc w:val="left"/>
        <w:rPr>
          <w:rFonts w:ascii="Tahoma" w:eastAsia="Times New Roman" w:hAnsi="Tahoma" w:cs="Tahoma"/>
          <w:color w:val="000000"/>
          <w:sz w:val="20"/>
          <w:szCs w:val="20"/>
        </w:rPr>
      </w:pPr>
    </w:p>
    <w:p w14:paraId="4CDEBF64" w14:textId="77777777" w:rsidR="0064584F" w:rsidRPr="000B67D6" w:rsidRDefault="0064584F" w:rsidP="0064584F">
      <w:pPr>
        <w:widowControl w:val="0"/>
        <w:contextualSpacing/>
        <w:rPr>
          <w:rFonts w:ascii="Tahoma" w:eastAsia="Times New Roman" w:hAnsi="Tahoma" w:cs="Tahoma"/>
          <w:color w:val="000000"/>
          <w:sz w:val="20"/>
          <w:szCs w:val="20"/>
        </w:rPr>
      </w:pPr>
      <w:r w:rsidRPr="0016643F">
        <w:rPr>
          <w:rFonts w:ascii="Tahoma" w:eastAsia="Times New Roman" w:hAnsi="Tahoma" w:cs="Tahoma"/>
          <w:color w:val="000000"/>
          <w:sz w:val="20"/>
          <w:szCs w:val="20"/>
        </w:rPr>
        <w:t>All school employees are required to report alleged vi</w:t>
      </w:r>
      <w:r w:rsidR="000B67D6">
        <w:rPr>
          <w:rFonts w:ascii="Tahoma" w:eastAsia="Times New Roman" w:hAnsi="Tahoma" w:cs="Tahoma"/>
          <w:color w:val="000000"/>
          <w:sz w:val="20"/>
          <w:szCs w:val="20"/>
        </w:rPr>
        <w:t xml:space="preserve">olations of this policy to the </w:t>
      </w:r>
      <w:r w:rsidR="000B67D6" w:rsidRPr="0064584F">
        <w:rPr>
          <w:rFonts w:ascii="Tahoma" w:eastAsia="Times New Roman" w:hAnsi="Tahoma" w:cs="Tahoma"/>
          <w:color w:val="000000"/>
          <w:sz w:val="20"/>
          <w:szCs w:val="20"/>
        </w:rPr>
        <w:t>Principal &amp; CEO</w:t>
      </w:r>
      <w:r w:rsidR="000B67D6" w:rsidRPr="0016643F">
        <w:rPr>
          <w:rFonts w:ascii="Tahoma" w:eastAsia="Times New Roman" w:hAnsi="Tahoma" w:cs="Tahoma"/>
          <w:color w:val="000000"/>
          <w:sz w:val="20"/>
          <w:szCs w:val="20"/>
        </w:rPr>
        <w:t xml:space="preserve"> </w:t>
      </w:r>
      <w:r>
        <w:rPr>
          <w:rFonts w:ascii="Tahoma" w:eastAsia="Times New Roman" w:hAnsi="Tahoma" w:cs="Tahoma"/>
          <w:color w:val="000000"/>
          <w:sz w:val="20"/>
          <w:szCs w:val="20"/>
        </w:rPr>
        <w:t>or his/her</w:t>
      </w:r>
      <w:r w:rsidRPr="0016643F">
        <w:rPr>
          <w:rFonts w:ascii="Tahoma" w:eastAsia="Times New Roman" w:hAnsi="Tahoma" w:cs="Tahoma"/>
          <w:color w:val="000000"/>
          <w:sz w:val="20"/>
          <w:szCs w:val="20"/>
        </w:rPr>
        <w:t xml:space="preserve"> designee. The complaining party or repor</w:t>
      </w:r>
      <w:r w:rsidR="000B67D6">
        <w:rPr>
          <w:rFonts w:ascii="Tahoma" w:eastAsia="Times New Roman" w:hAnsi="Tahoma" w:cs="Tahoma"/>
          <w:color w:val="000000"/>
          <w:sz w:val="20"/>
          <w:szCs w:val="20"/>
        </w:rPr>
        <w:t xml:space="preserve">ting employee is encouraged </w:t>
      </w:r>
      <w:r w:rsidR="000B67D6" w:rsidRPr="000B67D6">
        <w:rPr>
          <w:rFonts w:ascii="Tahoma" w:eastAsia="Times New Roman" w:hAnsi="Tahoma" w:cs="Tahoma"/>
          <w:color w:val="000000"/>
          <w:sz w:val="20"/>
          <w:szCs w:val="20"/>
        </w:rPr>
        <w:t xml:space="preserve">to </w:t>
      </w:r>
      <w:r w:rsidRPr="000B67D6">
        <w:rPr>
          <w:rFonts w:ascii="Tahoma" w:eastAsia="Times New Roman" w:hAnsi="Tahoma" w:cs="Tahoma"/>
          <w:color w:val="000000"/>
          <w:sz w:val="20"/>
          <w:szCs w:val="20"/>
        </w:rPr>
        <w:t xml:space="preserve">file a written report, but oral </w:t>
      </w:r>
      <w:r w:rsidRPr="000B67D6">
        <w:rPr>
          <w:rFonts w:ascii="Tahoma" w:eastAsia="Times New Roman" w:hAnsi="Tahoma" w:cs="Tahoma"/>
          <w:color w:val="000000"/>
          <w:sz w:val="20"/>
          <w:szCs w:val="20"/>
        </w:rPr>
        <w:lastRenderedPageBreak/>
        <w:t>complaints shall be acceptable.</w:t>
      </w:r>
    </w:p>
    <w:p w14:paraId="186137F9" w14:textId="77777777" w:rsidR="0064584F" w:rsidRPr="0016643F" w:rsidRDefault="0064584F" w:rsidP="0064584F">
      <w:pPr>
        <w:widowControl w:val="0"/>
        <w:contextualSpacing/>
        <w:jc w:val="left"/>
        <w:rPr>
          <w:rFonts w:ascii="Tahoma" w:eastAsia="Times New Roman" w:hAnsi="Tahoma" w:cs="Tahoma"/>
          <w:color w:val="000000"/>
          <w:sz w:val="20"/>
          <w:szCs w:val="20"/>
        </w:rPr>
      </w:pPr>
    </w:p>
    <w:p w14:paraId="64ACFA5C" w14:textId="77777777" w:rsidR="0064584F" w:rsidRPr="0016643F" w:rsidRDefault="0064584F" w:rsidP="0064584F">
      <w:pPr>
        <w:widowControl w:val="0"/>
        <w:contextualSpacing/>
        <w:rPr>
          <w:rFonts w:ascii="Tahoma" w:eastAsia="Times New Roman" w:hAnsi="Tahoma" w:cs="Tahoma"/>
          <w:color w:val="000000"/>
          <w:sz w:val="20"/>
          <w:szCs w:val="20"/>
        </w:rPr>
      </w:pPr>
      <w:r w:rsidRPr="0016643F">
        <w:rPr>
          <w:rFonts w:ascii="Tahoma" w:eastAsia="Times New Roman" w:hAnsi="Tahoma" w:cs="Tahoma"/>
          <w:color w:val="000000"/>
          <w:sz w:val="20"/>
          <w:szCs w:val="20"/>
        </w:rPr>
        <w:t xml:space="preserve">A school employee who suspects or is notified that a student has been subject to conduct that constitutes a </w:t>
      </w:r>
      <w:r w:rsidRPr="000B67D6">
        <w:rPr>
          <w:rFonts w:ascii="Tahoma" w:eastAsia="Times New Roman" w:hAnsi="Tahoma" w:cs="Tahoma"/>
          <w:color w:val="000000"/>
          <w:sz w:val="20"/>
          <w:szCs w:val="20"/>
        </w:rPr>
        <w:t>violation of this policy shall immediat</w:t>
      </w:r>
      <w:r w:rsidR="000B67D6" w:rsidRPr="000B67D6">
        <w:rPr>
          <w:rFonts w:ascii="Tahoma" w:eastAsia="Times New Roman" w:hAnsi="Tahoma" w:cs="Tahoma"/>
          <w:color w:val="000000"/>
          <w:sz w:val="20"/>
          <w:szCs w:val="20"/>
        </w:rPr>
        <w:t>ely report the incident to the Principal &amp; CEO</w:t>
      </w:r>
      <w:r w:rsidRPr="000B67D6">
        <w:rPr>
          <w:rFonts w:ascii="Tahoma" w:eastAsia="Times New Roman" w:hAnsi="Tahoma" w:cs="Tahoma"/>
          <w:color w:val="000000"/>
          <w:sz w:val="20"/>
          <w:szCs w:val="20"/>
        </w:rPr>
        <w:t xml:space="preserve">. Within </w:t>
      </w:r>
      <w:r w:rsidR="000B67D6" w:rsidRPr="000B67D6">
        <w:rPr>
          <w:rFonts w:ascii="Tahoma" w:eastAsia="Times New Roman" w:hAnsi="Tahoma" w:cs="Tahoma"/>
          <w:color w:val="000000"/>
          <w:sz w:val="20"/>
          <w:szCs w:val="20"/>
        </w:rPr>
        <w:t>t</w:t>
      </w:r>
      <w:r w:rsidRPr="000B67D6">
        <w:rPr>
          <w:rFonts w:ascii="Tahoma" w:eastAsia="Times New Roman" w:hAnsi="Tahoma" w:cs="Tahoma"/>
          <w:color w:val="000000"/>
          <w:sz w:val="20"/>
          <w:szCs w:val="20"/>
        </w:rPr>
        <w:t xml:space="preserve">wo (2) school </w:t>
      </w:r>
      <w:commentRangeStart w:id="16"/>
      <w:r w:rsidRPr="000B67D6">
        <w:rPr>
          <w:rFonts w:ascii="Tahoma" w:eastAsia="Times New Roman" w:hAnsi="Tahoma" w:cs="Tahoma"/>
          <w:color w:val="000000"/>
          <w:sz w:val="20"/>
          <w:szCs w:val="20"/>
        </w:rPr>
        <w:t>days</w:t>
      </w:r>
      <w:commentRangeEnd w:id="16"/>
      <w:r w:rsidRPr="000B67D6">
        <w:rPr>
          <w:rStyle w:val="CommentReference"/>
          <w:rFonts w:ascii="Tahoma" w:hAnsi="Tahoma" w:cs="Tahoma"/>
        </w:rPr>
        <w:commentReference w:id="16"/>
      </w:r>
      <w:r w:rsidR="000B67D6" w:rsidRPr="000B67D6">
        <w:rPr>
          <w:rFonts w:ascii="Tahoma" w:eastAsia="Times New Roman" w:hAnsi="Tahoma" w:cs="Tahoma"/>
          <w:color w:val="000000"/>
          <w:sz w:val="20"/>
          <w:szCs w:val="20"/>
        </w:rPr>
        <w:t xml:space="preserve"> the</w:t>
      </w:r>
      <w:r w:rsidR="000B67D6">
        <w:rPr>
          <w:rFonts w:ascii="Tahoma" w:eastAsia="Times New Roman" w:hAnsi="Tahoma" w:cs="Tahoma"/>
          <w:color w:val="000000"/>
          <w:sz w:val="20"/>
          <w:szCs w:val="20"/>
        </w:rPr>
        <w:t xml:space="preserve"> </w:t>
      </w:r>
      <w:r w:rsidR="000B67D6" w:rsidRPr="0064584F">
        <w:rPr>
          <w:rFonts w:ascii="Tahoma" w:eastAsia="Times New Roman" w:hAnsi="Tahoma" w:cs="Tahoma"/>
          <w:color w:val="000000"/>
          <w:sz w:val="20"/>
          <w:szCs w:val="20"/>
        </w:rPr>
        <w:t>Principal &amp; CEO</w:t>
      </w:r>
      <w:r w:rsidRPr="0016643F">
        <w:rPr>
          <w:rFonts w:ascii="Tahoma" w:eastAsia="Times New Roman" w:hAnsi="Tahoma" w:cs="Tahoma"/>
          <w:color w:val="000000"/>
          <w:sz w:val="20"/>
          <w:szCs w:val="20"/>
        </w:rPr>
        <w:t xml:space="preserve"> will follow up with the student reported to be the target of such conduct. All other members of the school community, including students, parents, volunteers, and visitors are encouraged to report any act that may be a violation of this policy.  Reports may be made anonymously, but formal disciplinary action may not be based solely on the basis of an anonymous report.</w:t>
      </w:r>
    </w:p>
    <w:p w14:paraId="5B0D9062" w14:textId="77777777" w:rsidR="0064584F" w:rsidRPr="0016643F" w:rsidRDefault="0064584F" w:rsidP="0064584F">
      <w:pPr>
        <w:widowControl w:val="0"/>
        <w:contextualSpacing/>
        <w:jc w:val="left"/>
        <w:rPr>
          <w:rFonts w:ascii="Tahoma" w:eastAsia="Times New Roman" w:hAnsi="Tahoma" w:cs="Tahoma"/>
          <w:color w:val="000000"/>
          <w:sz w:val="20"/>
          <w:szCs w:val="20"/>
        </w:rPr>
      </w:pPr>
    </w:p>
    <w:p w14:paraId="3268EE32" w14:textId="77777777" w:rsidR="0064584F" w:rsidRPr="0016643F" w:rsidRDefault="0064584F" w:rsidP="0064584F">
      <w:pPr>
        <w:widowControl w:val="0"/>
        <w:contextualSpacing/>
        <w:rPr>
          <w:rFonts w:ascii="Tahoma" w:eastAsia="Times New Roman" w:hAnsi="Tahoma" w:cs="Tahoma"/>
          <w:color w:val="000000"/>
          <w:sz w:val="20"/>
          <w:szCs w:val="20"/>
        </w:rPr>
      </w:pPr>
      <w:r w:rsidRPr="0016643F">
        <w:rPr>
          <w:rFonts w:ascii="Tahoma" w:eastAsia="Times New Roman" w:hAnsi="Tahoma" w:cs="Tahoma"/>
          <w:color w:val="000000"/>
          <w:sz w:val="20"/>
          <w:szCs w:val="20"/>
        </w:rPr>
        <w:t>All complaints of cyber-bullying shall be investigated promptly, and corrective action shall be taken when alleg</w:t>
      </w:r>
      <w:r w:rsidR="000B67D6">
        <w:rPr>
          <w:rFonts w:ascii="Tahoma" w:eastAsia="Times New Roman" w:hAnsi="Tahoma" w:cs="Tahoma"/>
          <w:color w:val="000000"/>
          <w:sz w:val="20"/>
          <w:szCs w:val="20"/>
        </w:rPr>
        <w:t xml:space="preserve">ations are substantiated.  The </w:t>
      </w:r>
      <w:r w:rsidR="000B67D6" w:rsidRPr="0064584F">
        <w:rPr>
          <w:rFonts w:ascii="Tahoma" w:eastAsia="Times New Roman" w:hAnsi="Tahoma" w:cs="Tahoma"/>
          <w:color w:val="000000"/>
          <w:sz w:val="20"/>
          <w:szCs w:val="20"/>
        </w:rPr>
        <w:t>Principal &amp; CEO</w:t>
      </w:r>
      <w:r>
        <w:rPr>
          <w:rFonts w:ascii="Tahoma" w:eastAsia="Times New Roman" w:hAnsi="Tahoma" w:cs="Tahoma"/>
          <w:color w:val="000000"/>
          <w:sz w:val="20"/>
          <w:szCs w:val="20"/>
        </w:rPr>
        <w:t xml:space="preserve"> </w:t>
      </w:r>
      <w:r w:rsidRPr="0016643F">
        <w:rPr>
          <w:rFonts w:ascii="Tahoma" w:eastAsia="Times New Roman" w:hAnsi="Tahoma" w:cs="Tahoma"/>
          <w:color w:val="000000"/>
          <w:sz w:val="20"/>
          <w:szCs w:val="20"/>
        </w:rPr>
        <w:t>or his/her designee shall investigate all reports of such conduct. If the investigation indicates cyber-bullying was not committed, the building principal or his/her designee will inform the affected parties of the investigation results. Confidentiality of all parties shall be maintained to the extent possible, consistent with Provident’s legal and investigative obligations.</w:t>
      </w:r>
    </w:p>
    <w:p w14:paraId="7E86D1E5" w14:textId="77777777" w:rsidR="0064584F" w:rsidRPr="0016643F" w:rsidRDefault="0064584F" w:rsidP="0064584F">
      <w:pPr>
        <w:widowControl w:val="0"/>
        <w:contextualSpacing/>
        <w:jc w:val="left"/>
        <w:rPr>
          <w:rFonts w:ascii="Tahoma" w:eastAsia="Times New Roman" w:hAnsi="Tahoma" w:cs="Tahoma"/>
          <w:color w:val="000000"/>
          <w:sz w:val="20"/>
          <w:szCs w:val="20"/>
        </w:rPr>
      </w:pPr>
    </w:p>
    <w:p w14:paraId="152F4750" w14:textId="77777777" w:rsidR="0064584F" w:rsidRPr="0016643F" w:rsidRDefault="0064584F" w:rsidP="0064584F">
      <w:pPr>
        <w:widowControl w:val="0"/>
        <w:contextualSpacing/>
        <w:rPr>
          <w:rFonts w:ascii="Tahoma" w:eastAsia="Times New Roman" w:hAnsi="Tahoma" w:cs="Tahoma"/>
          <w:color w:val="000000"/>
          <w:sz w:val="20"/>
          <w:szCs w:val="20"/>
        </w:rPr>
      </w:pPr>
      <w:r w:rsidRPr="0016643F">
        <w:rPr>
          <w:rFonts w:ascii="Tahoma" w:eastAsia="Times New Roman" w:hAnsi="Tahoma" w:cs="Tahoma"/>
          <w:color w:val="000000"/>
          <w:sz w:val="20"/>
          <w:szCs w:val="20"/>
        </w:rPr>
        <w:t xml:space="preserve">In the event the investigation indicates cyber-bullying was committed by a Provident student on school grounds and/or using school technologies, the student will be subjected to appropriate discipline. </w:t>
      </w:r>
    </w:p>
    <w:p w14:paraId="51CF8B1F" w14:textId="77777777" w:rsidR="0064584F" w:rsidRPr="0016643F" w:rsidRDefault="0064584F" w:rsidP="0064584F">
      <w:pPr>
        <w:widowControl w:val="0"/>
        <w:contextualSpacing/>
        <w:jc w:val="left"/>
        <w:rPr>
          <w:rFonts w:ascii="Tahoma" w:eastAsia="Times New Roman" w:hAnsi="Tahoma" w:cs="Tahoma"/>
          <w:color w:val="000000"/>
          <w:sz w:val="20"/>
          <w:szCs w:val="20"/>
        </w:rPr>
      </w:pPr>
    </w:p>
    <w:p w14:paraId="221913E8" w14:textId="77777777" w:rsidR="0064584F" w:rsidRPr="0016643F" w:rsidRDefault="0064584F" w:rsidP="0064584F">
      <w:pPr>
        <w:widowControl w:val="0"/>
        <w:contextualSpacing/>
        <w:rPr>
          <w:rFonts w:ascii="Tahoma" w:eastAsia="Times New Roman" w:hAnsi="Tahoma" w:cs="Tahoma"/>
          <w:color w:val="000000"/>
          <w:sz w:val="20"/>
          <w:szCs w:val="20"/>
        </w:rPr>
      </w:pPr>
      <w:r w:rsidRPr="0016643F">
        <w:rPr>
          <w:rFonts w:ascii="Tahoma" w:eastAsia="Times New Roman" w:hAnsi="Tahoma" w:cs="Tahoma"/>
          <w:color w:val="000000"/>
          <w:sz w:val="20"/>
          <w:szCs w:val="20"/>
        </w:rPr>
        <w:t xml:space="preserve">In the event the investigation indicates cyber-bullying was committed by a Provident employee on school grounds and/or using school technologies, the employee will be subjected to appropriate discipline up to and including termination.  </w:t>
      </w:r>
    </w:p>
    <w:p w14:paraId="371D777C" w14:textId="77777777" w:rsidR="0064584F" w:rsidRPr="0016643F" w:rsidRDefault="0064584F" w:rsidP="0064584F">
      <w:pPr>
        <w:widowControl w:val="0"/>
        <w:contextualSpacing/>
        <w:jc w:val="left"/>
        <w:rPr>
          <w:rFonts w:ascii="Tahoma" w:eastAsia="Times New Roman" w:hAnsi="Tahoma" w:cs="Tahoma"/>
          <w:color w:val="000000"/>
          <w:sz w:val="20"/>
          <w:szCs w:val="20"/>
        </w:rPr>
      </w:pPr>
    </w:p>
    <w:p w14:paraId="007D9F7A" w14:textId="77777777" w:rsidR="0064584F" w:rsidRPr="0016643F" w:rsidRDefault="0064584F" w:rsidP="0064584F">
      <w:pPr>
        <w:widowControl w:val="0"/>
        <w:contextualSpacing/>
        <w:rPr>
          <w:rFonts w:ascii="Tahoma" w:eastAsia="Times New Roman" w:hAnsi="Tahoma" w:cs="Tahoma"/>
          <w:color w:val="000000"/>
          <w:sz w:val="20"/>
          <w:szCs w:val="20"/>
        </w:rPr>
      </w:pPr>
      <w:r w:rsidRPr="0016643F">
        <w:rPr>
          <w:rFonts w:ascii="Tahoma" w:eastAsia="Times New Roman" w:hAnsi="Tahoma" w:cs="Tahoma"/>
          <w:color w:val="000000"/>
          <w:sz w:val="20"/>
          <w:szCs w:val="20"/>
        </w:rPr>
        <w:t>If the investigation indicates cyber-bullying was committed by a Provident student, a Provident employee, a parent, or a third-party using non-Provident technologies away from</w:t>
      </w:r>
      <w:r w:rsidR="000B67D6">
        <w:rPr>
          <w:rFonts w:ascii="Tahoma" w:eastAsia="Times New Roman" w:hAnsi="Tahoma" w:cs="Tahoma"/>
          <w:color w:val="000000"/>
          <w:sz w:val="20"/>
          <w:szCs w:val="20"/>
        </w:rPr>
        <w:t xml:space="preserve"> Provident school grounds, the </w:t>
      </w:r>
      <w:r w:rsidR="000B67D6" w:rsidRPr="0064584F">
        <w:rPr>
          <w:rFonts w:ascii="Tahoma" w:eastAsia="Times New Roman" w:hAnsi="Tahoma" w:cs="Tahoma"/>
          <w:color w:val="000000"/>
          <w:sz w:val="20"/>
          <w:szCs w:val="20"/>
        </w:rPr>
        <w:t>Principal &amp; CEO</w:t>
      </w:r>
      <w:r w:rsidRPr="0016643F">
        <w:rPr>
          <w:rFonts w:ascii="Tahoma" w:eastAsia="Times New Roman" w:hAnsi="Tahoma" w:cs="Tahoma"/>
          <w:color w:val="000000"/>
          <w:sz w:val="20"/>
          <w:szCs w:val="20"/>
        </w:rPr>
        <w:t xml:space="preserve"> or his/her designee may report the investigation results to local law enforcement. This authority shall be exercised only when it is reasonably necessary for the student target’s physical or emotional safety, security, and well-being or for the safety, security, and well-being of other students, staff, or Provident property.  </w:t>
      </w:r>
    </w:p>
    <w:p w14:paraId="6E5BAD1C" w14:textId="77777777" w:rsidR="0064584F" w:rsidRPr="0016643F" w:rsidRDefault="0064584F" w:rsidP="0064584F">
      <w:pPr>
        <w:widowControl w:val="0"/>
        <w:contextualSpacing/>
        <w:jc w:val="left"/>
        <w:rPr>
          <w:rFonts w:ascii="Tahoma" w:eastAsia="Times New Roman" w:hAnsi="Tahoma" w:cs="Tahoma"/>
          <w:color w:val="000000"/>
          <w:sz w:val="20"/>
          <w:szCs w:val="20"/>
        </w:rPr>
      </w:pPr>
    </w:p>
    <w:p w14:paraId="4E0D084E" w14:textId="77777777" w:rsidR="0064584F" w:rsidRPr="0016643F" w:rsidRDefault="0064584F" w:rsidP="0064584F">
      <w:pPr>
        <w:widowControl w:val="0"/>
        <w:contextualSpacing/>
        <w:rPr>
          <w:rFonts w:ascii="Tahoma" w:eastAsia="Times New Roman" w:hAnsi="Tahoma" w:cs="Tahoma"/>
          <w:color w:val="000000"/>
          <w:sz w:val="20"/>
          <w:szCs w:val="20"/>
        </w:rPr>
      </w:pPr>
      <w:r w:rsidRPr="0016643F">
        <w:rPr>
          <w:rFonts w:ascii="Tahoma" w:eastAsia="Times New Roman" w:hAnsi="Tahoma" w:cs="Tahoma"/>
          <w:color w:val="000000"/>
          <w:sz w:val="20"/>
          <w:szCs w:val="20"/>
        </w:rPr>
        <w:t>Any investigation regarding an allegation of cyber-bullying will provide all parties the appropriate due process rights, including the right to appeal the determination of the building principal or his/her designee.</w:t>
      </w:r>
    </w:p>
    <w:p w14:paraId="65046463" w14:textId="77777777" w:rsidR="0064584F" w:rsidRPr="0016643F" w:rsidRDefault="0064584F" w:rsidP="0064584F">
      <w:pPr>
        <w:widowControl w:val="0"/>
        <w:contextualSpacing/>
        <w:jc w:val="left"/>
        <w:rPr>
          <w:rFonts w:ascii="Tahoma" w:eastAsia="Times New Roman" w:hAnsi="Tahoma" w:cs="Tahoma"/>
          <w:color w:val="000000"/>
          <w:sz w:val="20"/>
          <w:szCs w:val="20"/>
        </w:rPr>
      </w:pPr>
    </w:p>
    <w:p w14:paraId="748C11D0" w14:textId="77777777" w:rsidR="0064584F" w:rsidRPr="0016643F" w:rsidRDefault="0064584F" w:rsidP="0064584F">
      <w:pPr>
        <w:widowControl w:val="0"/>
        <w:contextualSpacing/>
        <w:jc w:val="left"/>
        <w:rPr>
          <w:rFonts w:ascii="Tahoma" w:eastAsia="Times New Roman" w:hAnsi="Tahoma" w:cs="Tahoma"/>
          <w:b/>
          <w:color w:val="000000"/>
          <w:sz w:val="20"/>
          <w:szCs w:val="20"/>
          <w:u w:val="single"/>
        </w:rPr>
      </w:pPr>
      <w:r w:rsidRPr="0016643F">
        <w:rPr>
          <w:rFonts w:ascii="Tahoma" w:eastAsia="Times New Roman" w:hAnsi="Tahoma" w:cs="Tahoma"/>
          <w:b/>
          <w:color w:val="000000"/>
          <w:sz w:val="20"/>
          <w:szCs w:val="20"/>
          <w:u w:val="single"/>
        </w:rPr>
        <w:t>Complaint Procedure</w:t>
      </w:r>
    </w:p>
    <w:p w14:paraId="3C944F53" w14:textId="77777777" w:rsidR="0064584F" w:rsidRPr="0016643F" w:rsidRDefault="0064584F" w:rsidP="0064584F">
      <w:pPr>
        <w:widowControl w:val="0"/>
        <w:contextualSpacing/>
        <w:jc w:val="left"/>
        <w:rPr>
          <w:rFonts w:ascii="Tahoma" w:eastAsia="Times New Roman" w:hAnsi="Tahoma" w:cs="Tahoma"/>
          <w:color w:val="000000"/>
          <w:sz w:val="20"/>
          <w:szCs w:val="20"/>
          <w:u w:val="single"/>
        </w:rPr>
      </w:pPr>
    </w:p>
    <w:p w14:paraId="20B3F93F" w14:textId="77777777" w:rsidR="0064584F" w:rsidRPr="0016643F" w:rsidRDefault="0064584F" w:rsidP="0064584F">
      <w:pPr>
        <w:widowControl w:val="0"/>
        <w:contextualSpacing/>
        <w:jc w:val="left"/>
        <w:rPr>
          <w:rFonts w:ascii="Tahoma" w:eastAsia="Times New Roman" w:hAnsi="Tahoma" w:cs="Tahoma"/>
          <w:b/>
          <w:color w:val="000000"/>
          <w:sz w:val="20"/>
          <w:szCs w:val="20"/>
        </w:rPr>
      </w:pPr>
      <w:r w:rsidRPr="0016643F">
        <w:rPr>
          <w:rFonts w:ascii="Tahoma" w:eastAsia="Times New Roman" w:hAnsi="Tahoma" w:cs="Tahoma"/>
          <w:b/>
          <w:color w:val="000000"/>
          <w:sz w:val="20"/>
          <w:szCs w:val="20"/>
        </w:rPr>
        <w:t>Step 1 – Reporting</w:t>
      </w:r>
    </w:p>
    <w:p w14:paraId="336DB46A" w14:textId="77777777" w:rsidR="0064584F" w:rsidRPr="0016643F" w:rsidRDefault="0064584F" w:rsidP="0064584F">
      <w:pPr>
        <w:widowControl w:val="0"/>
        <w:ind w:left="720"/>
        <w:contextualSpacing/>
        <w:jc w:val="left"/>
        <w:rPr>
          <w:rFonts w:ascii="Tahoma" w:eastAsia="Times New Roman" w:hAnsi="Tahoma" w:cs="Tahoma"/>
          <w:color w:val="000000"/>
          <w:sz w:val="20"/>
          <w:szCs w:val="20"/>
          <w:u w:val="single"/>
        </w:rPr>
      </w:pPr>
    </w:p>
    <w:p w14:paraId="12AF07C6" w14:textId="77777777" w:rsidR="0064584F" w:rsidRPr="0016643F" w:rsidRDefault="000B67D6" w:rsidP="0064584F">
      <w:pPr>
        <w:widowControl w:val="0"/>
        <w:ind w:left="720"/>
        <w:contextualSpacing/>
        <w:rPr>
          <w:rFonts w:ascii="Tahoma" w:eastAsia="Times New Roman" w:hAnsi="Tahoma" w:cs="Tahoma"/>
          <w:color w:val="000000"/>
          <w:sz w:val="20"/>
          <w:szCs w:val="20"/>
        </w:rPr>
      </w:pPr>
      <w:r>
        <w:rPr>
          <w:rFonts w:ascii="Tahoma" w:eastAsia="Times New Roman" w:hAnsi="Tahoma" w:cs="Tahoma"/>
          <w:color w:val="000000"/>
          <w:sz w:val="20"/>
          <w:szCs w:val="20"/>
        </w:rPr>
        <w:t xml:space="preserve">The </w:t>
      </w:r>
      <w:r w:rsidRPr="0064584F">
        <w:rPr>
          <w:rFonts w:ascii="Tahoma" w:eastAsia="Times New Roman" w:hAnsi="Tahoma" w:cs="Tahoma"/>
          <w:color w:val="000000"/>
          <w:sz w:val="20"/>
          <w:szCs w:val="20"/>
        </w:rPr>
        <w:t>Principal &amp; CEO</w:t>
      </w:r>
      <w:r w:rsidR="0064584F">
        <w:rPr>
          <w:rFonts w:ascii="Tahoma" w:eastAsia="Times New Roman" w:hAnsi="Tahoma" w:cs="Tahoma"/>
          <w:color w:val="000000"/>
          <w:sz w:val="20"/>
          <w:szCs w:val="20"/>
        </w:rPr>
        <w:t xml:space="preserve"> or his/her</w:t>
      </w:r>
      <w:r w:rsidR="0064584F" w:rsidRPr="0016643F">
        <w:rPr>
          <w:rFonts w:ascii="Tahoma" w:eastAsia="Times New Roman" w:hAnsi="Tahoma" w:cs="Tahoma"/>
          <w:color w:val="000000"/>
          <w:sz w:val="20"/>
          <w:szCs w:val="20"/>
        </w:rPr>
        <w:t xml:space="preserve"> designee also are/is responsible for conducting a prompt, thorough, and complete investigation</w:t>
      </w:r>
      <w:r>
        <w:rPr>
          <w:rFonts w:ascii="Tahoma" w:eastAsia="Times New Roman" w:hAnsi="Tahoma" w:cs="Tahoma"/>
          <w:color w:val="000000"/>
          <w:sz w:val="20"/>
          <w:szCs w:val="20"/>
        </w:rPr>
        <w:t xml:space="preserve"> of each alleged incident. The </w:t>
      </w:r>
      <w:r w:rsidRPr="0064584F">
        <w:rPr>
          <w:rFonts w:ascii="Tahoma" w:eastAsia="Times New Roman" w:hAnsi="Tahoma" w:cs="Tahoma"/>
          <w:color w:val="000000"/>
          <w:sz w:val="20"/>
          <w:szCs w:val="20"/>
        </w:rPr>
        <w:t>Principal &amp; CEO</w:t>
      </w:r>
      <w:r w:rsidR="0064584F" w:rsidRPr="0016643F">
        <w:rPr>
          <w:rFonts w:ascii="Tahoma" w:eastAsia="Times New Roman" w:hAnsi="Tahoma" w:cs="Tahoma"/>
          <w:color w:val="000000"/>
          <w:sz w:val="20"/>
          <w:szCs w:val="20"/>
        </w:rPr>
        <w:t xml:space="preserve"> or his/her designee shall:</w:t>
      </w:r>
    </w:p>
    <w:p w14:paraId="5FC9F26C" w14:textId="77777777" w:rsidR="0064584F" w:rsidRPr="0016643F" w:rsidRDefault="0064584F" w:rsidP="0064584F">
      <w:pPr>
        <w:widowControl w:val="0"/>
        <w:numPr>
          <w:ilvl w:val="0"/>
          <w:numId w:val="27"/>
        </w:numPr>
        <w:contextualSpacing/>
        <w:rPr>
          <w:rFonts w:ascii="Tahoma" w:eastAsia="Times New Roman" w:hAnsi="Tahoma" w:cs="Tahoma"/>
          <w:color w:val="000000"/>
          <w:sz w:val="20"/>
          <w:szCs w:val="20"/>
        </w:rPr>
      </w:pPr>
      <w:r w:rsidRPr="0016643F">
        <w:rPr>
          <w:rFonts w:ascii="Tahoma" w:eastAsia="Times New Roman" w:hAnsi="Tahoma" w:cs="Tahoma"/>
          <w:color w:val="000000"/>
          <w:sz w:val="20"/>
          <w:szCs w:val="20"/>
        </w:rPr>
        <w:t>Inform the complaining party of the right to file a complaint and the complaint procedure.</w:t>
      </w:r>
    </w:p>
    <w:p w14:paraId="6165FB9D" w14:textId="77777777" w:rsidR="0064584F" w:rsidRPr="0016643F" w:rsidRDefault="0064584F" w:rsidP="0064584F">
      <w:pPr>
        <w:widowControl w:val="0"/>
        <w:numPr>
          <w:ilvl w:val="0"/>
          <w:numId w:val="27"/>
        </w:numPr>
        <w:contextualSpacing/>
        <w:rPr>
          <w:rFonts w:ascii="Tahoma" w:eastAsia="Times New Roman" w:hAnsi="Tahoma" w:cs="Tahoma"/>
          <w:color w:val="000000"/>
          <w:sz w:val="20"/>
          <w:szCs w:val="20"/>
        </w:rPr>
      </w:pPr>
      <w:r w:rsidRPr="0016643F">
        <w:rPr>
          <w:rFonts w:ascii="Tahoma" w:eastAsia="Times New Roman" w:hAnsi="Tahoma" w:cs="Tahoma"/>
          <w:color w:val="000000"/>
          <w:sz w:val="20"/>
          <w:szCs w:val="20"/>
        </w:rPr>
        <w:t>Inform the complaining party if s/he is a student that s/he may be accompanied by a parent/guardian during all steps of the complaint procedure.</w:t>
      </w:r>
    </w:p>
    <w:p w14:paraId="2072A2D5" w14:textId="77777777" w:rsidR="0064584F" w:rsidRPr="0016643F" w:rsidRDefault="0064584F" w:rsidP="0064584F">
      <w:pPr>
        <w:widowControl w:val="0"/>
        <w:numPr>
          <w:ilvl w:val="0"/>
          <w:numId w:val="27"/>
        </w:numPr>
        <w:contextualSpacing/>
        <w:rPr>
          <w:rFonts w:ascii="Tahoma" w:eastAsia="Times New Roman" w:hAnsi="Tahoma" w:cs="Tahoma"/>
          <w:color w:val="000000"/>
          <w:sz w:val="20"/>
          <w:szCs w:val="20"/>
        </w:rPr>
      </w:pPr>
      <w:r w:rsidRPr="0016643F">
        <w:rPr>
          <w:rFonts w:ascii="Tahoma" w:eastAsia="Times New Roman" w:hAnsi="Tahoma" w:cs="Tahoma"/>
          <w:color w:val="000000"/>
          <w:sz w:val="20"/>
          <w:szCs w:val="20"/>
        </w:rPr>
        <w:t>Notify the complaining party and the accused of the progress at appropriate stages of the procedure.</w:t>
      </w:r>
    </w:p>
    <w:p w14:paraId="68DD9553" w14:textId="77777777" w:rsidR="0064584F" w:rsidRPr="0016643F" w:rsidRDefault="0064584F" w:rsidP="0064584F">
      <w:pPr>
        <w:widowControl w:val="0"/>
        <w:numPr>
          <w:ilvl w:val="0"/>
          <w:numId w:val="27"/>
        </w:numPr>
        <w:contextualSpacing/>
        <w:rPr>
          <w:rFonts w:ascii="Tahoma" w:eastAsia="Times New Roman" w:hAnsi="Tahoma" w:cs="Tahoma"/>
          <w:color w:val="000000"/>
          <w:sz w:val="20"/>
          <w:szCs w:val="20"/>
        </w:rPr>
      </w:pPr>
      <w:r w:rsidRPr="0016643F">
        <w:rPr>
          <w:rFonts w:ascii="Tahoma" w:eastAsia="Times New Roman" w:hAnsi="Tahoma" w:cs="Tahoma"/>
          <w:color w:val="000000"/>
          <w:sz w:val="20"/>
          <w:szCs w:val="20"/>
        </w:rPr>
        <w:t>Refe</w:t>
      </w:r>
      <w:r w:rsidR="000B67D6">
        <w:rPr>
          <w:rFonts w:ascii="Tahoma" w:eastAsia="Times New Roman" w:hAnsi="Tahoma" w:cs="Tahoma"/>
          <w:color w:val="000000"/>
          <w:sz w:val="20"/>
          <w:szCs w:val="20"/>
        </w:rPr>
        <w:t xml:space="preserve">r the complaining party to the Chief Learning Officer if the </w:t>
      </w:r>
      <w:r w:rsidR="000B67D6" w:rsidRPr="0064584F">
        <w:rPr>
          <w:rFonts w:ascii="Tahoma" w:eastAsia="Times New Roman" w:hAnsi="Tahoma" w:cs="Tahoma"/>
          <w:color w:val="000000"/>
          <w:sz w:val="20"/>
          <w:szCs w:val="20"/>
        </w:rPr>
        <w:t>Principal &amp; CEO</w:t>
      </w:r>
      <w:r w:rsidR="000B67D6" w:rsidRPr="0016643F">
        <w:rPr>
          <w:rFonts w:ascii="Tahoma" w:eastAsia="Times New Roman" w:hAnsi="Tahoma" w:cs="Tahoma"/>
          <w:color w:val="000000"/>
          <w:sz w:val="20"/>
          <w:szCs w:val="20"/>
        </w:rPr>
        <w:t xml:space="preserve"> </w:t>
      </w:r>
      <w:r w:rsidRPr="0016643F">
        <w:rPr>
          <w:rFonts w:ascii="Tahoma" w:eastAsia="Times New Roman" w:hAnsi="Tahoma" w:cs="Tahoma"/>
          <w:color w:val="000000"/>
          <w:sz w:val="20"/>
          <w:szCs w:val="20"/>
        </w:rPr>
        <w:t>is the subject of the complaint.</w:t>
      </w:r>
    </w:p>
    <w:p w14:paraId="17B68A17" w14:textId="77777777" w:rsidR="0064584F" w:rsidRPr="0016643F" w:rsidRDefault="0064584F" w:rsidP="0064584F">
      <w:pPr>
        <w:widowControl w:val="0"/>
        <w:ind w:left="720"/>
        <w:contextualSpacing/>
        <w:jc w:val="left"/>
        <w:rPr>
          <w:rFonts w:ascii="Tahoma" w:eastAsia="Times New Roman" w:hAnsi="Tahoma" w:cs="Tahoma"/>
          <w:color w:val="000000"/>
          <w:sz w:val="20"/>
          <w:szCs w:val="20"/>
        </w:rPr>
      </w:pPr>
    </w:p>
    <w:p w14:paraId="50DC4E46" w14:textId="77777777" w:rsidR="0064584F" w:rsidRPr="0016643F" w:rsidRDefault="0064584F" w:rsidP="0064584F">
      <w:pPr>
        <w:ind w:left="720"/>
        <w:contextualSpacing/>
        <w:rPr>
          <w:rFonts w:ascii="Tahoma" w:eastAsia="Times New Roman" w:hAnsi="Tahoma" w:cs="Tahoma"/>
          <w:color w:val="000000"/>
          <w:sz w:val="20"/>
          <w:szCs w:val="20"/>
        </w:rPr>
      </w:pPr>
      <w:r w:rsidRPr="0016643F">
        <w:rPr>
          <w:rFonts w:ascii="Tahoma" w:eastAsia="Times New Roman" w:hAnsi="Tahoma" w:cs="Tahoma"/>
          <w:color w:val="000000"/>
          <w:sz w:val="20"/>
          <w:szCs w:val="20"/>
        </w:rPr>
        <w:t xml:space="preserve">In cases in which the alleged victim may be in danger or his/her ability to participate fully in the educational process </w:t>
      </w:r>
      <w:r w:rsidR="000B67D6">
        <w:rPr>
          <w:rFonts w:ascii="Tahoma" w:eastAsia="Times New Roman" w:hAnsi="Tahoma" w:cs="Tahoma"/>
          <w:color w:val="000000"/>
          <w:sz w:val="20"/>
          <w:szCs w:val="20"/>
        </w:rPr>
        <w:t xml:space="preserve">may be seriously impaired, the </w:t>
      </w:r>
      <w:r w:rsidR="000B67D6" w:rsidRPr="0064584F">
        <w:rPr>
          <w:rFonts w:ascii="Tahoma" w:eastAsia="Times New Roman" w:hAnsi="Tahoma" w:cs="Tahoma"/>
          <w:color w:val="000000"/>
          <w:sz w:val="20"/>
          <w:szCs w:val="20"/>
        </w:rPr>
        <w:t>Principal &amp; CEO</w:t>
      </w:r>
      <w:r w:rsidRPr="0016643F">
        <w:rPr>
          <w:rFonts w:ascii="Tahoma" w:eastAsia="Times New Roman" w:hAnsi="Tahoma" w:cs="Tahoma"/>
          <w:color w:val="000000"/>
          <w:sz w:val="20"/>
          <w:szCs w:val="20"/>
        </w:rPr>
        <w:t xml:space="preserve"> or his/her designee may take interim action (consistent with state and federal law) to keep the alleged victim from his/her alleged cyber-bully.  Such action may include parent contact, removal from class, loss of privileges, detention, or suspension of the alleged cyber-bully.</w:t>
      </w:r>
    </w:p>
    <w:p w14:paraId="2EB3BCEE" w14:textId="77777777" w:rsidR="0064584F" w:rsidRPr="0016643F" w:rsidRDefault="0064584F" w:rsidP="0064584F">
      <w:pPr>
        <w:widowControl w:val="0"/>
        <w:ind w:left="720"/>
        <w:contextualSpacing/>
        <w:jc w:val="left"/>
        <w:rPr>
          <w:rFonts w:ascii="Tahoma" w:eastAsia="Times New Roman" w:hAnsi="Tahoma" w:cs="Tahoma"/>
          <w:color w:val="000000"/>
          <w:sz w:val="20"/>
          <w:szCs w:val="20"/>
        </w:rPr>
      </w:pPr>
    </w:p>
    <w:p w14:paraId="4063C6B6" w14:textId="77777777" w:rsidR="0064584F" w:rsidRPr="0016643F" w:rsidRDefault="0064584F" w:rsidP="0064584F">
      <w:pPr>
        <w:widowControl w:val="0"/>
        <w:ind w:left="720"/>
        <w:contextualSpacing/>
        <w:rPr>
          <w:rFonts w:ascii="Tahoma" w:eastAsia="Times New Roman" w:hAnsi="Tahoma" w:cs="Tahoma"/>
          <w:b/>
          <w:color w:val="000000"/>
          <w:sz w:val="20"/>
          <w:szCs w:val="20"/>
        </w:rPr>
      </w:pPr>
      <w:r w:rsidRPr="0016643F">
        <w:rPr>
          <w:rFonts w:ascii="Tahoma" w:eastAsia="Times New Roman" w:hAnsi="Tahoma" w:cs="Tahoma"/>
          <w:b/>
          <w:color w:val="000000"/>
          <w:sz w:val="20"/>
          <w:szCs w:val="20"/>
        </w:rPr>
        <w:t>REPORTS OF ALLEGED INCIDENTS MUST BE MADE NO LATE</w:t>
      </w:r>
      <w:r w:rsidR="000B67D6">
        <w:rPr>
          <w:rFonts w:ascii="Tahoma" w:eastAsia="Times New Roman" w:hAnsi="Tahoma" w:cs="Tahoma"/>
          <w:b/>
          <w:color w:val="000000"/>
          <w:sz w:val="20"/>
          <w:szCs w:val="20"/>
        </w:rPr>
        <w:t>R THAN FOURTEEN</w:t>
      </w:r>
      <w:r w:rsidRPr="0016643F">
        <w:rPr>
          <w:rFonts w:ascii="Tahoma" w:eastAsia="Times New Roman" w:hAnsi="Tahoma" w:cs="Tahoma"/>
          <w:b/>
          <w:color w:val="000000"/>
          <w:sz w:val="20"/>
          <w:szCs w:val="20"/>
        </w:rPr>
        <w:t xml:space="preserve"> (</w:t>
      </w:r>
      <w:r w:rsidR="000B67D6">
        <w:rPr>
          <w:rFonts w:ascii="Tahoma" w:eastAsia="Times New Roman" w:hAnsi="Tahoma" w:cs="Tahoma"/>
          <w:b/>
          <w:color w:val="000000"/>
          <w:sz w:val="20"/>
          <w:szCs w:val="20"/>
        </w:rPr>
        <w:t>14) DAYS</w:t>
      </w:r>
      <w:r w:rsidRPr="0016643F">
        <w:rPr>
          <w:rFonts w:ascii="Tahoma" w:eastAsia="Times New Roman" w:hAnsi="Tahoma" w:cs="Tahoma"/>
          <w:b/>
          <w:color w:val="000000"/>
          <w:sz w:val="20"/>
          <w:szCs w:val="20"/>
        </w:rPr>
        <w:t xml:space="preserve"> AFTER THE ALLEGED INCIDENT OCCURRED. </w:t>
      </w:r>
    </w:p>
    <w:p w14:paraId="4ECAFC33" w14:textId="77777777" w:rsidR="0064584F" w:rsidRPr="0016643F" w:rsidRDefault="0064584F" w:rsidP="0064584F">
      <w:pPr>
        <w:widowControl w:val="0"/>
        <w:contextualSpacing/>
        <w:jc w:val="left"/>
        <w:rPr>
          <w:rFonts w:ascii="Tahoma" w:eastAsia="Times New Roman" w:hAnsi="Tahoma" w:cs="Tahoma"/>
          <w:color w:val="000000"/>
          <w:sz w:val="20"/>
          <w:szCs w:val="20"/>
        </w:rPr>
      </w:pPr>
    </w:p>
    <w:p w14:paraId="5C3A0053" w14:textId="77777777" w:rsidR="0064584F" w:rsidRPr="0016643F" w:rsidRDefault="0064584F" w:rsidP="0064584F">
      <w:pPr>
        <w:keepNext/>
        <w:keepLines/>
        <w:widowControl w:val="0"/>
        <w:contextualSpacing/>
        <w:jc w:val="left"/>
        <w:rPr>
          <w:rFonts w:ascii="Tahoma" w:eastAsia="Times New Roman" w:hAnsi="Tahoma" w:cs="Tahoma"/>
          <w:b/>
          <w:color w:val="000000"/>
          <w:sz w:val="20"/>
          <w:szCs w:val="20"/>
        </w:rPr>
      </w:pPr>
      <w:r w:rsidRPr="0016643F">
        <w:rPr>
          <w:rFonts w:ascii="Tahoma" w:eastAsia="Times New Roman" w:hAnsi="Tahoma" w:cs="Tahoma"/>
          <w:b/>
          <w:color w:val="000000"/>
          <w:sz w:val="20"/>
          <w:szCs w:val="20"/>
        </w:rPr>
        <w:lastRenderedPageBreak/>
        <w:t>Step 2 – Investigation</w:t>
      </w:r>
    </w:p>
    <w:p w14:paraId="382B5B27" w14:textId="77777777" w:rsidR="0064584F" w:rsidRPr="0016643F" w:rsidRDefault="0064584F" w:rsidP="0064584F">
      <w:pPr>
        <w:keepNext/>
        <w:keepLines/>
        <w:widowControl w:val="0"/>
        <w:ind w:left="720"/>
        <w:contextualSpacing/>
        <w:jc w:val="left"/>
        <w:rPr>
          <w:rFonts w:ascii="Tahoma" w:eastAsia="Times New Roman" w:hAnsi="Tahoma" w:cs="Tahoma"/>
          <w:b/>
          <w:color w:val="000000"/>
          <w:sz w:val="20"/>
          <w:szCs w:val="20"/>
        </w:rPr>
      </w:pPr>
    </w:p>
    <w:p w14:paraId="7254A954" w14:textId="77777777" w:rsidR="0064584F" w:rsidRPr="0016643F" w:rsidRDefault="0064584F" w:rsidP="0064584F">
      <w:pPr>
        <w:widowControl w:val="0"/>
        <w:spacing w:after="100" w:afterAutospacing="1"/>
        <w:ind w:left="720"/>
        <w:rPr>
          <w:rFonts w:ascii="Tahoma" w:eastAsia="Times New Roman" w:hAnsi="Tahoma" w:cs="Tahoma"/>
          <w:color w:val="000000"/>
          <w:sz w:val="20"/>
          <w:szCs w:val="20"/>
        </w:rPr>
      </w:pPr>
      <w:r w:rsidRPr="0016643F">
        <w:rPr>
          <w:rFonts w:ascii="Tahoma" w:eastAsia="Times New Roman" w:hAnsi="Tahoma" w:cs="Tahoma"/>
          <w:color w:val="000000"/>
          <w:sz w:val="20"/>
          <w:szCs w:val="20"/>
        </w:rPr>
        <w:t>The investigation may consist of individual interviews with the complaining party, the accused, and others with knowledge relative to the incident. The investigator may also evaluate any other information and materials relevant to the investigation. Both the alleged victim and the alleged cyber-bully will be given the opportunity to present witnesses and other evidence.  The investigator will use the preponderance of evidence standard to determine whether this policy has been violated. That is, a violation will be found if the complainant or victim presents evidence establishing it is more likely than not that the prohibited conduct occurred.</w:t>
      </w:r>
    </w:p>
    <w:p w14:paraId="34F0E444" w14:textId="77777777" w:rsidR="0064584F" w:rsidRPr="0016643F" w:rsidRDefault="0064584F" w:rsidP="0064584F">
      <w:pPr>
        <w:widowControl w:val="0"/>
        <w:ind w:left="720"/>
        <w:contextualSpacing/>
        <w:rPr>
          <w:rFonts w:ascii="Tahoma" w:eastAsia="Times New Roman" w:hAnsi="Tahoma" w:cs="Tahoma"/>
          <w:color w:val="000000"/>
          <w:sz w:val="20"/>
          <w:szCs w:val="20"/>
        </w:rPr>
      </w:pPr>
      <w:r w:rsidRPr="0016643F">
        <w:rPr>
          <w:rFonts w:ascii="Tahoma" w:eastAsia="Times New Roman" w:hAnsi="Tahoma" w:cs="Tahoma"/>
          <w:color w:val="000000"/>
          <w:sz w:val="20"/>
          <w:szCs w:val="20"/>
        </w:rPr>
        <w:t xml:space="preserve">The obligation to conduct this investigation shall not be negated by the fact that a criminal investigation of the incident is pending or has been concluded. </w:t>
      </w:r>
    </w:p>
    <w:p w14:paraId="1871DC26" w14:textId="77777777" w:rsidR="0064584F" w:rsidRPr="0016643F" w:rsidRDefault="0064584F" w:rsidP="0064584F">
      <w:pPr>
        <w:widowControl w:val="0"/>
        <w:ind w:left="720"/>
        <w:contextualSpacing/>
        <w:jc w:val="left"/>
        <w:rPr>
          <w:rFonts w:ascii="Tahoma" w:eastAsia="Times New Roman" w:hAnsi="Tahoma" w:cs="Tahoma"/>
          <w:color w:val="000000"/>
          <w:sz w:val="20"/>
          <w:szCs w:val="20"/>
        </w:rPr>
      </w:pPr>
    </w:p>
    <w:p w14:paraId="6317504E" w14:textId="77777777" w:rsidR="0064584F" w:rsidRPr="0016643F" w:rsidRDefault="0064584F" w:rsidP="0064584F">
      <w:pPr>
        <w:widowControl w:val="0"/>
        <w:ind w:left="720"/>
        <w:contextualSpacing/>
        <w:rPr>
          <w:rFonts w:ascii="Tahoma" w:eastAsia="Times New Roman" w:hAnsi="Tahoma" w:cs="Tahoma"/>
          <w:color w:val="000000"/>
          <w:sz w:val="20"/>
          <w:szCs w:val="20"/>
        </w:rPr>
      </w:pPr>
      <w:r w:rsidRPr="0016643F">
        <w:rPr>
          <w:rFonts w:ascii="Tahoma" w:eastAsia="Times New Roman" w:hAnsi="Tahoma" w:cs="Tahoma"/>
          <w:color w:val="000000"/>
          <w:sz w:val="20"/>
          <w:szCs w:val="20"/>
        </w:rPr>
        <w:t>The investigation is to be completed within three (3) school days after a report or complaint is made. Any reasonable delays (e.g., the unavailability of witnesses or parties due to illness) will be noted in the investigative file, and the investigation will be completed as soon as possible following the delay.</w:t>
      </w:r>
    </w:p>
    <w:p w14:paraId="1070AA83" w14:textId="77777777" w:rsidR="0064584F" w:rsidRPr="0016643F" w:rsidRDefault="0064584F" w:rsidP="0064584F">
      <w:pPr>
        <w:widowControl w:val="0"/>
        <w:contextualSpacing/>
        <w:jc w:val="left"/>
        <w:rPr>
          <w:rFonts w:ascii="Tahoma" w:eastAsia="Times New Roman" w:hAnsi="Tahoma" w:cs="Tahoma"/>
          <w:color w:val="000000"/>
          <w:sz w:val="20"/>
          <w:szCs w:val="20"/>
        </w:rPr>
      </w:pPr>
    </w:p>
    <w:p w14:paraId="4D4A25D3" w14:textId="77777777" w:rsidR="0064584F" w:rsidRPr="0016643F" w:rsidRDefault="0064584F" w:rsidP="0064584F">
      <w:pPr>
        <w:widowControl w:val="0"/>
        <w:contextualSpacing/>
        <w:jc w:val="left"/>
        <w:rPr>
          <w:rFonts w:ascii="Tahoma" w:eastAsia="Times New Roman" w:hAnsi="Tahoma" w:cs="Tahoma"/>
          <w:b/>
          <w:color w:val="000000"/>
          <w:sz w:val="20"/>
          <w:szCs w:val="20"/>
        </w:rPr>
      </w:pPr>
      <w:r w:rsidRPr="0016643F">
        <w:rPr>
          <w:rFonts w:ascii="Tahoma" w:eastAsia="Times New Roman" w:hAnsi="Tahoma" w:cs="Tahoma"/>
          <w:b/>
          <w:color w:val="000000"/>
          <w:sz w:val="20"/>
          <w:szCs w:val="20"/>
        </w:rPr>
        <w:t>Step 3 - Investigative Report</w:t>
      </w:r>
    </w:p>
    <w:p w14:paraId="3099FF5F" w14:textId="77777777" w:rsidR="0064584F" w:rsidRPr="0016643F" w:rsidRDefault="0064584F" w:rsidP="0064584F">
      <w:pPr>
        <w:widowControl w:val="0"/>
        <w:contextualSpacing/>
        <w:jc w:val="left"/>
        <w:rPr>
          <w:rFonts w:ascii="Tahoma" w:eastAsia="Times New Roman" w:hAnsi="Tahoma" w:cs="Tahoma"/>
          <w:b/>
          <w:color w:val="000000"/>
          <w:sz w:val="20"/>
          <w:szCs w:val="20"/>
        </w:rPr>
      </w:pPr>
    </w:p>
    <w:p w14:paraId="1EE6B2AF" w14:textId="77777777" w:rsidR="0064584F" w:rsidRPr="0016643F" w:rsidRDefault="001F184A" w:rsidP="0064584F">
      <w:pPr>
        <w:widowControl w:val="0"/>
        <w:spacing w:after="120"/>
        <w:ind w:left="720"/>
        <w:contextualSpacing/>
        <w:rPr>
          <w:rFonts w:ascii="Tahoma" w:eastAsia="Times New Roman" w:hAnsi="Tahoma" w:cs="Tahoma"/>
          <w:color w:val="000000"/>
          <w:sz w:val="20"/>
          <w:szCs w:val="20"/>
        </w:rPr>
      </w:pPr>
      <w:r>
        <w:rPr>
          <w:rFonts w:ascii="Tahoma" w:eastAsia="Times New Roman" w:hAnsi="Tahoma" w:cs="Tahoma"/>
          <w:color w:val="000000"/>
          <w:sz w:val="20"/>
          <w:szCs w:val="20"/>
        </w:rPr>
        <w:t xml:space="preserve">The </w:t>
      </w:r>
      <w:r w:rsidRPr="0064584F">
        <w:rPr>
          <w:rFonts w:ascii="Tahoma" w:eastAsia="Times New Roman" w:hAnsi="Tahoma" w:cs="Tahoma"/>
          <w:color w:val="000000"/>
          <w:sz w:val="20"/>
          <w:szCs w:val="20"/>
        </w:rPr>
        <w:t>Principal &amp; CEO</w:t>
      </w:r>
      <w:r w:rsidR="0064584F" w:rsidRPr="0016643F">
        <w:rPr>
          <w:rFonts w:ascii="Tahoma" w:eastAsia="Times New Roman" w:hAnsi="Tahoma" w:cs="Tahoma"/>
          <w:color w:val="000000"/>
          <w:sz w:val="20"/>
          <w:szCs w:val="20"/>
        </w:rPr>
        <w:t xml:space="preserve"> (or </w:t>
      </w:r>
      <w:r w:rsidR="0064584F" w:rsidRPr="001F184A">
        <w:rPr>
          <w:rFonts w:ascii="Tahoma" w:eastAsia="Times New Roman" w:hAnsi="Tahoma" w:cs="Tahoma"/>
          <w:color w:val="000000"/>
          <w:sz w:val="20"/>
          <w:szCs w:val="20"/>
        </w:rPr>
        <w:t xml:space="preserve">other person conducting the investigation) shall prepare a written report within </w:t>
      </w:r>
      <w:r w:rsidRPr="001F184A">
        <w:rPr>
          <w:rFonts w:ascii="Tahoma" w:eastAsia="Times New Roman" w:hAnsi="Tahoma" w:cs="Tahoma"/>
          <w:color w:val="000000"/>
          <w:sz w:val="20"/>
          <w:szCs w:val="20"/>
        </w:rPr>
        <w:t>fourteen (14)</w:t>
      </w:r>
      <w:r w:rsidR="0064584F" w:rsidRPr="001F184A">
        <w:rPr>
          <w:rFonts w:ascii="Tahoma" w:eastAsia="Times New Roman" w:hAnsi="Tahoma" w:cs="Tahoma"/>
          <w:color w:val="000000"/>
          <w:sz w:val="20"/>
          <w:szCs w:val="20"/>
        </w:rPr>
        <w:t xml:space="preserve"> days, u</w:t>
      </w:r>
      <w:r w:rsidR="0064584F" w:rsidRPr="0016643F">
        <w:rPr>
          <w:rFonts w:ascii="Tahoma" w:eastAsia="Times New Roman" w:hAnsi="Tahoma" w:cs="Tahoma"/>
          <w:color w:val="000000"/>
          <w:sz w:val="20"/>
          <w:szCs w:val="20"/>
        </w:rPr>
        <w:t>nless additional time to complete the investigation is required. Any reason for additional time in which to complete the report will be noted in the investigative file.  The report shall include a summary of the investigation, a determination of whether the complaint has been substantiated as factual, whether it is a violation of this policy, and a recommended disposition of the complaint.</w:t>
      </w:r>
    </w:p>
    <w:p w14:paraId="1361AEE1" w14:textId="77777777" w:rsidR="0064584F" w:rsidRPr="0016643F" w:rsidRDefault="0064584F" w:rsidP="001F184A">
      <w:pPr>
        <w:widowControl w:val="0"/>
        <w:spacing w:after="120"/>
        <w:ind w:left="720"/>
        <w:contextualSpacing/>
        <w:rPr>
          <w:rFonts w:ascii="Tahoma" w:eastAsia="Times New Roman" w:hAnsi="Tahoma" w:cs="Tahoma"/>
          <w:color w:val="000000"/>
          <w:sz w:val="20"/>
          <w:szCs w:val="20"/>
        </w:rPr>
      </w:pPr>
      <w:r w:rsidRPr="0016643F">
        <w:rPr>
          <w:rFonts w:ascii="Tahoma" w:eastAsia="Times New Roman" w:hAnsi="Tahoma" w:cs="Tahoma"/>
          <w:color w:val="000000"/>
          <w:sz w:val="20"/>
          <w:szCs w:val="20"/>
        </w:rPr>
        <w:br/>
        <w:t>Findings of the investigation shall be provided in writing within five (5) school days to the complain</w:t>
      </w:r>
      <w:r w:rsidR="001F184A">
        <w:rPr>
          <w:rFonts w:ascii="Tahoma" w:eastAsia="Times New Roman" w:hAnsi="Tahoma" w:cs="Tahoma"/>
          <w:color w:val="000000"/>
          <w:sz w:val="20"/>
          <w:szCs w:val="20"/>
        </w:rPr>
        <w:t xml:space="preserve">ing party, the accused and the </w:t>
      </w:r>
      <w:r w:rsidR="001F184A" w:rsidRPr="0064584F">
        <w:rPr>
          <w:rFonts w:ascii="Tahoma" w:eastAsia="Times New Roman" w:hAnsi="Tahoma" w:cs="Tahoma"/>
          <w:color w:val="000000"/>
          <w:sz w:val="20"/>
          <w:szCs w:val="20"/>
        </w:rPr>
        <w:t>Principal &amp; CEO</w:t>
      </w:r>
      <w:r w:rsidR="001F184A">
        <w:rPr>
          <w:rFonts w:ascii="Tahoma" w:eastAsia="Times New Roman" w:hAnsi="Tahoma" w:cs="Tahoma"/>
          <w:color w:val="000000"/>
          <w:sz w:val="20"/>
          <w:szCs w:val="20"/>
        </w:rPr>
        <w:t>.</w:t>
      </w:r>
    </w:p>
    <w:p w14:paraId="257EB645" w14:textId="77777777" w:rsidR="0064584F" w:rsidRPr="0016643F" w:rsidRDefault="0064584F" w:rsidP="0064584F">
      <w:pPr>
        <w:widowControl w:val="0"/>
        <w:contextualSpacing/>
        <w:jc w:val="left"/>
        <w:rPr>
          <w:rFonts w:ascii="Tahoma" w:eastAsia="Times New Roman" w:hAnsi="Tahoma" w:cs="Tahoma"/>
          <w:color w:val="000000"/>
          <w:sz w:val="20"/>
          <w:szCs w:val="20"/>
          <w:u w:val="single"/>
        </w:rPr>
      </w:pPr>
    </w:p>
    <w:p w14:paraId="09234851" w14:textId="77777777" w:rsidR="0064584F" w:rsidRPr="0016643F" w:rsidRDefault="0064584F" w:rsidP="0064584F">
      <w:pPr>
        <w:widowControl w:val="0"/>
        <w:contextualSpacing/>
        <w:jc w:val="left"/>
        <w:rPr>
          <w:rFonts w:ascii="Tahoma" w:eastAsia="Times New Roman" w:hAnsi="Tahoma" w:cs="Tahoma"/>
          <w:b/>
          <w:color w:val="000000"/>
          <w:sz w:val="20"/>
          <w:szCs w:val="20"/>
        </w:rPr>
      </w:pPr>
      <w:r w:rsidRPr="0016643F">
        <w:rPr>
          <w:rFonts w:ascii="Tahoma" w:eastAsia="Times New Roman" w:hAnsi="Tahoma" w:cs="Tahoma"/>
          <w:b/>
          <w:color w:val="000000"/>
          <w:sz w:val="20"/>
          <w:szCs w:val="20"/>
        </w:rPr>
        <w:t>Step 4 – Action</w:t>
      </w:r>
    </w:p>
    <w:p w14:paraId="2999F756" w14:textId="77777777" w:rsidR="0064584F" w:rsidRPr="0016643F" w:rsidRDefault="0064584F" w:rsidP="0064584F">
      <w:pPr>
        <w:widowControl w:val="0"/>
        <w:contextualSpacing/>
        <w:jc w:val="left"/>
        <w:rPr>
          <w:rFonts w:ascii="Tahoma" w:eastAsia="Times New Roman" w:hAnsi="Tahoma" w:cs="Tahoma"/>
          <w:b/>
          <w:color w:val="000000"/>
          <w:sz w:val="20"/>
          <w:szCs w:val="20"/>
        </w:rPr>
      </w:pPr>
    </w:p>
    <w:p w14:paraId="12B262A8" w14:textId="77777777" w:rsidR="0064584F" w:rsidRPr="0016643F" w:rsidRDefault="0064584F" w:rsidP="0064584F">
      <w:pPr>
        <w:widowControl w:val="0"/>
        <w:ind w:left="720"/>
        <w:contextualSpacing/>
        <w:rPr>
          <w:rFonts w:ascii="Tahoma" w:eastAsia="Times New Roman" w:hAnsi="Tahoma" w:cs="Tahoma"/>
          <w:color w:val="000000"/>
          <w:sz w:val="20"/>
          <w:szCs w:val="20"/>
        </w:rPr>
      </w:pPr>
      <w:r w:rsidRPr="0016643F">
        <w:rPr>
          <w:rFonts w:ascii="Tahoma" w:eastAsia="Times New Roman" w:hAnsi="Tahoma" w:cs="Tahoma"/>
          <w:color w:val="000000"/>
          <w:sz w:val="20"/>
          <w:szCs w:val="20"/>
        </w:rPr>
        <w:t>If the investigation results in a finding that the complaint is factual and constitutes a violation of this policy, Provident shall take prompt, corrective action to ensure that such conduct ceases and will not recur. Victims of substantiated cyber-bullying claims will be offered counseling and other resources consistent with the circumstances of their charges.</w:t>
      </w:r>
    </w:p>
    <w:p w14:paraId="607F7449" w14:textId="77777777" w:rsidR="0064584F" w:rsidRPr="0016643F" w:rsidRDefault="0064584F" w:rsidP="0064584F">
      <w:pPr>
        <w:widowControl w:val="0"/>
        <w:contextualSpacing/>
        <w:jc w:val="left"/>
        <w:rPr>
          <w:rFonts w:ascii="Tahoma" w:eastAsia="Times New Roman" w:hAnsi="Tahoma" w:cs="Tahoma"/>
          <w:color w:val="000000"/>
          <w:sz w:val="20"/>
          <w:szCs w:val="20"/>
        </w:rPr>
      </w:pPr>
    </w:p>
    <w:p w14:paraId="149D09A3" w14:textId="77777777" w:rsidR="0064584F" w:rsidRPr="0016643F" w:rsidRDefault="0064584F" w:rsidP="0064584F">
      <w:pPr>
        <w:widowControl w:val="0"/>
        <w:ind w:left="720"/>
        <w:contextualSpacing/>
        <w:rPr>
          <w:rFonts w:ascii="Tahoma" w:eastAsia="Times New Roman" w:hAnsi="Tahoma" w:cs="Tahoma"/>
          <w:color w:val="000000"/>
          <w:sz w:val="20"/>
          <w:szCs w:val="20"/>
        </w:rPr>
      </w:pPr>
      <w:r w:rsidRPr="0016643F">
        <w:rPr>
          <w:rFonts w:ascii="Tahoma" w:eastAsia="Times New Roman" w:hAnsi="Tahoma" w:cs="Tahoma"/>
          <w:color w:val="000000"/>
          <w:sz w:val="20"/>
          <w:szCs w:val="20"/>
        </w:rPr>
        <w:t>Some acts of cyber-bullying may be isolated incidents requiring Provident to respond appropriately to the individual committing the acts. Other acts may be so serious or part of a larger pattern of cyber-bullying that require a response either at the classroom or school building level or by law enforcement officials.</w:t>
      </w:r>
    </w:p>
    <w:p w14:paraId="67876204" w14:textId="77777777" w:rsidR="0064584F" w:rsidRPr="0016643F" w:rsidRDefault="0064584F" w:rsidP="0064584F">
      <w:pPr>
        <w:widowControl w:val="0"/>
        <w:ind w:left="720"/>
        <w:contextualSpacing/>
        <w:rPr>
          <w:rFonts w:ascii="Tahoma" w:eastAsia="Times New Roman" w:hAnsi="Tahoma" w:cs="Tahoma"/>
          <w:color w:val="000000"/>
          <w:sz w:val="20"/>
          <w:szCs w:val="20"/>
        </w:rPr>
      </w:pPr>
    </w:p>
    <w:p w14:paraId="4FC82F4F" w14:textId="77777777" w:rsidR="0064584F" w:rsidRPr="0016643F" w:rsidRDefault="0064584F" w:rsidP="0064584F">
      <w:pPr>
        <w:widowControl w:val="0"/>
        <w:ind w:left="720"/>
        <w:contextualSpacing/>
        <w:rPr>
          <w:rFonts w:ascii="Tahoma" w:eastAsia="Times New Roman" w:hAnsi="Tahoma" w:cs="Tahoma"/>
          <w:color w:val="000000"/>
          <w:sz w:val="20"/>
          <w:szCs w:val="20"/>
        </w:rPr>
      </w:pPr>
      <w:r w:rsidRPr="0016643F">
        <w:rPr>
          <w:rFonts w:ascii="Tahoma" w:eastAsia="Times New Roman" w:hAnsi="Tahoma" w:cs="Tahoma"/>
          <w:color w:val="000000"/>
          <w:sz w:val="20"/>
          <w:szCs w:val="20"/>
        </w:rPr>
        <w:t xml:space="preserve">Disciplinary action shall be consistent with the employee handbook, Student Code of Conduct, Board policies, Provident procedures, applicable employment agreements, and applicable law. Consequences and appropriate remedial actions for students who commit acts of cyber-bullying range from positive behavioral interventions up to and including suspension or expulsion. </w:t>
      </w:r>
    </w:p>
    <w:p w14:paraId="4DCBCD34" w14:textId="77777777" w:rsidR="0064584F" w:rsidRPr="0016643F" w:rsidRDefault="0064584F" w:rsidP="0064584F">
      <w:pPr>
        <w:widowControl w:val="0"/>
        <w:ind w:left="720"/>
        <w:contextualSpacing/>
        <w:rPr>
          <w:rFonts w:ascii="Tahoma" w:eastAsia="Times New Roman" w:hAnsi="Tahoma" w:cs="Tahoma"/>
          <w:color w:val="000000"/>
          <w:sz w:val="20"/>
          <w:szCs w:val="20"/>
        </w:rPr>
      </w:pPr>
    </w:p>
    <w:p w14:paraId="1E8C2620" w14:textId="77777777" w:rsidR="0064584F" w:rsidRPr="0016643F" w:rsidRDefault="0064584F" w:rsidP="0064584F">
      <w:pPr>
        <w:widowControl w:val="0"/>
        <w:ind w:left="720"/>
        <w:contextualSpacing/>
        <w:rPr>
          <w:rFonts w:ascii="Tahoma" w:eastAsia="Times New Roman" w:hAnsi="Tahoma" w:cs="Tahoma"/>
          <w:color w:val="000000"/>
          <w:sz w:val="20"/>
          <w:szCs w:val="20"/>
        </w:rPr>
      </w:pPr>
      <w:r w:rsidRPr="0016643F">
        <w:rPr>
          <w:rFonts w:ascii="Tahoma" w:eastAsia="Times New Roman" w:hAnsi="Tahoma" w:cs="Tahoma"/>
          <w:color w:val="000000"/>
          <w:sz w:val="20"/>
          <w:szCs w:val="20"/>
        </w:rPr>
        <w:t>Employees will be disciplined consistent with the findings and such discipline may include termination. Independent contractors found to be in violation of this policy may have their agreements terminated or may be debarred from transacting business with Provident. Other third-party actors may be prohibited from participating in Provident activities.</w:t>
      </w:r>
    </w:p>
    <w:p w14:paraId="019F5220" w14:textId="77777777" w:rsidR="0064584F" w:rsidRPr="0016643F" w:rsidRDefault="0064584F" w:rsidP="0064584F">
      <w:pPr>
        <w:widowControl w:val="0"/>
        <w:contextualSpacing/>
        <w:jc w:val="left"/>
        <w:rPr>
          <w:rFonts w:ascii="Tahoma" w:eastAsia="Times New Roman" w:hAnsi="Tahoma" w:cs="Tahoma"/>
          <w:color w:val="000000"/>
          <w:sz w:val="20"/>
          <w:szCs w:val="20"/>
        </w:rPr>
      </w:pPr>
    </w:p>
    <w:p w14:paraId="581E4774" w14:textId="77777777" w:rsidR="0064584F" w:rsidRPr="0016643F" w:rsidRDefault="0064584F" w:rsidP="0064584F">
      <w:pPr>
        <w:widowControl w:val="0"/>
        <w:ind w:left="720"/>
        <w:contextualSpacing/>
        <w:rPr>
          <w:rFonts w:ascii="Tahoma" w:eastAsia="Times New Roman" w:hAnsi="Tahoma" w:cs="Tahoma"/>
          <w:color w:val="000000"/>
          <w:sz w:val="20"/>
          <w:szCs w:val="20"/>
        </w:rPr>
      </w:pPr>
      <w:r w:rsidRPr="0016643F">
        <w:rPr>
          <w:rFonts w:ascii="Tahoma" w:eastAsia="Times New Roman" w:hAnsi="Tahoma" w:cs="Tahoma"/>
          <w:color w:val="000000"/>
          <w:sz w:val="20"/>
          <w:szCs w:val="20"/>
        </w:rPr>
        <w:t>Reprisal or retaliation against any person who reports an act of cyber-bullying is prohibited. The consequences and appropriate remedial action for a person who engages in reprisal or retaliation shall be determined by the administrator after consideration of the nature, severity, and circumstances of the reprisal or retaliation.</w:t>
      </w:r>
    </w:p>
    <w:p w14:paraId="1CA7FEF7" w14:textId="77777777" w:rsidR="0064584F" w:rsidRPr="0016643F" w:rsidRDefault="0064584F" w:rsidP="0064584F">
      <w:pPr>
        <w:widowControl w:val="0"/>
        <w:ind w:left="720"/>
        <w:contextualSpacing/>
        <w:rPr>
          <w:rFonts w:ascii="Tahoma" w:eastAsia="Times New Roman" w:hAnsi="Tahoma" w:cs="Tahoma"/>
          <w:color w:val="000000"/>
          <w:sz w:val="20"/>
          <w:szCs w:val="20"/>
        </w:rPr>
      </w:pPr>
    </w:p>
    <w:p w14:paraId="73ED1628" w14:textId="77777777" w:rsidR="0064584F" w:rsidRPr="0016643F" w:rsidRDefault="0064584F" w:rsidP="0064584F">
      <w:pPr>
        <w:widowControl w:val="0"/>
        <w:ind w:left="720"/>
        <w:contextualSpacing/>
        <w:rPr>
          <w:rFonts w:ascii="Tahoma" w:eastAsia="Times New Roman" w:hAnsi="Tahoma" w:cs="Tahoma"/>
          <w:color w:val="000000"/>
          <w:sz w:val="20"/>
          <w:szCs w:val="20"/>
        </w:rPr>
      </w:pPr>
      <w:r w:rsidRPr="0016643F">
        <w:rPr>
          <w:rFonts w:ascii="Tahoma" w:eastAsia="Times New Roman" w:hAnsi="Tahoma" w:cs="Tahoma"/>
          <w:color w:val="000000"/>
          <w:sz w:val="20"/>
          <w:szCs w:val="20"/>
        </w:rPr>
        <w:lastRenderedPageBreak/>
        <w:t>False accusations of cyber-bullying are prohibited. The consequences and appropriate remedial action for a person found to have falsely accused another of cyber-bullying may range from positive behavioral interventions up to and including suspension or expulsion. Consequences and appropriate remedial action for a Provident employee found to have falsely accused another of an act of cyber-bullying shall be discipline in accordance with Provident policies and procedures.</w:t>
      </w:r>
    </w:p>
    <w:p w14:paraId="6977E0DC" w14:textId="77777777" w:rsidR="0064584F" w:rsidRPr="0016643F" w:rsidRDefault="0064584F" w:rsidP="0064584F">
      <w:pPr>
        <w:widowControl w:val="0"/>
        <w:ind w:left="720"/>
        <w:contextualSpacing/>
        <w:rPr>
          <w:rFonts w:ascii="Tahoma" w:eastAsia="Times New Roman" w:hAnsi="Tahoma" w:cs="Tahoma"/>
          <w:color w:val="000000"/>
          <w:sz w:val="20"/>
          <w:szCs w:val="20"/>
        </w:rPr>
      </w:pPr>
    </w:p>
    <w:p w14:paraId="36FA3A27" w14:textId="77777777" w:rsidR="0064584F" w:rsidRPr="0016643F" w:rsidRDefault="0064584F" w:rsidP="0064584F">
      <w:pPr>
        <w:widowControl w:val="0"/>
        <w:ind w:left="720"/>
        <w:contextualSpacing/>
        <w:rPr>
          <w:rFonts w:ascii="Tahoma" w:eastAsia="Times New Roman" w:hAnsi="Tahoma" w:cs="Tahoma"/>
          <w:color w:val="000000"/>
          <w:sz w:val="20"/>
          <w:szCs w:val="20"/>
        </w:rPr>
      </w:pPr>
      <w:r w:rsidRPr="0016643F">
        <w:rPr>
          <w:rFonts w:ascii="Tahoma" w:eastAsia="Times New Roman" w:hAnsi="Tahoma" w:cs="Tahoma"/>
          <w:color w:val="000000"/>
          <w:sz w:val="20"/>
          <w:szCs w:val="20"/>
        </w:rPr>
        <w:t>Prevention and intervention techniques to prevent cyber-bullying and to support and protect victims shall include appropriate strategies and activities as determined by the building principal or his/her designee.</w:t>
      </w:r>
    </w:p>
    <w:p w14:paraId="3895C907" w14:textId="77777777" w:rsidR="0064584F" w:rsidRPr="0016643F" w:rsidRDefault="0064584F" w:rsidP="0064584F">
      <w:pPr>
        <w:widowControl w:val="0"/>
        <w:contextualSpacing/>
        <w:jc w:val="left"/>
        <w:rPr>
          <w:rFonts w:ascii="Tahoma" w:eastAsia="Times New Roman" w:hAnsi="Tahoma" w:cs="Tahoma"/>
          <w:color w:val="000000"/>
          <w:sz w:val="20"/>
          <w:szCs w:val="20"/>
        </w:rPr>
      </w:pPr>
    </w:p>
    <w:p w14:paraId="654DE9BB" w14:textId="77777777" w:rsidR="0064584F" w:rsidRPr="0016643F" w:rsidRDefault="0064584F" w:rsidP="0064584F">
      <w:pPr>
        <w:widowControl w:val="0"/>
        <w:contextualSpacing/>
        <w:jc w:val="left"/>
        <w:rPr>
          <w:rFonts w:ascii="Tahoma" w:eastAsia="Times New Roman" w:hAnsi="Tahoma" w:cs="Tahoma"/>
          <w:b/>
          <w:color w:val="000000"/>
          <w:sz w:val="20"/>
          <w:szCs w:val="20"/>
        </w:rPr>
      </w:pPr>
      <w:r w:rsidRPr="0016643F">
        <w:rPr>
          <w:rFonts w:ascii="Tahoma" w:eastAsia="Times New Roman" w:hAnsi="Tahoma" w:cs="Tahoma"/>
          <w:b/>
          <w:color w:val="000000"/>
          <w:sz w:val="20"/>
          <w:szCs w:val="20"/>
        </w:rPr>
        <w:t>Appeal Procedure</w:t>
      </w:r>
    </w:p>
    <w:p w14:paraId="790CA31E" w14:textId="77777777" w:rsidR="0064584F" w:rsidRPr="0016643F" w:rsidRDefault="0064584F" w:rsidP="0064584F">
      <w:pPr>
        <w:widowControl w:val="0"/>
        <w:contextualSpacing/>
        <w:jc w:val="left"/>
        <w:rPr>
          <w:rFonts w:ascii="Tahoma" w:eastAsia="Times New Roman" w:hAnsi="Tahoma" w:cs="Tahoma"/>
          <w:b/>
          <w:color w:val="000000"/>
          <w:sz w:val="20"/>
          <w:szCs w:val="20"/>
        </w:rPr>
      </w:pPr>
    </w:p>
    <w:p w14:paraId="74DA9D39" w14:textId="77777777" w:rsidR="0064584F" w:rsidRPr="0016643F" w:rsidRDefault="0064584F" w:rsidP="0064584F">
      <w:pPr>
        <w:pStyle w:val="ListParagraph"/>
        <w:widowControl w:val="0"/>
        <w:numPr>
          <w:ilvl w:val="0"/>
          <w:numId w:val="34"/>
        </w:numPr>
        <w:rPr>
          <w:rFonts w:ascii="Tahoma" w:eastAsia="Times New Roman" w:hAnsi="Tahoma" w:cs="Tahoma"/>
          <w:color w:val="000000"/>
          <w:sz w:val="20"/>
          <w:szCs w:val="20"/>
        </w:rPr>
      </w:pPr>
      <w:r w:rsidRPr="0016643F">
        <w:rPr>
          <w:rFonts w:ascii="Tahoma" w:eastAsia="Times New Roman" w:hAnsi="Tahoma" w:cs="Tahoma"/>
          <w:color w:val="000000"/>
          <w:sz w:val="20"/>
          <w:szCs w:val="20"/>
        </w:rPr>
        <w:t xml:space="preserve">If the complainant is not satisfied with a finding of no violation of the policy or with the corrective action recommended in the investigative report, s/he may submit a </w:t>
      </w:r>
      <w:r w:rsidR="001F184A">
        <w:rPr>
          <w:rFonts w:ascii="Tahoma" w:eastAsia="Times New Roman" w:hAnsi="Tahoma" w:cs="Tahoma"/>
          <w:color w:val="000000"/>
          <w:sz w:val="20"/>
          <w:szCs w:val="20"/>
        </w:rPr>
        <w:t xml:space="preserve">written appeal to the </w:t>
      </w:r>
      <w:r w:rsidR="001F184A" w:rsidRPr="0064584F">
        <w:rPr>
          <w:rFonts w:ascii="Tahoma" w:eastAsia="Times New Roman" w:hAnsi="Tahoma" w:cs="Tahoma"/>
          <w:color w:val="000000"/>
          <w:sz w:val="20"/>
          <w:szCs w:val="20"/>
        </w:rPr>
        <w:t>Principal &amp; CEO</w:t>
      </w:r>
      <w:r w:rsidRPr="0016643F">
        <w:rPr>
          <w:rFonts w:ascii="Tahoma" w:eastAsia="Times New Roman" w:hAnsi="Tahoma" w:cs="Tahoma"/>
          <w:color w:val="000000"/>
          <w:sz w:val="20"/>
          <w:szCs w:val="20"/>
        </w:rPr>
        <w:t xml:space="preserve"> within </w:t>
      </w:r>
      <w:r w:rsidR="001F184A">
        <w:rPr>
          <w:rFonts w:ascii="Tahoma" w:eastAsia="Times New Roman" w:hAnsi="Tahoma" w:cs="Tahoma"/>
          <w:color w:val="000000"/>
          <w:sz w:val="20"/>
          <w:szCs w:val="20"/>
        </w:rPr>
        <w:t>fourteen</w:t>
      </w:r>
      <w:r w:rsidRPr="0016643F">
        <w:rPr>
          <w:rFonts w:ascii="Tahoma" w:eastAsia="Times New Roman" w:hAnsi="Tahoma" w:cs="Tahoma"/>
          <w:color w:val="000000"/>
          <w:sz w:val="20"/>
          <w:szCs w:val="20"/>
        </w:rPr>
        <w:t xml:space="preserve"> (1</w:t>
      </w:r>
      <w:r w:rsidR="001F184A">
        <w:rPr>
          <w:rFonts w:ascii="Tahoma" w:eastAsia="Times New Roman" w:hAnsi="Tahoma" w:cs="Tahoma"/>
          <w:color w:val="000000"/>
          <w:sz w:val="20"/>
          <w:szCs w:val="20"/>
        </w:rPr>
        <w:t>4)</w:t>
      </w:r>
      <w:r w:rsidRPr="0016643F">
        <w:rPr>
          <w:rFonts w:ascii="Tahoma" w:eastAsia="Times New Roman" w:hAnsi="Tahoma" w:cs="Tahoma"/>
          <w:color w:val="000000"/>
          <w:sz w:val="20"/>
          <w:szCs w:val="20"/>
        </w:rPr>
        <w:t xml:space="preserve"> days.</w:t>
      </w:r>
    </w:p>
    <w:p w14:paraId="01CE8022" w14:textId="77777777" w:rsidR="0064584F" w:rsidRPr="0016643F" w:rsidRDefault="001F184A" w:rsidP="0064584F">
      <w:pPr>
        <w:pStyle w:val="ListParagraph"/>
        <w:widowControl w:val="0"/>
        <w:numPr>
          <w:ilvl w:val="0"/>
          <w:numId w:val="34"/>
        </w:numPr>
        <w:rPr>
          <w:rFonts w:ascii="Tahoma" w:eastAsia="Times New Roman" w:hAnsi="Tahoma" w:cs="Tahoma"/>
          <w:color w:val="000000"/>
          <w:sz w:val="20"/>
          <w:szCs w:val="20"/>
        </w:rPr>
      </w:pPr>
      <w:r>
        <w:rPr>
          <w:rFonts w:ascii="Tahoma" w:eastAsia="Times New Roman" w:hAnsi="Tahoma" w:cs="Tahoma"/>
          <w:color w:val="000000"/>
          <w:sz w:val="20"/>
          <w:szCs w:val="20"/>
        </w:rPr>
        <w:t xml:space="preserve">The </w:t>
      </w:r>
      <w:r w:rsidRPr="0064584F">
        <w:rPr>
          <w:rFonts w:ascii="Tahoma" w:eastAsia="Times New Roman" w:hAnsi="Tahoma" w:cs="Tahoma"/>
          <w:color w:val="000000"/>
          <w:sz w:val="20"/>
          <w:szCs w:val="20"/>
        </w:rPr>
        <w:t>Principal &amp; CEO</w:t>
      </w:r>
      <w:r w:rsidR="0064584F" w:rsidRPr="0016643F">
        <w:rPr>
          <w:rFonts w:ascii="Tahoma" w:eastAsia="Times New Roman" w:hAnsi="Tahoma" w:cs="Tahoma"/>
          <w:color w:val="000000"/>
          <w:sz w:val="20"/>
          <w:szCs w:val="20"/>
        </w:rPr>
        <w:t xml:space="preserve"> shall review the investigation and the investigative report and may also conduct an additional reasonable investigation.</w:t>
      </w:r>
    </w:p>
    <w:p w14:paraId="6A164588" w14:textId="77777777" w:rsidR="0064584F" w:rsidRPr="0016643F" w:rsidRDefault="001F184A" w:rsidP="0064584F">
      <w:pPr>
        <w:pStyle w:val="ListParagraph"/>
        <w:widowControl w:val="0"/>
        <w:numPr>
          <w:ilvl w:val="0"/>
          <w:numId w:val="34"/>
        </w:numPr>
        <w:rPr>
          <w:rFonts w:ascii="Tahoma" w:eastAsia="Times New Roman" w:hAnsi="Tahoma" w:cs="Tahoma"/>
          <w:color w:val="000000"/>
          <w:sz w:val="20"/>
          <w:szCs w:val="20"/>
        </w:rPr>
      </w:pPr>
      <w:r>
        <w:rPr>
          <w:rFonts w:ascii="Tahoma" w:eastAsia="Times New Roman" w:hAnsi="Tahoma" w:cs="Tahoma"/>
          <w:color w:val="000000"/>
          <w:sz w:val="20"/>
          <w:szCs w:val="20"/>
        </w:rPr>
        <w:t xml:space="preserve">The </w:t>
      </w:r>
      <w:r w:rsidRPr="0064584F">
        <w:rPr>
          <w:rFonts w:ascii="Tahoma" w:eastAsia="Times New Roman" w:hAnsi="Tahoma" w:cs="Tahoma"/>
          <w:color w:val="000000"/>
          <w:sz w:val="20"/>
          <w:szCs w:val="20"/>
        </w:rPr>
        <w:t>Principal &amp; CEO</w:t>
      </w:r>
      <w:r w:rsidR="0064584F" w:rsidRPr="0016643F">
        <w:rPr>
          <w:rFonts w:ascii="Tahoma" w:eastAsia="Times New Roman" w:hAnsi="Tahoma" w:cs="Tahoma"/>
          <w:color w:val="000000"/>
          <w:sz w:val="20"/>
          <w:szCs w:val="20"/>
        </w:rPr>
        <w:t xml:space="preserve"> shall prepare a writte</w:t>
      </w:r>
      <w:r>
        <w:rPr>
          <w:rFonts w:ascii="Tahoma" w:eastAsia="Times New Roman" w:hAnsi="Tahoma" w:cs="Tahoma"/>
          <w:color w:val="000000"/>
          <w:sz w:val="20"/>
          <w:szCs w:val="20"/>
        </w:rPr>
        <w:t>n response to the appeal within fourteen (14</w:t>
      </w:r>
      <w:r w:rsidR="0064584F" w:rsidRPr="0016643F">
        <w:rPr>
          <w:rFonts w:ascii="Tahoma" w:eastAsia="Times New Roman" w:hAnsi="Tahoma" w:cs="Tahoma"/>
          <w:color w:val="000000"/>
          <w:sz w:val="20"/>
          <w:szCs w:val="20"/>
        </w:rPr>
        <w:t>) days of receipt.  Copies of the response shall be provided to the complainan</w:t>
      </w:r>
      <w:r>
        <w:rPr>
          <w:rFonts w:ascii="Tahoma" w:eastAsia="Times New Roman" w:hAnsi="Tahoma" w:cs="Tahoma"/>
          <w:color w:val="000000"/>
          <w:sz w:val="20"/>
          <w:szCs w:val="20"/>
        </w:rPr>
        <w:t xml:space="preserve">t, the accused and the </w:t>
      </w:r>
      <w:r w:rsidRPr="0064584F">
        <w:rPr>
          <w:rFonts w:ascii="Tahoma" w:eastAsia="Times New Roman" w:hAnsi="Tahoma" w:cs="Tahoma"/>
          <w:color w:val="000000"/>
          <w:sz w:val="20"/>
          <w:szCs w:val="20"/>
        </w:rPr>
        <w:t>Principal &amp; CEO</w:t>
      </w:r>
      <w:r w:rsidR="0064584F" w:rsidRPr="0016643F">
        <w:rPr>
          <w:rFonts w:ascii="Tahoma" w:eastAsia="Times New Roman" w:hAnsi="Tahoma" w:cs="Tahoma"/>
          <w:color w:val="000000"/>
          <w:sz w:val="20"/>
          <w:szCs w:val="20"/>
        </w:rPr>
        <w:t xml:space="preserve"> </w:t>
      </w:r>
      <w:r>
        <w:rPr>
          <w:rFonts w:ascii="Tahoma" w:eastAsia="Times New Roman" w:hAnsi="Tahoma" w:cs="Tahoma"/>
          <w:color w:val="000000"/>
          <w:sz w:val="20"/>
          <w:szCs w:val="20"/>
        </w:rPr>
        <w:t xml:space="preserve">and any other school administrator </w:t>
      </w:r>
      <w:r w:rsidR="0064584F" w:rsidRPr="0016643F">
        <w:rPr>
          <w:rFonts w:ascii="Tahoma" w:eastAsia="Times New Roman" w:hAnsi="Tahoma" w:cs="Tahoma"/>
          <w:color w:val="000000"/>
          <w:sz w:val="20"/>
          <w:szCs w:val="20"/>
        </w:rPr>
        <w:t xml:space="preserve">who </w:t>
      </w:r>
      <w:r>
        <w:rPr>
          <w:rFonts w:ascii="Tahoma" w:eastAsia="Times New Roman" w:hAnsi="Tahoma" w:cs="Tahoma"/>
          <w:color w:val="000000"/>
          <w:sz w:val="20"/>
          <w:szCs w:val="20"/>
        </w:rPr>
        <w:t>took part in</w:t>
      </w:r>
      <w:r w:rsidR="0064584F" w:rsidRPr="0016643F">
        <w:rPr>
          <w:rFonts w:ascii="Tahoma" w:eastAsia="Times New Roman" w:hAnsi="Tahoma" w:cs="Tahoma"/>
          <w:color w:val="000000"/>
          <w:sz w:val="20"/>
          <w:szCs w:val="20"/>
        </w:rPr>
        <w:t xml:space="preserve"> the initial investigation.</w:t>
      </w:r>
    </w:p>
    <w:p w14:paraId="7376608D" w14:textId="77777777" w:rsidR="0064584F" w:rsidRPr="0016643F" w:rsidRDefault="0064584F" w:rsidP="0064584F">
      <w:pPr>
        <w:widowControl w:val="0"/>
        <w:contextualSpacing/>
        <w:jc w:val="left"/>
        <w:rPr>
          <w:rFonts w:ascii="Tahoma" w:eastAsia="Times New Roman" w:hAnsi="Tahoma" w:cs="Tahoma"/>
          <w:color w:val="000000"/>
          <w:sz w:val="20"/>
          <w:szCs w:val="20"/>
          <w:u w:val="single"/>
        </w:rPr>
      </w:pPr>
    </w:p>
    <w:p w14:paraId="1F62F284" w14:textId="77777777" w:rsidR="0064584F" w:rsidRPr="0016643F" w:rsidRDefault="0064584F" w:rsidP="0064584F">
      <w:pPr>
        <w:widowControl w:val="0"/>
        <w:ind w:left="720"/>
        <w:contextualSpacing/>
        <w:jc w:val="left"/>
        <w:rPr>
          <w:rFonts w:ascii="Tahoma" w:eastAsia="Tahoma" w:hAnsi="Tahoma" w:cs="Tahoma"/>
          <w:b/>
          <w:color w:val="000000"/>
          <w:sz w:val="20"/>
          <w:szCs w:val="20"/>
        </w:rPr>
      </w:pPr>
    </w:p>
    <w:p w14:paraId="31FE7E02" w14:textId="77777777" w:rsidR="0064584F" w:rsidRPr="0016643F" w:rsidRDefault="0064584F" w:rsidP="0064584F">
      <w:pPr>
        <w:widowControl w:val="0"/>
        <w:contextualSpacing/>
        <w:rPr>
          <w:rFonts w:ascii="Tahoma" w:eastAsia="Tahoma" w:hAnsi="Tahoma" w:cs="Tahoma"/>
          <w:b/>
          <w:color w:val="000000"/>
          <w:sz w:val="20"/>
          <w:szCs w:val="20"/>
          <w:u w:val="single"/>
        </w:rPr>
      </w:pPr>
    </w:p>
    <w:p w14:paraId="0B34D438" w14:textId="77777777" w:rsidR="0064584F" w:rsidRPr="0016643F" w:rsidRDefault="0064584F" w:rsidP="0064584F">
      <w:pPr>
        <w:widowControl w:val="0"/>
        <w:contextualSpacing/>
        <w:rPr>
          <w:rFonts w:ascii="Tahoma" w:eastAsia="Tahoma" w:hAnsi="Tahoma" w:cs="Tahoma"/>
          <w:b/>
          <w:color w:val="000000"/>
          <w:sz w:val="20"/>
          <w:szCs w:val="20"/>
          <w:u w:val="single"/>
        </w:rPr>
        <w:sectPr w:rsidR="0064584F" w:rsidRPr="0016643F" w:rsidSect="0064584F">
          <w:footerReference w:type="default" r:id="rId15"/>
          <w:pgSz w:w="12240" w:h="15840"/>
          <w:pgMar w:top="720" w:right="1080" w:bottom="720" w:left="1080" w:header="720" w:footer="720" w:gutter="0"/>
          <w:cols w:space="720" w:equalWidth="0">
            <w:col w:w="9360"/>
          </w:cols>
        </w:sectPr>
      </w:pPr>
    </w:p>
    <w:p w14:paraId="04BE1262" w14:textId="77777777" w:rsidR="0064584F" w:rsidRPr="0016643F" w:rsidRDefault="0064584F" w:rsidP="0064584F">
      <w:pPr>
        <w:widowControl w:val="0"/>
        <w:contextualSpacing/>
        <w:rPr>
          <w:rFonts w:ascii="Tahoma" w:eastAsia="Tahoma" w:hAnsi="Tahoma" w:cs="Tahoma"/>
          <w:b/>
          <w:color w:val="000000"/>
          <w:sz w:val="20"/>
          <w:szCs w:val="20"/>
          <w:u w:val="single"/>
        </w:rPr>
      </w:pPr>
    </w:p>
    <w:p w14:paraId="0AD3E942" w14:textId="77777777" w:rsidR="0064584F" w:rsidRPr="0016643F" w:rsidRDefault="0064584F" w:rsidP="0064584F">
      <w:pPr>
        <w:widowControl w:val="0"/>
        <w:numPr>
          <w:ilvl w:val="0"/>
          <w:numId w:val="62"/>
        </w:numPr>
        <w:ind w:left="360"/>
        <w:contextualSpacing/>
        <w:jc w:val="center"/>
        <w:rPr>
          <w:rFonts w:ascii="Tahoma" w:eastAsia="Tahoma" w:hAnsi="Tahoma" w:cs="Tahoma"/>
          <w:b/>
          <w:color w:val="000000"/>
          <w:sz w:val="20"/>
          <w:szCs w:val="20"/>
          <w:u w:val="single"/>
        </w:rPr>
      </w:pPr>
      <w:r w:rsidRPr="0016643F">
        <w:rPr>
          <w:rFonts w:ascii="Tahoma" w:eastAsia="Times New Roman" w:hAnsi="Tahoma" w:cs="Tahoma"/>
          <w:b/>
          <w:color w:val="000000"/>
          <w:sz w:val="20"/>
          <w:szCs w:val="20"/>
          <w:u w:val="single"/>
        </w:rPr>
        <w:t xml:space="preserve">Nondiscrimination </w:t>
      </w:r>
      <w:commentRangeStart w:id="17"/>
      <w:r w:rsidRPr="0016643F">
        <w:rPr>
          <w:rFonts w:ascii="Tahoma" w:eastAsia="Times New Roman" w:hAnsi="Tahoma" w:cs="Tahoma"/>
          <w:b/>
          <w:color w:val="000000"/>
          <w:sz w:val="20"/>
          <w:szCs w:val="20"/>
          <w:u w:val="single"/>
        </w:rPr>
        <w:t>Policy</w:t>
      </w:r>
      <w:commentRangeEnd w:id="17"/>
      <w:r w:rsidRPr="0016643F">
        <w:rPr>
          <w:rStyle w:val="CommentReference"/>
          <w:rFonts w:ascii="Tahoma" w:hAnsi="Tahoma" w:cs="Tahoma"/>
        </w:rPr>
        <w:commentReference w:id="17"/>
      </w:r>
    </w:p>
    <w:p w14:paraId="7EA85088" w14:textId="77777777" w:rsidR="0064584F" w:rsidRPr="0016643F" w:rsidRDefault="0064584F" w:rsidP="0064584F">
      <w:pPr>
        <w:widowControl w:val="0"/>
        <w:contextualSpacing/>
        <w:jc w:val="center"/>
        <w:rPr>
          <w:rFonts w:ascii="Tahoma" w:eastAsia="Times New Roman" w:hAnsi="Tahoma" w:cs="Tahoma"/>
          <w:color w:val="000000"/>
          <w:sz w:val="20"/>
          <w:szCs w:val="20"/>
        </w:rPr>
      </w:pPr>
    </w:p>
    <w:p w14:paraId="1A265D28" w14:textId="77777777" w:rsidR="0064584F" w:rsidRPr="0016643F" w:rsidRDefault="0064584F" w:rsidP="0064584F">
      <w:pPr>
        <w:widowControl w:val="0"/>
        <w:contextualSpacing/>
        <w:rPr>
          <w:rFonts w:ascii="Tahoma" w:eastAsia="Times New Roman" w:hAnsi="Tahoma" w:cs="Tahoma"/>
          <w:b/>
          <w:color w:val="000000"/>
          <w:sz w:val="20"/>
          <w:szCs w:val="20"/>
        </w:rPr>
      </w:pPr>
      <w:r w:rsidRPr="0016643F">
        <w:rPr>
          <w:rFonts w:ascii="Tahoma" w:eastAsia="Times New Roman" w:hAnsi="Tahoma" w:cs="Tahoma"/>
          <w:b/>
          <w:color w:val="000000"/>
          <w:sz w:val="20"/>
          <w:szCs w:val="20"/>
          <w:u w:val="single"/>
        </w:rPr>
        <w:t>Introduction</w:t>
      </w:r>
      <w:r w:rsidRPr="0016643F">
        <w:rPr>
          <w:rFonts w:ascii="Tahoma" w:eastAsia="Times New Roman" w:hAnsi="Tahoma" w:cs="Tahoma"/>
          <w:b/>
          <w:color w:val="000000"/>
          <w:sz w:val="20"/>
          <w:szCs w:val="20"/>
        </w:rPr>
        <w:t xml:space="preserve">. </w:t>
      </w:r>
      <w:r>
        <w:rPr>
          <w:rFonts w:ascii="Tahoma" w:eastAsia="Times New Roman" w:hAnsi="Tahoma" w:cs="Tahoma"/>
          <w:color w:val="000000"/>
          <w:sz w:val="20"/>
          <w:szCs w:val="20"/>
        </w:rPr>
        <w:t>Provident</w:t>
      </w:r>
      <w:r w:rsidRPr="0016643F">
        <w:rPr>
          <w:rFonts w:ascii="Tahoma" w:eastAsia="Times New Roman" w:hAnsi="Tahoma" w:cs="Tahoma"/>
          <w:color w:val="000000"/>
          <w:sz w:val="20"/>
          <w:szCs w:val="20"/>
        </w:rPr>
        <w:t xml:space="preserve"> provides equal opportunities for all students regardless of race, color, age, creed, religion, gender, sexual orientation, ancestry, national origin, marital status, pregnancy, genetic history, or disability to achieve their maximum potential through the programs offered in the school.</w:t>
      </w:r>
    </w:p>
    <w:p w14:paraId="4CD082CD" w14:textId="77777777" w:rsidR="0064584F" w:rsidRPr="0016643F" w:rsidRDefault="0064584F" w:rsidP="0064584F">
      <w:pPr>
        <w:widowControl w:val="0"/>
        <w:contextualSpacing/>
        <w:jc w:val="left"/>
        <w:rPr>
          <w:rFonts w:ascii="Tahoma" w:eastAsia="Times New Roman" w:hAnsi="Tahoma" w:cs="Tahoma"/>
          <w:color w:val="000000"/>
          <w:sz w:val="20"/>
          <w:szCs w:val="20"/>
        </w:rPr>
      </w:pPr>
    </w:p>
    <w:p w14:paraId="7636BFF2" w14:textId="77777777" w:rsidR="0064584F" w:rsidRPr="0016643F" w:rsidRDefault="0064584F" w:rsidP="0064584F">
      <w:pPr>
        <w:widowControl w:val="0"/>
        <w:contextualSpacing/>
        <w:rPr>
          <w:rFonts w:ascii="Tahoma" w:eastAsia="Times New Roman" w:hAnsi="Tahoma" w:cs="Tahoma"/>
          <w:color w:val="000000"/>
          <w:sz w:val="20"/>
          <w:szCs w:val="20"/>
        </w:rPr>
      </w:pPr>
      <w:r w:rsidRPr="0016643F">
        <w:rPr>
          <w:rFonts w:ascii="Tahoma" w:eastAsia="Times New Roman" w:hAnsi="Tahoma" w:cs="Tahoma"/>
          <w:color w:val="000000"/>
          <w:sz w:val="20"/>
          <w:szCs w:val="20"/>
        </w:rPr>
        <w:t>Provident shall provide to all students, without discrimination, course offerings, counseling, assistance, athletics and extracurricular activities. Provident shall make reasonable accommodations for identified impairments that constitute disabilities, consistent with the requirements of federal and state laws and regulations.</w:t>
      </w:r>
    </w:p>
    <w:p w14:paraId="2D6EA013" w14:textId="77777777" w:rsidR="0064584F" w:rsidRPr="0016643F" w:rsidRDefault="0064584F" w:rsidP="0064584F">
      <w:pPr>
        <w:widowControl w:val="0"/>
        <w:contextualSpacing/>
        <w:jc w:val="left"/>
        <w:rPr>
          <w:rFonts w:ascii="Tahoma" w:eastAsia="Times New Roman" w:hAnsi="Tahoma" w:cs="Tahoma"/>
          <w:color w:val="000000"/>
          <w:sz w:val="20"/>
          <w:szCs w:val="20"/>
        </w:rPr>
      </w:pPr>
    </w:p>
    <w:p w14:paraId="07FFC7CE" w14:textId="77777777" w:rsidR="0064584F" w:rsidRPr="0016643F" w:rsidRDefault="0064584F" w:rsidP="0064584F">
      <w:pPr>
        <w:widowControl w:val="0"/>
        <w:contextualSpacing/>
        <w:rPr>
          <w:rFonts w:ascii="Tahoma" w:eastAsia="Times New Roman" w:hAnsi="Tahoma" w:cs="Tahoma"/>
          <w:color w:val="000000"/>
          <w:sz w:val="20"/>
          <w:szCs w:val="20"/>
        </w:rPr>
      </w:pPr>
      <w:r w:rsidRPr="0016643F">
        <w:rPr>
          <w:rFonts w:ascii="Tahoma" w:eastAsia="Times New Roman" w:hAnsi="Tahoma" w:cs="Tahoma"/>
          <w:color w:val="000000"/>
          <w:sz w:val="20"/>
          <w:szCs w:val="20"/>
        </w:rPr>
        <w:t>Provident encourages students and others (who are not students or Provident employees) who have been subject to discrimination to promptly report such incidents to designated employees as listed in this policy.   Employee complaints of discrimination are covered in the employee handbook.</w:t>
      </w:r>
    </w:p>
    <w:p w14:paraId="7AA0E793" w14:textId="77777777" w:rsidR="0064584F" w:rsidRPr="0016643F" w:rsidRDefault="0064584F" w:rsidP="0064584F">
      <w:pPr>
        <w:widowControl w:val="0"/>
        <w:contextualSpacing/>
        <w:jc w:val="left"/>
        <w:rPr>
          <w:rFonts w:ascii="Tahoma" w:eastAsia="Times New Roman" w:hAnsi="Tahoma" w:cs="Tahoma"/>
          <w:color w:val="000000"/>
          <w:sz w:val="20"/>
          <w:szCs w:val="20"/>
        </w:rPr>
      </w:pPr>
    </w:p>
    <w:p w14:paraId="09E0E605" w14:textId="77777777" w:rsidR="0064584F" w:rsidRPr="0016643F" w:rsidRDefault="0064584F" w:rsidP="0064584F">
      <w:pPr>
        <w:widowControl w:val="0"/>
        <w:contextualSpacing/>
        <w:rPr>
          <w:rFonts w:ascii="Tahoma" w:eastAsia="Times New Roman" w:hAnsi="Tahoma" w:cs="Tahoma"/>
          <w:color w:val="000000"/>
          <w:sz w:val="20"/>
          <w:szCs w:val="20"/>
        </w:rPr>
      </w:pPr>
      <w:r w:rsidRPr="0016643F">
        <w:rPr>
          <w:rFonts w:ascii="Tahoma" w:eastAsia="Times New Roman" w:hAnsi="Tahoma" w:cs="Tahoma"/>
          <w:color w:val="000000"/>
          <w:sz w:val="20"/>
          <w:szCs w:val="20"/>
        </w:rPr>
        <w:t>All complaints of discrimination shall be investigated promptly, and corrective action shall be taken when allegations are substantiated. Confidentiality of all parties shall be maintained to the extent possible, consistent with Provident’s legal and investigative obligations.</w:t>
      </w:r>
    </w:p>
    <w:p w14:paraId="13E50BC9" w14:textId="77777777" w:rsidR="0064584F" w:rsidRPr="0016643F" w:rsidRDefault="0064584F" w:rsidP="0064584F">
      <w:pPr>
        <w:widowControl w:val="0"/>
        <w:contextualSpacing/>
        <w:jc w:val="left"/>
        <w:rPr>
          <w:rFonts w:ascii="Tahoma" w:eastAsia="Times New Roman" w:hAnsi="Tahoma" w:cs="Tahoma"/>
          <w:color w:val="000000"/>
          <w:sz w:val="20"/>
          <w:szCs w:val="20"/>
        </w:rPr>
      </w:pPr>
    </w:p>
    <w:p w14:paraId="5501D9D0" w14:textId="77777777" w:rsidR="0064584F" w:rsidRPr="0016643F" w:rsidRDefault="0064584F" w:rsidP="0064584F">
      <w:pPr>
        <w:widowControl w:val="0"/>
        <w:contextualSpacing/>
        <w:jc w:val="left"/>
        <w:rPr>
          <w:rFonts w:ascii="Tahoma" w:eastAsia="Times New Roman" w:hAnsi="Tahoma" w:cs="Tahoma"/>
          <w:color w:val="000000"/>
          <w:sz w:val="20"/>
          <w:szCs w:val="20"/>
        </w:rPr>
      </w:pPr>
      <w:r w:rsidRPr="0016643F">
        <w:rPr>
          <w:rFonts w:ascii="Tahoma" w:eastAsia="Times New Roman" w:hAnsi="Tahoma" w:cs="Tahoma"/>
          <w:color w:val="000000"/>
          <w:sz w:val="20"/>
          <w:szCs w:val="20"/>
        </w:rPr>
        <w:t>No reprisals or retaliations shall occur as a result of good faith charges of discrimination.</w:t>
      </w:r>
    </w:p>
    <w:p w14:paraId="430DD874" w14:textId="77777777" w:rsidR="0064584F" w:rsidRPr="0016643F" w:rsidRDefault="0064584F" w:rsidP="0064584F">
      <w:pPr>
        <w:widowControl w:val="0"/>
        <w:contextualSpacing/>
        <w:jc w:val="left"/>
        <w:rPr>
          <w:rFonts w:ascii="Tahoma" w:eastAsia="Times New Roman" w:hAnsi="Tahoma" w:cs="Tahoma"/>
          <w:color w:val="000000"/>
          <w:sz w:val="20"/>
          <w:szCs w:val="20"/>
        </w:rPr>
      </w:pPr>
    </w:p>
    <w:p w14:paraId="0535B675" w14:textId="77777777" w:rsidR="0064584F" w:rsidRPr="0016643F" w:rsidRDefault="001F184A" w:rsidP="0064584F">
      <w:pPr>
        <w:widowControl w:val="0"/>
        <w:contextualSpacing/>
        <w:rPr>
          <w:rFonts w:ascii="Tahoma" w:eastAsia="Times New Roman" w:hAnsi="Tahoma" w:cs="Tahoma"/>
          <w:color w:val="000000"/>
          <w:sz w:val="20"/>
          <w:szCs w:val="20"/>
        </w:rPr>
      </w:pPr>
      <w:r>
        <w:rPr>
          <w:rFonts w:ascii="Tahoma" w:eastAsia="Times New Roman" w:hAnsi="Tahoma" w:cs="Tahoma"/>
          <w:color w:val="000000"/>
          <w:sz w:val="20"/>
          <w:szCs w:val="20"/>
        </w:rPr>
        <w:t xml:space="preserve">Provident’s </w:t>
      </w:r>
      <w:r w:rsidRPr="0064584F">
        <w:rPr>
          <w:rFonts w:ascii="Tahoma" w:eastAsia="Times New Roman" w:hAnsi="Tahoma" w:cs="Tahoma"/>
          <w:color w:val="000000"/>
          <w:sz w:val="20"/>
          <w:szCs w:val="20"/>
        </w:rPr>
        <w:t>Principal &amp; CEO</w:t>
      </w:r>
      <w:r w:rsidR="0064584F" w:rsidRPr="0016643F">
        <w:rPr>
          <w:rFonts w:ascii="Tahoma" w:eastAsia="Times New Roman" w:hAnsi="Tahoma" w:cs="Tahoma"/>
          <w:color w:val="000000"/>
          <w:sz w:val="20"/>
          <w:szCs w:val="20"/>
        </w:rPr>
        <w:t xml:space="preserve"> or his/her designee is Provident’s Compliance </w:t>
      </w:r>
      <w:commentRangeStart w:id="18"/>
      <w:r w:rsidR="0064584F" w:rsidRPr="0016643F">
        <w:rPr>
          <w:rFonts w:ascii="Tahoma" w:eastAsia="Times New Roman" w:hAnsi="Tahoma" w:cs="Tahoma"/>
          <w:color w:val="000000"/>
          <w:sz w:val="20"/>
          <w:szCs w:val="20"/>
        </w:rPr>
        <w:t>Officer</w:t>
      </w:r>
      <w:commentRangeEnd w:id="18"/>
      <w:r w:rsidR="0064584F" w:rsidRPr="0016643F">
        <w:rPr>
          <w:rStyle w:val="CommentReference"/>
          <w:rFonts w:ascii="Tahoma" w:hAnsi="Tahoma" w:cs="Tahoma"/>
        </w:rPr>
        <w:commentReference w:id="18"/>
      </w:r>
      <w:r w:rsidR="0064584F" w:rsidRPr="0016643F">
        <w:rPr>
          <w:rFonts w:ascii="Tahoma" w:eastAsia="Times New Roman" w:hAnsi="Tahoma" w:cs="Tahoma"/>
          <w:color w:val="000000"/>
          <w:sz w:val="20"/>
          <w:szCs w:val="20"/>
        </w:rPr>
        <w:t xml:space="preserve"> for purposes of this nondiscrimination policy.</w:t>
      </w:r>
    </w:p>
    <w:p w14:paraId="78A55196" w14:textId="77777777" w:rsidR="0064584F" w:rsidRPr="0016643F" w:rsidRDefault="0064584F" w:rsidP="0064584F">
      <w:pPr>
        <w:widowControl w:val="0"/>
        <w:contextualSpacing/>
        <w:jc w:val="left"/>
        <w:rPr>
          <w:rFonts w:ascii="Tahoma" w:eastAsia="Times New Roman" w:hAnsi="Tahoma" w:cs="Tahoma"/>
          <w:color w:val="000000"/>
          <w:sz w:val="20"/>
          <w:szCs w:val="20"/>
        </w:rPr>
      </w:pPr>
    </w:p>
    <w:p w14:paraId="7937D256" w14:textId="77777777" w:rsidR="0064584F" w:rsidRPr="0016643F" w:rsidRDefault="0064584F" w:rsidP="0064584F">
      <w:pPr>
        <w:widowControl w:val="0"/>
        <w:contextualSpacing/>
        <w:rPr>
          <w:rFonts w:ascii="Tahoma" w:eastAsia="Times New Roman" w:hAnsi="Tahoma" w:cs="Tahoma"/>
          <w:color w:val="000000"/>
          <w:sz w:val="20"/>
          <w:szCs w:val="20"/>
        </w:rPr>
      </w:pPr>
      <w:r w:rsidRPr="0016643F">
        <w:rPr>
          <w:rFonts w:ascii="Tahoma" w:eastAsia="Times New Roman" w:hAnsi="Tahoma" w:cs="Tahoma"/>
          <w:color w:val="000000"/>
          <w:sz w:val="20"/>
          <w:szCs w:val="20"/>
        </w:rPr>
        <w:t xml:space="preserve">The </w:t>
      </w:r>
      <w:r w:rsidR="001F184A" w:rsidRPr="0064584F">
        <w:rPr>
          <w:rFonts w:ascii="Tahoma" w:eastAsia="Times New Roman" w:hAnsi="Tahoma" w:cs="Tahoma"/>
          <w:color w:val="000000"/>
          <w:sz w:val="20"/>
          <w:szCs w:val="20"/>
        </w:rPr>
        <w:t>Principal &amp; CEO</w:t>
      </w:r>
      <w:r w:rsidR="001F184A" w:rsidRPr="0016643F">
        <w:rPr>
          <w:rFonts w:ascii="Tahoma" w:eastAsia="Times New Roman" w:hAnsi="Tahoma" w:cs="Tahoma"/>
          <w:color w:val="000000"/>
          <w:sz w:val="20"/>
          <w:szCs w:val="20"/>
        </w:rPr>
        <w:t xml:space="preserve"> </w:t>
      </w:r>
      <w:r w:rsidRPr="0016643F">
        <w:rPr>
          <w:rFonts w:ascii="Tahoma" w:eastAsia="Times New Roman" w:hAnsi="Tahoma" w:cs="Tahoma"/>
          <w:color w:val="000000"/>
          <w:sz w:val="20"/>
          <w:szCs w:val="20"/>
        </w:rPr>
        <w:t xml:space="preserve">shall publish and disseminate this policy and complaint procedure at least annually to students, parents/guardians, employees and the public. Such communications to students, parents/guardians and the public shall include the position, office address and telephone number of the </w:t>
      </w:r>
      <w:r w:rsidR="001F184A" w:rsidRPr="0064584F">
        <w:rPr>
          <w:rFonts w:ascii="Tahoma" w:eastAsia="Times New Roman" w:hAnsi="Tahoma" w:cs="Tahoma"/>
          <w:color w:val="000000"/>
          <w:sz w:val="20"/>
          <w:szCs w:val="20"/>
        </w:rPr>
        <w:t>Principal &amp; CEO</w:t>
      </w:r>
      <w:r w:rsidRPr="0016643F">
        <w:rPr>
          <w:rFonts w:ascii="Tahoma" w:eastAsia="Times New Roman" w:hAnsi="Tahoma" w:cs="Tahoma"/>
          <w:color w:val="000000"/>
          <w:sz w:val="20"/>
          <w:szCs w:val="20"/>
        </w:rPr>
        <w:t xml:space="preserve">.  This policy, its complaint procedures and the </w:t>
      </w:r>
      <w:r w:rsidR="001F184A" w:rsidRPr="0064584F">
        <w:rPr>
          <w:rFonts w:ascii="Tahoma" w:eastAsia="Times New Roman" w:hAnsi="Tahoma" w:cs="Tahoma"/>
          <w:color w:val="000000"/>
          <w:sz w:val="20"/>
          <w:szCs w:val="20"/>
        </w:rPr>
        <w:t>Principal &amp; CEO</w:t>
      </w:r>
      <w:r w:rsidR="001F184A">
        <w:rPr>
          <w:rFonts w:ascii="Tahoma" w:eastAsia="Times New Roman" w:hAnsi="Tahoma" w:cs="Tahoma"/>
          <w:color w:val="000000"/>
          <w:sz w:val="20"/>
          <w:szCs w:val="20"/>
        </w:rPr>
        <w:t>’s</w:t>
      </w:r>
      <w:r w:rsidR="001F184A" w:rsidRPr="0016643F">
        <w:rPr>
          <w:rFonts w:ascii="Tahoma" w:eastAsia="Times New Roman" w:hAnsi="Tahoma" w:cs="Tahoma"/>
          <w:color w:val="000000"/>
          <w:sz w:val="20"/>
          <w:szCs w:val="20"/>
        </w:rPr>
        <w:t xml:space="preserve"> </w:t>
      </w:r>
      <w:r w:rsidRPr="001F184A">
        <w:rPr>
          <w:rFonts w:ascii="Tahoma" w:eastAsia="Times New Roman" w:hAnsi="Tahoma" w:cs="Tahoma"/>
          <w:color w:val="000000"/>
          <w:sz w:val="20"/>
          <w:szCs w:val="20"/>
        </w:rPr>
        <w:t>contact information shall be avai</w:t>
      </w:r>
      <w:r w:rsidR="001F184A" w:rsidRPr="001F184A">
        <w:rPr>
          <w:rFonts w:ascii="Tahoma" w:eastAsia="Times New Roman" w:hAnsi="Tahoma" w:cs="Tahoma"/>
          <w:color w:val="000000"/>
          <w:sz w:val="20"/>
          <w:szCs w:val="20"/>
        </w:rPr>
        <w:t xml:space="preserve">lable on </w:t>
      </w:r>
      <w:r w:rsidRPr="001F184A">
        <w:rPr>
          <w:rFonts w:ascii="Tahoma" w:eastAsia="Times New Roman" w:hAnsi="Tahoma" w:cs="Tahoma"/>
          <w:color w:val="000000"/>
          <w:sz w:val="20"/>
          <w:szCs w:val="20"/>
        </w:rPr>
        <w:t>the Provident website.</w:t>
      </w:r>
    </w:p>
    <w:p w14:paraId="6D8D2E57" w14:textId="77777777" w:rsidR="0064584F" w:rsidRPr="0016643F" w:rsidRDefault="0064584F" w:rsidP="0064584F">
      <w:pPr>
        <w:widowControl w:val="0"/>
        <w:contextualSpacing/>
        <w:jc w:val="left"/>
        <w:rPr>
          <w:rFonts w:ascii="Tahoma" w:eastAsia="Times New Roman" w:hAnsi="Tahoma" w:cs="Tahoma"/>
          <w:color w:val="000000"/>
          <w:sz w:val="20"/>
          <w:szCs w:val="20"/>
        </w:rPr>
      </w:pPr>
    </w:p>
    <w:p w14:paraId="5C37BE9C" w14:textId="77777777" w:rsidR="0064584F" w:rsidRPr="0016643F" w:rsidRDefault="0064584F" w:rsidP="0064584F">
      <w:pPr>
        <w:keepNext/>
        <w:widowControl w:val="0"/>
        <w:contextualSpacing/>
        <w:jc w:val="left"/>
        <w:rPr>
          <w:rFonts w:ascii="Tahoma" w:eastAsia="Times New Roman" w:hAnsi="Tahoma" w:cs="Tahoma"/>
          <w:b/>
          <w:color w:val="000000"/>
          <w:sz w:val="20"/>
          <w:szCs w:val="20"/>
          <w:u w:val="single"/>
        </w:rPr>
      </w:pPr>
      <w:r w:rsidRPr="0016643F">
        <w:rPr>
          <w:rFonts w:ascii="Tahoma" w:eastAsia="Times New Roman" w:hAnsi="Tahoma" w:cs="Tahoma"/>
          <w:b/>
          <w:color w:val="000000"/>
          <w:sz w:val="20"/>
          <w:szCs w:val="20"/>
          <w:u w:val="single"/>
        </w:rPr>
        <w:t>Procedures</w:t>
      </w:r>
    </w:p>
    <w:p w14:paraId="61983C03" w14:textId="77777777" w:rsidR="0064584F" w:rsidRPr="0016643F" w:rsidRDefault="0064584F" w:rsidP="0064584F">
      <w:pPr>
        <w:widowControl w:val="0"/>
        <w:contextualSpacing/>
        <w:jc w:val="left"/>
        <w:rPr>
          <w:rFonts w:ascii="Tahoma" w:eastAsia="Times New Roman" w:hAnsi="Tahoma" w:cs="Tahoma"/>
          <w:color w:val="000000"/>
          <w:sz w:val="20"/>
          <w:szCs w:val="20"/>
        </w:rPr>
      </w:pPr>
    </w:p>
    <w:p w14:paraId="28433B06" w14:textId="77777777" w:rsidR="0064584F" w:rsidRPr="0016643F" w:rsidRDefault="0064584F" w:rsidP="0064584F">
      <w:pPr>
        <w:widowControl w:val="0"/>
        <w:contextualSpacing/>
        <w:rPr>
          <w:rFonts w:ascii="Tahoma" w:eastAsia="Times New Roman" w:hAnsi="Tahoma" w:cs="Tahoma"/>
          <w:color w:val="000000"/>
          <w:sz w:val="20"/>
          <w:szCs w:val="20"/>
        </w:rPr>
      </w:pPr>
      <w:r w:rsidRPr="0016643F">
        <w:rPr>
          <w:rFonts w:ascii="Tahoma" w:eastAsia="Times New Roman" w:hAnsi="Tahoma" w:cs="Tahoma"/>
          <w:color w:val="000000"/>
          <w:sz w:val="20"/>
          <w:szCs w:val="20"/>
        </w:rPr>
        <w:t>Examples of discrimination, harassment and retaliation when such actions (or any other actions) are based on the target’s race, color, age, creed, religion, gender, sexual orientation, ancestry, national origin, marital status, pregnancy, genetic history, or disability, prohibited by this policy include but are not limited to:</w:t>
      </w:r>
    </w:p>
    <w:p w14:paraId="363C194A" w14:textId="77777777" w:rsidR="0064584F" w:rsidRPr="0016643F" w:rsidRDefault="0064584F" w:rsidP="0064584F">
      <w:pPr>
        <w:widowControl w:val="0"/>
        <w:numPr>
          <w:ilvl w:val="0"/>
          <w:numId w:val="24"/>
        </w:numPr>
        <w:contextualSpacing/>
        <w:jc w:val="left"/>
        <w:rPr>
          <w:rFonts w:ascii="Tahoma" w:eastAsia="Times New Roman" w:hAnsi="Tahoma" w:cs="Tahoma"/>
          <w:color w:val="000000"/>
          <w:sz w:val="20"/>
          <w:szCs w:val="20"/>
        </w:rPr>
      </w:pPr>
      <w:r w:rsidRPr="0016643F">
        <w:rPr>
          <w:rFonts w:ascii="Tahoma" w:eastAsia="Times New Roman" w:hAnsi="Tahoma" w:cs="Tahoma"/>
          <w:color w:val="000000"/>
          <w:sz w:val="20"/>
          <w:szCs w:val="20"/>
        </w:rPr>
        <w:t>Name calling or insults</w:t>
      </w:r>
    </w:p>
    <w:p w14:paraId="3AA309FE" w14:textId="77777777" w:rsidR="0064584F" w:rsidRPr="0016643F" w:rsidRDefault="0064584F" w:rsidP="0064584F">
      <w:pPr>
        <w:widowControl w:val="0"/>
        <w:numPr>
          <w:ilvl w:val="0"/>
          <w:numId w:val="24"/>
        </w:numPr>
        <w:contextualSpacing/>
        <w:jc w:val="left"/>
        <w:rPr>
          <w:rFonts w:ascii="Tahoma" w:eastAsia="Times New Roman" w:hAnsi="Tahoma" w:cs="Tahoma"/>
          <w:color w:val="000000"/>
          <w:sz w:val="20"/>
          <w:szCs w:val="20"/>
        </w:rPr>
      </w:pPr>
      <w:r w:rsidRPr="0016643F">
        <w:rPr>
          <w:rFonts w:ascii="Tahoma" w:eastAsia="Times New Roman" w:hAnsi="Tahoma" w:cs="Tahoma"/>
          <w:color w:val="000000"/>
          <w:sz w:val="20"/>
          <w:szCs w:val="20"/>
        </w:rPr>
        <w:t>Inappropriate jokes</w:t>
      </w:r>
    </w:p>
    <w:p w14:paraId="1BC33483" w14:textId="77777777" w:rsidR="0064584F" w:rsidRPr="0016643F" w:rsidRDefault="0064584F" w:rsidP="0064584F">
      <w:pPr>
        <w:widowControl w:val="0"/>
        <w:numPr>
          <w:ilvl w:val="0"/>
          <w:numId w:val="24"/>
        </w:numPr>
        <w:contextualSpacing/>
        <w:jc w:val="left"/>
        <w:rPr>
          <w:rFonts w:ascii="Tahoma" w:eastAsia="Times New Roman" w:hAnsi="Tahoma" w:cs="Tahoma"/>
          <w:color w:val="000000"/>
          <w:sz w:val="20"/>
          <w:szCs w:val="20"/>
        </w:rPr>
      </w:pPr>
      <w:r w:rsidRPr="0016643F">
        <w:rPr>
          <w:rFonts w:ascii="Tahoma" w:eastAsia="Times New Roman" w:hAnsi="Tahoma" w:cs="Tahoma"/>
          <w:color w:val="000000"/>
          <w:sz w:val="20"/>
          <w:szCs w:val="20"/>
        </w:rPr>
        <w:t>Inappropriate pictures, cartoons, drawings or other depictions</w:t>
      </w:r>
    </w:p>
    <w:p w14:paraId="2AC233E6" w14:textId="77777777" w:rsidR="0064584F" w:rsidRPr="0016643F" w:rsidRDefault="0064584F" w:rsidP="0064584F">
      <w:pPr>
        <w:widowControl w:val="0"/>
        <w:numPr>
          <w:ilvl w:val="0"/>
          <w:numId w:val="24"/>
        </w:numPr>
        <w:contextualSpacing/>
        <w:jc w:val="left"/>
        <w:rPr>
          <w:rFonts w:ascii="Tahoma" w:eastAsia="Times New Roman" w:hAnsi="Tahoma" w:cs="Tahoma"/>
          <w:color w:val="000000"/>
          <w:sz w:val="20"/>
          <w:szCs w:val="20"/>
        </w:rPr>
      </w:pPr>
      <w:r w:rsidRPr="0016643F">
        <w:rPr>
          <w:rFonts w:ascii="Tahoma" w:eastAsia="Times New Roman" w:hAnsi="Tahoma" w:cs="Tahoma"/>
          <w:color w:val="000000"/>
          <w:sz w:val="20"/>
          <w:szCs w:val="20"/>
        </w:rPr>
        <w:t>Isolation or exclusion</w:t>
      </w:r>
    </w:p>
    <w:p w14:paraId="774DBBC5" w14:textId="77777777" w:rsidR="0064584F" w:rsidRPr="0016643F" w:rsidRDefault="0064584F" w:rsidP="0064584F">
      <w:pPr>
        <w:widowControl w:val="0"/>
        <w:numPr>
          <w:ilvl w:val="0"/>
          <w:numId w:val="24"/>
        </w:numPr>
        <w:contextualSpacing/>
        <w:jc w:val="left"/>
        <w:rPr>
          <w:rFonts w:ascii="Tahoma" w:eastAsia="Times New Roman" w:hAnsi="Tahoma" w:cs="Tahoma"/>
          <w:color w:val="000000"/>
          <w:sz w:val="20"/>
          <w:szCs w:val="20"/>
        </w:rPr>
      </w:pPr>
      <w:r w:rsidRPr="0016643F">
        <w:rPr>
          <w:rFonts w:ascii="Tahoma" w:eastAsia="Times New Roman" w:hAnsi="Tahoma" w:cs="Tahoma"/>
          <w:color w:val="000000"/>
          <w:sz w:val="20"/>
          <w:szCs w:val="20"/>
        </w:rPr>
        <w:t>Bullying</w:t>
      </w:r>
    </w:p>
    <w:p w14:paraId="7C295DC3" w14:textId="77777777" w:rsidR="0064584F" w:rsidRPr="0016643F" w:rsidRDefault="0064584F" w:rsidP="0064584F">
      <w:pPr>
        <w:widowControl w:val="0"/>
        <w:numPr>
          <w:ilvl w:val="0"/>
          <w:numId w:val="24"/>
        </w:numPr>
        <w:contextualSpacing/>
        <w:jc w:val="left"/>
        <w:rPr>
          <w:rFonts w:ascii="Tahoma" w:eastAsia="Times New Roman" w:hAnsi="Tahoma" w:cs="Tahoma"/>
          <w:color w:val="000000"/>
          <w:sz w:val="20"/>
          <w:szCs w:val="20"/>
        </w:rPr>
      </w:pPr>
      <w:r w:rsidRPr="0016643F">
        <w:rPr>
          <w:rFonts w:ascii="Tahoma" w:eastAsia="Times New Roman" w:hAnsi="Tahoma" w:cs="Tahoma"/>
          <w:color w:val="000000"/>
          <w:sz w:val="20"/>
          <w:szCs w:val="20"/>
        </w:rPr>
        <w:t>Intimidation</w:t>
      </w:r>
    </w:p>
    <w:p w14:paraId="59FF02F1" w14:textId="77777777" w:rsidR="0064584F" w:rsidRPr="0016643F" w:rsidRDefault="0064584F" w:rsidP="0064584F">
      <w:pPr>
        <w:widowControl w:val="0"/>
        <w:contextualSpacing/>
        <w:jc w:val="left"/>
        <w:rPr>
          <w:rFonts w:ascii="Tahoma" w:eastAsia="Times New Roman" w:hAnsi="Tahoma" w:cs="Tahoma"/>
          <w:color w:val="000000"/>
          <w:sz w:val="20"/>
          <w:szCs w:val="20"/>
        </w:rPr>
      </w:pPr>
    </w:p>
    <w:p w14:paraId="2720B031" w14:textId="77777777" w:rsidR="0064584F" w:rsidRPr="0016643F" w:rsidRDefault="0064584F" w:rsidP="0064584F">
      <w:pPr>
        <w:widowControl w:val="0"/>
        <w:contextualSpacing/>
        <w:rPr>
          <w:rFonts w:ascii="Tahoma" w:eastAsia="Times New Roman" w:hAnsi="Tahoma" w:cs="Tahoma"/>
          <w:color w:val="000000"/>
          <w:sz w:val="20"/>
          <w:szCs w:val="20"/>
        </w:rPr>
      </w:pPr>
      <w:r w:rsidRPr="0016643F">
        <w:rPr>
          <w:rFonts w:ascii="Tahoma" w:eastAsia="Times New Roman" w:hAnsi="Tahoma" w:cs="Tahoma"/>
          <w:color w:val="000000"/>
          <w:sz w:val="20"/>
          <w:szCs w:val="20"/>
        </w:rPr>
        <w:t xml:space="preserve">The list above is not all inclusive. Any behavior that marginalizes, isolates or harasses a student due to his/her race, color, age, creed, religion, gender, sexual orientation, ancestry, national origin, marital status, pregnancy, genetic history, or disability is prohibited by this policy. </w:t>
      </w:r>
    </w:p>
    <w:p w14:paraId="2C141D12" w14:textId="77777777" w:rsidR="0064584F" w:rsidRPr="0016643F" w:rsidRDefault="0064584F" w:rsidP="0064584F">
      <w:pPr>
        <w:widowControl w:val="0"/>
        <w:contextualSpacing/>
        <w:jc w:val="left"/>
        <w:rPr>
          <w:rFonts w:ascii="Tahoma" w:eastAsia="Times New Roman" w:hAnsi="Tahoma" w:cs="Tahoma"/>
          <w:color w:val="000000"/>
          <w:sz w:val="20"/>
          <w:szCs w:val="20"/>
        </w:rPr>
      </w:pPr>
    </w:p>
    <w:p w14:paraId="1AAC0A24" w14:textId="77777777" w:rsidR="0064584F" w:rsidRPr="0016643F" w:rsidRDefault="0064584F" w:rsidP="0064584F">
      <w:pPr>
        <w:widowControl w:val="0"/>
        <w:contextualSpacing/>
        <w:rPr>
          <w:rFonts w:ascii="Tahoma" w:eastAsia="Times New Roman" w:hAnsi="Tahoma" w:cs="Tahoma"/>
          <w:color w:val="000000"/>
          <w:sz w:val="20"/>
          <w:szCs w:val="20"/>
        </w:rPr>
      </w:pPr>
      <w:r w:rsidRPr="0016643F">
        <w:rPr>
          <w:rFonts w:ascii="Tahoma" w:eastAsia="Times New Roman" w:hAnsi="Tahoma" w:cs="Tahoma"/>
          <w:color w:val="000000"/>
          <w:sz w:val="20"/>
          <w:szCs w:val="20"/>
        </w:rPr>
        <w:t>This policy also prohibits (a) retaliation against anyone who in good faith reports behavior prohibited by this policy; and (b) intimidation of any witness or party who participates in an investigation.</w:t>
      </w:r>
    </w:p>
    <w:p w14:paraId="550DCF4F" w14:textId="77777777" w:rsidR="0064584F" w:rsidRPr="0016643F" w:rsidRDefault="0064584F" w:rsidP="0064584F">
      <w:pPr>
        <w:widowControl w:val="0"/>
        <w:contextualSpacing/>
        <w:jc w:val="left"/>
        <w:rPr>
          <w:rFonts w:ascii="Tahoma" w:eastAsia="Times New Roman" w:hAnsi="Tahoma" w:cs="Tahoma"/>
          <w:color w:val="000000"/>
          <w:sz w:val="20"/>
          <w:szCs w:val="20"/>
        </w:rPr>
      </w:pPr>
    </w:p>
    <w:p w14:paraId="0DD6E770" w14:textId="77777777" w:rsidR="0064584F" w:rsidRPr="0016643F" w:rsidRDefault="0064584F" w:rsidP="0064584F">
      <w:pPr>
        <w:widowControl w:val="0"/>
        <w:contextualSpacing/>
        <w:rPr>
          <w:rFonts w:ascii="Tahoma" w:eastAsia="Times New Roman" w:hAnsi="Tahoma" w:cs="Tahoma"/>
          <w:color w:val="000000"/>
          <w:sz w:val="20"/>
          <w:szCs w:val="20"/>
        </w:rPr>
      </w:pPr>
      <w:r w:rsidRPr="0016643F">
        <w:rPr>
          <w:rFonts w:ascii="Tahoma" w:eastAsia="Times New Roman" w:hAnsi="Tahoma" w:cs="Tahoma"/>
          <w:color w:val="000000"/>
          <w:sz w:val="20"/>
          <w:szCs w:val="20"/>
        </w:rPr>
        <w:t>This policy applies to students, employees and third-parties (such as vendors, independent contractors and members of the general public) and covers incidents that cause a hostile environment for Provident students in the school regardless of whether the incidents themselves occur on school property.</w:t>
      </w:r>
    </w:p>
    <w:p w14:paraId="08797015" w14:textId="77777777" w:rsidR="0064584F" w:rsidRPr="0016643F" w:rsidRDefault="0064584F" w:rsidP="0064584F">
      <w:pPr>
        <w:widowControl w:val="0"/>
        <w:contextualSpacing/>
        <w:jc w:val="left"/>
        <w:rPr>
          <w:rFonts w:ascii="Tahoma" w:eastAsia="Times New Roman" w:hAnsi="Tahoma" w:cs="Tahoma"/>
          <w:color w:val="000000"/>
          <w:sz w:val="20"/>
          <w:szCs w:val="20"/>
        </w:rPr>
      </w:pPr>
    </w:p>
    <w:p w14:paraId="35CD988A" w14:textId="77777777" w:rsidR="0064584F" w:rsidRPr="0016643F" w:rsidRDefault="0064584F" w:rsidP="0064584F">
      <w:pPr>
        <w:keepNext/>
        <w:widowControl w:val="0"/>
        <w:contextualSpacing/>
        <w:rPr>
          <w:rFonts w:ascii="Tahoma" w:eastAsia="Times New Roman" w:hAnsi="Tahoma" w:cs="Tahoma"/>
          <w:color w:val="000000"/>
          <w:sz w:val="20"/>
          <w:szCs w:val="20"/>
        </w:rPr>
      </w:pPr>
      <w:r w:rsidRPr="0016643F">
        <w:rPr>
          <w:rFonts w:ascii="Tahoma" w:eastAsia="Times New Roman" w:hAnsi="Tahoma" w:cs="Tahoma"/>
          <w:color w:val="000000"/>
          <w:sz w:val="20"/>
          <w:szCs w:val="20"/>
        </w:rPr>
        <w:t xml:space="preserve">The </w:t>
      </w:r>
      <w:r w:rsidR="001F184A" w:rsidRPr="0064584F">
        <w:rPr>
          <w:rFonts w:ascii="Tahoma" w:eastAsia="Times New Roman" w:hAnsi="Tahoma" w:cs="Tahoma"/>
          <w:color w:val="000000"/>
          <w:sz w:val="20"/>
          <w:szCs w:val="20"/>
        </w:rPr>
        <w:t>Principal &amp; CEO</w:t>
      </w:r>
      <w:r w:rsidR="001F184A" w:rsidRPr="0016643F">
        <w:rPr>
          <w:rFonts w:ascii="Tahoma" w:eastAsia="Times New Roman" w:hAnsi="Tahoma" w:cs="Tahoma"/>
          <w:color w:val="000000"/>
          <w:sz w:val="20"/>
          <w:szCs w:val="20"/>
        </w:rPr>
        <w:t xml:space="preserve"> </w:t>
      </w:r>
      <w:r w:rsidRPr="0016643F">
        <w:rPr>
          <w:rFonts w:ascii="Tahoma" w:eastAsia="Times New Roman" w:hAnsi="Tahoma" w:cs="Tahoma"/>
          <w:color w:val="000000"/>
          <w:sz w:val="20"/>
          <w:szCs w:val="20"/>
        </w:rPr>
        <w:t>is responsible for monitoring nondiscrimination procedures in the following areas:</w:t>
      </w:r>
    </w:p>
    <w:p w14:paraId="2B61C7D7" w14:textId="77777777" w:rsidR="0064584F" w:rsidRPr="0016643F" w:rsidRDefault="0064584F" w:rsidP="0064584F">
      <w:pPr>
        <w:widowControl w:val="0"/>
        <w:numPr>
          <w:ilvl w:val="3"/>
          <w:numId w:val="25"/>
        </w:numPr>
        <w:tabs>
          <w:tab w:val="left" w:pos="216"/>
        </w:tabs>
        <w:ind w:left="1080"/>
        <w:contextualSpacing/>
        <w:rPr>
          <w:rFonts w:ascii="Tahoma" w:eastAsia="Times New Roman" w:hAnsi="Tahoma" w:cs="Tahoma"/>
          <w:color w:val="000000"/>
          <w:sz w:val="20"/>
          <w:szCs w:val="20"/>
        </w:rPr>
      </w:pPr>
      <w:r w:rsidRPr="0016643F">
        <w:rPr>
          <w:rFonts w:ascii="Tahoma" w:eastAsia="Times New Roman" w:hAnsi="Tahoma" w:cs="Tahoma"/>
          <w:color w:val="000000"/>
          <w:sz w:val="20"/>
          <w:szCs w:val="20"/>
        </w:rPr>
        <w:t>Curriculum and Materials - Review of curriculum guides, textbooks and supplemental materials for discriminatory bias.</w:t>
      </w:r>
    </w:p>
    <w:p w14:paraId="613C578C" w14:textId="77777777" w:rsidR="0064584F" w:rsidRPr="0016643F" w:rsidRDefault="0064584F" w:rsidP="0064584F">
      <w:pPr>
        <w:widowControl w:val="0"/>
        <w:numPr>
          <w:ilvl w:val="3"/>
          <w:numId w:val="25"/>
        </w:numPr>
        <w:tabs>
          <w:tab w:val="left" w:pos="216"/>
        </w:tabs>
        <w:ind w:left="1080"/>
        <w:contextualSpacing/>
        <w:rPr>
          <w:rFonts w:ascii="Tahoma" w:eastAsia="Times New Roman" w:hAnsi="Tahoma" w:cs="Tahoma"/>
          <w:color w:val="000000"/>
          <w:sz w:val="20"/>
          <w:szCs w:val="20"/>
        </w:rPr>
      </w:pPr>
      <w:r w:rsidRPr="0016643F">
        <w:rPr>
          <w:rFonts w:ascii="Tahoma" w:eastAsia="Times New Roman" w:hAnsi="Tahoma" w:cs="Tahoma"/>
          <w:color w:val="000000"/>
          <w:sz w:val="20"/>
          <w:szCs w:val="20"/>
        </w:rPr>
        <w:lastRenderedPageBreak/>
        <w:t>Training - Provision of training for students and staff to identify and alleviate problems of discrimination.</w:t>
      </w:r>
    </w:p>
    <w:p w14:paraId="62F78AE5" w14:textId="77777777" w:rsidR="0064584F" w:rsidRPr="0016643F" w:rsidRDefault="0064584F" w:rsidP="0064584F">
      <w:pPr>
        <w:widowControl w:val="0"/>
        <w:numPr>
          <w:ilvl w:val="3"/>
          <w:numId w:val="25"/>
        </w:numPr>
        <w:tabs>
          <w:tab w:val="left" w:pos="216"/>
        </w:tabs>
        <w:ind w:left="1080"/>
        <w:contextualSpacing/>
        <w:rPr>
          <w:rFonts w:ascii="Tahoma" w:eastAsia="Times New Roman" w:hAnsi="Tahoma" w:cs="Tahoma"/>
          <w:color w:val="000000"/>
          <w:sz w:val="20"/>
          <w:szCs w:val="20"/>
        </w:rPr>
      </w:pPr>
      <w:r w:rsidRPr="0016643F">
        <w:rPr>
          <w:rFonts w:ascii="Tahoma" w:eastAsia="Times New Roman" w:hAnsi="Tahoma" w:cs="Tahoma"/>
          <w:color w:val="000000"/>
          <w:sz w:val="20"/>
          <w:szCs w:val="20"/>
        </w:rPr>
        <w:t xml:space="preserve">Student Access - Review of programs, activities and practices to ensure that all students have equal access and are not segregated except when permissible by law or regulation. </w:t>
      </w:r>
    </w:p>
    <w:p w14:paraId="4D9868C1" w14:textId="77777777" w:rsidR="0064584F" w:rsidRPr="0016643F" w:rsidRDefault="0064584F" w:rsidP="0064584F">
      <w:pPr>
        <w:widowControl w:val="0"/>
        <w:numPr>
          <w:ilvl w:val="3"/>
          <w:numId w:val="25"/>
        </w:numPr>
        <w:tabs>
          <w:tab w:val="left" w:pos="216"/>
        </w:tabs>
        <w:ind w:left="1080"/>
        <w:contextualSpacing/>
        <w:rPr>
          <w:rFonts w:ascii="Tahoma" w:eastAsia="Times New Roman" w:hAnsi="Tahoma" w:cs="Tahoma"/>
          <w:color w:val="000000"/>
          <w:sz w:val="20"/>
          <w:szCs w:val="20"/>
        </w:rPr>
      </w:pPr>
      <w:r w:rsidRPr="0016643F">
        <w:rPr>
          <w:rFonts w:ascii="Tahoma" w:eastAsia="Times New Roman" w:hAnsi="Tahoma" w:cs="Tahoma"/>
          <w:color w:val="000000"/>
          <w:sz w:val="20"/>
          <w:szCs w:val="20"/>
        </w:rPr>
        <w:t>Support - Assurance that like aspects of the school program receive like support as to staffing and compensation, facilities, equipment and related matters.</w:t>
      </w:r>
    </w:p>
    <w:p w14:paraId="6AF78DBA" w14:textId="77777777" w:rsidR="0064584F" w:rsidRPr="0016643F" w:rsidRDefault="0064584F" w:rsidP="0064584F">
      <w:pPr>
        <w:widowControl w:val="0"/>
        <w:numPr>
          <w:ilvl w:val="3"/>
          <w:numId w:val="25"/>
        </w:numPr>
        <w:tabs>
          <w:tab w:val="left" w:pos="216"/>
        </w:tabs>
        <w:ind w:left="1080"/>
        <w:contextualSpacing/>
        <w:rPr>
          <w:rFonts w:ascii="Tahoma" w:eastAsia="Times New Roman" w:hAnsi="Tahoma" w:cs="Tahoma"/>
          <w:color w:val="000000"/>
          <w:sz w:val="20"/>
          <w:szCs w:val="20"/>
        </w:rPr>
      </w:pPr>
      <w:r w:rsidRPr="0016643F">
        <w:rPr>
          <w:rFonts w:ascii="Tahoma" w:eastAsia="Times New Roman" w:hAnsi="Tahoma" w:cs="Tahoma"/>
          <w:color w:val="000000"/>
          <w:sz w:val="20"/>
          <w:szCs w:val="20"/>
        </w:rPr>
        <w:t>Student Evaluation - Review of tests, procedures, and guidance and counseling materials for stereotyping and discrimination.</w:t>
      </w:r>
    </w:p>
    <w:p w14:paraId="3604FBB4" w14:textId="77777777" w:rsidR="0064584F" w:rsidRPr="0016643F" w:rsidRDefault="0064584F" w:rsidP="0064584F">
      <w:pPr>
        <w:widowControl w:val="0"/>
        <w:tabs>
          <w:tab w:val="left" w:pos="216"/>
        </w:tabs>
        <w:ind w:left="720" w:hanging="360"/>
        <w:contextualSpacing/>
        <w:rPr>
          <w:rFonts w:ascii="Tahoma" w:eastAsia="Times New Roman" w:hAnsi="Tahoma" w:cs="Tahoma"/>
          <w:color w:val="000000"/>
          <w:sz w:val="20"/>
          <w:szCs w:val="20"/>
        </w:rPr>
      </w:pPr>
    </w:p>
    <w:p w14:paraId="7838E7DA" w14:textId="77777777" w:rsidR="0064584F" w:rsidRPr="0016643F" w:rsidRDefault="0064584F" w:rsidP="0064584F">
      <w:pPr>
        <w:widowControl w:val="0"/>
        <w:contextualSpacing/>
        <w:rPr>
          <w:rFonts w:ascii="Tahoma" w:eastAsia="Times New Roman" w:hAnsi="Tahoma" w:cs="Tahoma"/>
          <w:color w:val="000000"/>
          <w:sz w:val="20"/>
          <w:szCs w:val="20"/>
        </w:rPr>
      </w:pPr>
      <w:r w:rsidRPr="0016643F">
        <w:rPr>
          <w:rFonts w:ascii="Tahoma" w:eastAsia="Times New Roman" w:hAnsi="Tahoma" w:cs="Tahoma"/>
          <w:color w:val="000000"/>
          <w:sz w:val="20"/>
          <w:szCs w:val="20"/>
        </w:rPr>
        <w:t xml:space="preserve">The </w:t>
      </w:r>
      <w:r w:rsidR="001F184A" w:rsidRPr="0064584F">
        <w:rPr>
          <w:rFonts w:ascii="Tahoma" w:eastAsia="Times New Roman" w:hAnsi="Tahoma" w:cs="Tahoma"/>
          <w:color w:val="000000"/>
          <w:sz w:val="20"/>
          <w:szCs w:val="20"/>
        </w:rPr>
        <w:t>Principal &amp; CEO</w:t>
      </w:r>
      <w:r w:rsidRPr="0016643F">
        <w:rPr>
          <w:rFonts w:ascii="Tahoma" w:eastAsia="Times New Roman" w:hAnsi="Tahoma" w:cs="Tahoma"/>
          <w:color w:val="000000"/>
          <w:sz w:val="20"/>
          <w:szCs w:val="20"/>
        </w:rPr>
        <w:t xml:space="preserve"> or his/her designee shall be responsible to complete the following duties when receiving a complaint of discrimination:</w:t>
      </w:r>
    </w:p>
    <w:p w14:paraId="3A2390A1" w14:textId="77777777" w:rsidR="0064584F" w:rsidRPr="0016643F" w:rsidRDefault="0064584F" w:rsidP="0064584F">
      <w:pPr>
        <w:widowControl w:val="0"/>
        <w:numPr>
          <w:ilvl w:val="0"/>
          <w:numId w:val="26"/>
        </w:numPr>
        <w:contextualSpacing/>
        <w:rPr>
          <w:rFonts w:ascii="Tahoma" w:eastAsia="Times New Roman" w:hAnsi="Tahoma" w:cs="Tahoma"/>
          <w:color w:val="000000"/>
          <w:sz w:val="20"/>
          <w:szCs w:val="20"/>
        </w:rPr>
      </w:pPr>
      <w:r w:rsidRPr="0016643F">
        <w:rPr>
          <w:rFonts w:ascii="Tahoma" w:eastAsia="Times New Roman" w:hAnsi="Tahoma" w:cs="Tahoma"/>
          <w:color w:val="000000"/>
          <w:sz w:val="20"/>
          <w:szCs w:val="20"/>
        </w:rPr>
        <w:t>Inform the complaining party of the right to file a complaint and the complaint procedure.</w:t>
      </w:r>
    </w:p>
    <w:p w14:paraId="017042D7" w14:textId="77777777" w:rsidR="0064584F" w:rsidRPr="0016643F" w:rsidRDefault="0064584F" w:rsidP="0064584F">
      <w:pPr>
        <w:widowControl w:val="0"/>
        <w:numPr>
          <w:ilvl w:val="0"/>
          <w:numId w:val="26"/>
        </w:numPr>
        <w:contextualSpacing/>
        <w:rPr>
          <w:rFonts w:ascii="Tahoma" w:eastAsia="Times New Roman" w:hAnsi="Tahoma" w:cs="Tahoma"/>
          <w:color w:val="000000"/>
          <w:sz w:val="20"/>
          <w:szCs w:val="20"/>
        </w:rPr>
      </w:pPr>
      <w:r w:rsidRPr="0016643F">
        <w:rPr>
          <w:rFonts w:ascii="Tahoma" w:eastAsia="Times New Roman" w:hAnsi="Tahoma" w:cs="Tahoma"/>
          <w:color w:val="000000"/>
          <w:sz w:val="20"/>
          <w:szCs w:val="20"/>
        </w:rPr>
        <w:t>Inform the complaining party if s/he is a student that s/he may be accompanied by a parent/guardian during all steps of the complaint procedure.</w:t>
      </w:r>
    </w:p>
    <w:p w14:paraId="4AC0D71F" w14:textId="77777777" w:rsidR="0064584F" w:rsidRPr="0016643F" w:rsidRDefault="0064584F" w:rsidP="0064584F">
      <w:pPr>
        <w:widowControl w:val="0"/>
        <w:numPr>
          <w:ilvl w:val="0"/>
          <w:numId w:val="26"/>
        </w:numPr>
        <w:contextualSpacing/>
        <w:rPr>
          <w:rFonts w:ascii="Tahoma" w:eastAsia="Times New Roman" w:hAnsi="Tahoma" w:cs="Tahoma"/>
          <w:color w:val="000000"/>
          <w:sz w:val="20"/>
          <w:szCs w:val="20"/>
        </w:rPr>
      </w:pPr>
      <w:r w:rsidRPr="0016643F">
        <w:rPr>
          <w:rFonts w:ascii="Tahoma" w:eastAsia="Times New Roman" w:hAnsi="Tahoma" w:cs="Tahoma"/>
          <w:color w:val="000000"/>
          <w:sz w:val="20"/>
          <w:szCs w:val="20"/>
        </w:rPr>
        <w:t>Notify the complaining party and the accused of the progress at appropriate stages of the procedure.</w:t>
      </w:r>
    </w:p>
    <w:p w14:paraId="63098FC3" w14:textId="77777777" w:rsidR="0064584F" w:rsidRPr="0016643F" w:rsidRDefault="0064584F" w:rsidP="0064584F">
      <w:pPr>
        <w:widowControl w:val="0"/>
        <w:numPr>
          <w:ilvl w:val="0"/>
          <w:numId w:val="26"/>
        </w:numPr>
        <w:contextualSpacing/>
        <w:rPr>
          <w:rFonts w:ascii="Tahoma" w:eastAsia="Times New Roman" w:hAnsi="Tahoma" w:cs="Tahoma"/>
          <w:color w:val="000000"/>
          <w:sz w:val="20"/>
          <w:szCs w:val="20"/>
        </w:rPr>
      </w:pPr>
      <w:r w:rsidRPr="0016643F">
        <w:rPr>
          <w:rFonts w:ascii="Tahoma" w:eastAsia="Times New Roman" w:hAnsi="Tahoma" w:cs="Tahoma"/>
          <w:color w:val="000000"/>
          <w:sz w:val="20"/>
          <w:szCs w:val="20"/>
        </w:rPr>
        <w:t xml:space="preserve">Refer the complaining party to the </w:t>
      </w:r>
      <w:r w:rsidR="001F184A">
        <w:rPr>
          <w:rFonts w:ascii="Tahoma" w:eastAsia="Times New Roman" w:hAnsi="Tahoma" w:cs="Tahoma"/>
          <w:color w:val="000000"/>
          <w:sz w:val="20"/>
          <w:szCs w:val="20"/>
        </w:rPr>
        <w:t>Chief Learning Officer</w:t>
      </w:r>
      <w:r w:rsidRPr="0016643F">
        <w:rPr>
          <w:rFonts w:ascii="Tahoma" w:eastAsia="Times New Roman" w:hAnsi="Tahoma" w:cs="Tahoma"/>
          <w:color w:val="000000"/>
          <w:sz w:val="20"/>
          <w:szCs w:val="20"/>
        </w:rPr>
        <w:t xml:space="preserve"> if the </w:t>
      </w:r>
      <w:r w:rsidR="001F184A" w:rsidRPr="0064584F">
        <w:rPr>
          <w:rFonts w:ascii="Tahoma" w:eastAsia="Times New Roman" w:hAnsi="Tahoma" w:cs="Tahoma"/>
          <w:color w:val="000000"/>
          <w:sz w:val="20"/>
          <w:szCs w:val="20"/>
        </w:rPr>
        <w:t>Principal &amp; CEO</w:t>
      </w:r>
      <w:r w:rsidR="001F184A" w:rsidRPr="0016643F">
        <w:rPr>
          <w:rFonts w:ascii="Tahoma" w:eastAsia="Times New Roman" w:hAnsi="Tahoma" w:cs="Tahoma"/>
          <w:color w:val="000000"/>
          <w:sz w:val="20"/>
          <w:szCs w:val="20"/>
        </w:rPr>
        <w:t xml:space="preserve"> </w:t>
      </w:r>
      <w:r w:rsidRPr="0016643F">
        <w:rPr>
          <w:rFonts w:ascii="Tahoma" w:eastAsia="Times New Roman" w:hAnsi="Tahoma" w:cs="Tahoma"/>
          <w:color w:val="000000"/>
          <w:sz w:val="20"/>
          <w:szCs w:val="20"/>
        </w:rPr>
        <w:t>is the subject of the complaint.</w:t>
      </w:r>
    </w:p>
    <w:p w14:paraId="00DD066F" w14:textId="77777777" w:rsidR="0064584F" w:rsidRPr="0016643F" w:rsidRDefault="0064584F" w:rsidP="0064584F">
      <w:pPr>
        <w:widowControl w:val="0"/>
        <w:ind w:left="266" w:hanging="266"/>
        <w:contextualSpacing/>
        <w:jc w:val="left"/>
        <w:rPr>
          <w:rFonts w:ascii="Tahoma" w:eastAsia="Times New Roman" w:hAnsi="Tahoma" w:cs="Tahoma"/>
          <w:color w:val="000000"/>
          <w:sz w:val="20"/>
          <w:szCs w:val="20"/>
        </w:rPr>
      </w:pPr>
    </w:p>
    <w:p w14:paraId="3A4C7497" w14:textId="77777777" w:rsidR="0064584F" w:rsidRPr="0016643F" w:rsidRDefault="0064584F" w:rsidP="0064584F">
      <w:pPr>
        <w:widowControl w:val="0"/>
        <w:contextualSpacing/>
        <w:jc w:val="left"/>
        <w:rPr>
          <w:rFonts w:ascii="Tahoma" w:eastAsia="Times New Roman" w:hAnsi="Tahoma" w:cs="Tahoma"/>
          <w:b/>
          <w:color w:val="000000"/>
          <w:sz w:val="20"/>
          <w:szCs w:val="20"/>
          <w:u w:val="single"/>
        </w:rPr>
      </w:pPr>
      <w:r w:rsidRPr="0016643F">
        <w:rPr>
          <w:rFonts w:ascii="Tahoma" w:eastAsia="Times New Roman" w:hAnsi="Tahoma" w:cs="Tahoma"/>
          <w:b/>
          <w:color w:val="000000"/>
          <w:sz w:val="20"/>
          <w:szCs w:val="20"/>
          <w:u w:val="single"/>
        </w:rPr>
        <w:t xml:space="preserve">Complaint Procedure </w:t>
      </w:r>
    </w:p>
    <w:p w14:paraId="22219B67" w14:textId="77777777" w:rsidR="0064584F" w:rsidRPr="0016643F" w:rsidRDefault="0064584F" w:rsidP="0064584F">
      <w:pPr>
        <w:widowControl w:val="0"/>
        <w:contextualSpacing/>
        <w:jc w:val="left"/>
        <w:rPr>
          <w:rFonts w:ascii="Tahoma" w:eastAsia="Times New Roman" w:hAnsi="Tahoma" w:cs="Tahoma"/>
          <w:color w:val="000000"/>
          <w:sz w:val="20"/>
          <w:szCs w:val="20"/>
        </w:rPr>
      </w:pPr>
    </w:p>
    <w:p w14:paraId="7E53757D" w14:textId="77777777" w:rsidR="0064584F" w:rsidRPr="0016643F" w:rsidRDefault="0064584F" w:rsidP="0064584F">
      <w:pPr>
        <w:widowControl w:val="0"/>
        <w:contextualSpacing/>
        <w:jc w:val="left"/>
        <w:rPr>
          <w:rFonts w:ascii="Tahoma" w:eastAsia="Times New Roman" w:hAnsi="Tahoma" w:cs="Tahoma"/>
          <w:b/>
          <w:color w:val="000000"/>
          <w:sz w:val="20"/>
          <w:szCs w:val="20"/>
        </w:rPr>
      </w:pPr>
      <w:r w:rsidRPr="0016643F">
        <w:rPr>
          <w:rFonts w:ascii="Tahoma" w:eastAsia="Times New Roman" w:hAnsi="Tahoma" w:cs="Tahoma"/>
          <w:b/>
          <w:color w:val="000000"/>
          <w:sz w:val="20"/>
          <w:szCs w:val="20"/>
        </w:rPr>
        <w:t>Step 1 - Reporting</w:t>
      </w:r>
    </w:p>
    <w:p w14:paraId="62CF29A7" w14:textId="77777777" w:rsidR="0064584F" w:rsidRPr="0016643F" w:rsidRDefault="0064584F" w:rsidP="0064584F">
      <w:pPr>
        <w:widowControl w:val="0"/>
        <w:contextualSpacing/>
        <w:jc w:val="left"/>
        <w:rPr>
          <w:rFonts w:ascii="Tahoma" w:eastAsia="Times New Roman" w:hAnsi="Tahoma" w:cs="Tahoma"/>
          <w:b/>
          <w:color w:val="000000"/>
          <w:sz w:val="20"/>
          <w:szCs w:val="20"/>
        </w:rPr>
      </w:pPr>
    </w:p>
    <w:p w14:paraId="407DE594" w14:textId="77777777" w:rsidR="0064584F" w:rsidRPr="0016643F" w:rsidRDefault="0064584F" w:rsidP="0064584F">
      <w:pPr>
        <w:widowControl w:val="0"/>
        <w:ind w:left="720"/>
        <w:contextualSpacing/>
        <w:rPr>
          <w:rFonts w:ascii="Tahoma" w:eastAsia="Times New Roman" w:hAnsi="Tahoma" w:cs="Tahoma"/>
          <w:color w:val="000000"/>
          <w:sz w:val="20"/>
          <w:szCs w:val="20"/>
        </w:rPr>
      </w:pPr>
      <w:r w:rsidRPr="0016643F">
        <w:rPr>
          <w:rFonts w:ascii="Tahoma" w:eastAsia="Times New Roman" w:hAnsi="Tahoma" w:cs="Tahoma"/>
          <w:color w:val="000000"/>
          <w:sz w:val="20"/>
          <w:szCs w:val="20"/>
        </w:rPr>
        <w:t>Anyone who believes s/he has been subject to conduct that constitutes a violation of this policy is encouraged to immediat</w:t>
      </w:r>
      <w:r w:rsidR="001F184A">
        <w:rPr>
          <w:rFonts w:ascii="Tahoma" w:eastAsia="Times New Roman" w:hAnsi="Tahoma" w:cs="Tahoma"/>
          <w:color w:val="000000"/>
          <w:sz w:val="20"/>
          <w:szCs w:val="20"/>
        </w:rPr>
        <w:t xml:space="preserve">ely report the incident to the </w:t>
      </w:r>
      <w:r w:rsidR="001F184A" w:rsidRPr="0064584F">
        <w:rPr>
          <w:rFonts w:ascii="Tahoma" w:eastAsia="Times New Roman" w:hAnsi="Tahoma" w:cs="Tahoma"/>
          <w:color w:val="000000"/>
          <w:sz w:val="20"/>
          <w:szCs w:val="20"/>
        </w:rPr>
        <w:t>Principal &amp; CEO</w:t>
      </w:r>
      <w:r w:rsidRPr="0016643F">
        <w:rPr>
          <w:rFonts w:ascii="Tahoma" w:eastAsia="Times New Roman" w:hAnsi="Tahoma" w:cs="Tahoma"/>
          <w:color w:val="000000"/>
          <w:sz w:val="20"/>
          <w:szCs w:val="20"/>
        </w:rPr>
        <w:t>.</w:t>
      </w:r>
    </w:p>
    <w:p w14:paraId="38DD268C" w14:textId="77777777" w:rsidR="0064584F" w:rsidRPr="0016643F" w:rsidRDefault="0064584F" w:rsidP="0064584F">
      <w:pPr>
        <w:widowControl w:val="0"/>
        <w:ind w:left="720"/>
        <w:contextualSpacing/>
        <w:rPr>
          <w:rFonts w:ascii="Tahoma" w:eastAsia="Times New Roman" w:hAnsi="Tahoma" w:cs="Tahoma"/>
          <w:color w:val="000000"/>
          <w:sz w:val="20"/>
          <w:szCs w:val="20"/>
        </w:rPr>
      </w:pPr>
    </w:p>
    <w:p w14:paraId="171CA327" w14:textId="77777777" w:rsidR="0064584F" w:rsidRPr="0016643F" w:rsidRDefault="0064584F" w:rsidP="0064584F">
      <w:pPr>
        <w:widowControl w:val="0"/>
        <w:ind w:left="720"/>
        <w:contextualSpacing/>
        <w:rPr>
          <w:rFonts w:ascii="Tahoma" w:eastAsia="Times New Roman" w:hAnsi="Tahoma" w:cs="Tahoma"/>
          <w:color w:val="000000"/>
          <w:sz w:val="20"/>
          <w:szCs w:val="20"/>
        </w:rPr>
      </w:pPr>
      <w:r w:rsidRPr="0016643F">
        <w:rPr>
          <w:rFonts w:ascii="Tahoma" w:eastAsia="Times New Roman" w:hAnsi="Tahoma" w:cs="Tahoma"/>
          <w:color w:val="000000"/>
          <w:sz w:val="20"/>
          <w:szCs w:val="20"/>
        </w:rPr>
        <w:t>A school employee who suspects or is notified that a student has been subject to conduct that constitutes a violation of this policy shall immediately report the incident to the</w:t>
      </w:r>
      <w:r>
        <w:rPr>
          <w:rFonts w:ascii="Tahoma" w:eastAsia="Times New Roman" w:hAnsi="Tahoma" w:cs="Tahoma"/>
          <w:color w:val="000000"/>
          <w:sz w:val="20"/>
          <w:szCs w:val="20"/>
        </w:rPr>
        <w:t xml:space="preserve"> </w:t>
      </w:r>
      <w:r w:rsidR="001F184A" w:rsidRPr="0064584F">
        <w:rPr>
          <w:rFonts w:ascii="Tahoma" w:eastAsia="Times New Roman" w:hAnsi="Tahoma" w:cs="Tahoma"/>
          <w:color w:val="000000"/>
          <w:sz w:val="20"/>
          <w:szCs w:val="20"/>
        </w:rPr>
        <w:t>Principal &amp; CEO</w:t>
      </w:r>
      <w:r w:rsidRPr="0016643F">
        <w:rPr>
          <w:rFonts w:ascii="Tahoma" w:eastAsia="Times New Roman" w:hAnsi="Tahoma" w:cs="Tahoma"/>
          <w:color w:val="000000"/>
          <w:sz w:val="20"/>
          <w:szCs w:val="20"/>
        </w:rPr>
        <w:t>.</w:t>
      </w:r>
      <w:r w:rsidR="001F184A">
        <w:rPr>
          <w:rFonts w:ascii="Tahoma" w:eastAsia="Times New Roman" w:hAnsi="Tahoma" w:cs="Tahoma"/>
          <w:color w:val="000000"/>
          <w:sz w:val="20"/>
          <w:szCs w:val="20"/>
        </w:rPr>
        <w:t xml:space="preserve">  Within </w:t>
      </w:r>
      <w:r w:rsidRPr="00D03343">
        <w:rPr>
          <w:rFonts w:ascii="Tahoma" w:eastAsia="Times New Roman" w:hAnsi="Tahoma" w:cs="Tahoma"/>
          <w:b/>
          <w:color w:val="000000"/>
          <w:sz w:val="20"/>
          <w:szCs w:val="20"/>
        </w:rPr>
        <w:t>two (</w:t>
      </w:r>
      <w:commentRangeStart w:id="19"/>
      <w:r w:rsidRPr="00D03343">
        <w:rPr>
          <w:rFonts w:ascii="Tahoma" w:eastAsia="Times New Roman" w:hAnsi="Tahoma" w:cs="Tahoma"/>
          <w:b/>
          <w:color w:val="000000"/>
          <w:sz w:val="20"/>
          <w:szCs w:val="20"/>
        </w:rPr>
        <w:t>2</w:t>
      </w:r>
      <w:commentRangeEnd w:id="19"/>
      <w:r w:rsidRPr="00D03343">
        <w:rPr>
          <w:rStyle w:val="CommentReference"/>
          <w:rFonts w:ascii="Tahoma" w:hAnsi="Tahoma" w:cs="Tahoma"/>
          <w:b/>
        </w:rPr>
        <w:commentReference w:id="19"/>
      </w:r>
      <w:r w:rsidRPr="00D03343">
        <w:rPr>
          <w:rFonts w:ascii="Tahoma" w:eastAsia="Times New Roman" w:hAnsi="Tahoma" w:cs="Tahoma"/>
          <w:b/>
          <w:color w:val="000000"/>
          <w:sz w:val="20"/>
          <w:szCs w:val="20"/>
        </w:rPr>
        <w:t>)</w:t>
      </w:r>
      <w:r w:rsidR="001F184A">
        <w:rPr>
          <w:rFonts w:ascii="Tahoma" w:eastAsia="Times New Roman" w:hAnsi="Tahoma" w:cs="Tahoma"/>
          <w:color w:val="000000"/>
          <w:sz w:val="20"/>
          <w:szCs w:val="20"/>
        </w:rPr>
        <w:t xml:space="preserve"> school days the </w:t>
      </w:r>
      <w:r w:rsidR="001F184A" w:rsidRPr="0064584F">
        <w:rPr>
          <w:rFonts w:ascii="Tahoma" w:eastAsia="Times New Roman" w:hAnsi="Tahoma" w:cs="Tahoma"/>
          <w:color w:val="000000"/>
          <w:sz w:val="20"/>
          <w:szCs w:val="20"/>
        </w:rPr>
        <w:t>Principal &amp; CEO</w:t>
      </w:r>
      <w:r w:rsidR="001F184A" w:rsidRPr="0016643F">
        <w:rPr>
          <w:rFonts w:ascii="Tahoma" w:eastAsia="Times New Roman" w:hAnsi="Tahoma" w:cs="Tahoma"/>
          <w:color w:val="000000"/>
          <w:sz w:val="20"/>
          <w:szCs w:val="20"/>
        </w:rPr>
        <w:t xml:space="preserve"> </w:t>
      </w:r>
      <w:r w:rsidRPr="0016643F">
        <w:rPr>
          <w:rFonts w:ascii="Tahoma" w:eastAsia="Times New Roman" w:hAnsi="Tahoma" w:cs="Tahoma"/>
          <w:color w:val="000000"/>
          <w:sz w:val="20"/>
          <w:szCs w:val="20"/>
        </w:rPr>
        <w:t>will follow up with the student reported to be the subject of such conduct.</w:t>
      </w:r>
    </w:p>
    <w:p w14:paraId="40ABBDEC" w14:textId="77777777" w:rsidR="0064584F" w:rsidRPr="0016643F" w:rsidRDefault="001F184A" w:rsidP="0064584F">
      <w:pPr>
        <w:widowControl w:val="0"/>
        <w:ind w:left="720"/>
        <w:contextualSpacing/>
        <w:rPr>
          <w:rFonts w:ascii="Tahoma" w:eastAsia="Times New Roman" w:hAnsi="Tahoma" w:cs="Tahoma"/>
          <w:color w:val="000000"/>
          <w:sz w:val="20"/>
          <w:szCs w:val="20"/>
        </w:rPr>
      </w:pPr>
      <w:r>
        <w:rPr>
          <w:rFonts w:ascii="Tahoma" w:eastAsia="Times New Roman" w:hAnsi="Tahoma" w:cs="Tahoma"/>
          <w:color w:val="000000"/>
          <w:sz w:val="20"/>
          <w:szCs w:val="20"/>
        </w:rPr>
        <w:t xml:space="preserve"> </w:t>
      </w:r>
    </w:p>
    <w:p w14:paraId="17A1EDC3" w14:textId="77777777" w:rsidR="0064584F" w:rsidRPr="0016643F" w:rsidRDefault="001F184A" w:rsidP="0064584F">
      <w:pPr>
        <w:widowControl w:val="0"/>
        <w:ind w:left="720"/>
        <w:contextualSpacing/>
        <w:rPr>
          <w:rFonts w:ascii="Tahoma" w:eastAsia="Times New Roman" w:hAnsi="Tahoma" w:cs="Tahoma"/>
          <w:color w:val="000000"/>
          <w:sz w:val="20"/>
          <w:szCs w:val="20"/>
        </w:rPr>
      </w:pPr>
      <w:r>
        <w:rPr>
          <w:rFonts w:ascii="Tahoma" w:eastAsia="Times New Roman" w:hAnsi="Tahoma" w:cs="Tahoma"/>
          <w:color w:val="000000"/>
          <w:sz w:val="20"/>
          <w:szCs w:val="20"/>
        </w:rPr>
        <w:t xml:space="preserve">If the </w:t>
      </w:r>
      <w:r w:rsidRPr="0064584F">
        <w:rPr>
          <w:rFonts w:ascii="Tahoma" w:eastAsia="Times New Roman" w:hAnsi="Tahoma" w:cs="Tahoma"/>
          <w:color w:val="000000"/>
          <w:sz w:val="20"/>
          <w:szCs w:val="20"/>
        </w:rPr>
        <w:t>Principal &amp; CEO</w:t>
      </w:r>
      <w:r w:rsidR="0064584F" w:rsidRPr="0016643F">
        <w:rPr>
          <w:rFonts w:ascii="Tahoma" w:eastAsia="Times New Roman" w:hAnsi="Tahoma" w:cs="Tahoma"/>
          <w:color w:val="000000"/>
          <w:sz w:val="20"/>
          <w:szCs w:val="20"/>
        </w:rPr>
        <w:t xml:space="preserve"> is the subject of a complaint, the complaining party or the reporting employee shall report the incident directly to the </w:t>
      </w:r>
      <w:r>
        <w:rPr>
          <w:rFonts w:ascii="Tahoma" w:eastAsia="Times New Roman" w:hAnsi="Tahoma" w:cs="Tahoma"/>
          <w:color w:val="000000"/>
          <w:sz w:val="20"/>
          <w:szCs w:val="20"/>
        </w:rPr>
        <w:t>Chief Learning Officer</w:t>
      </w:r>
      <w:r w:rsidR="0064584F" w:rsidRPr="0016643F">
        <w:rPr>
          <w:rFonts w:ascii="Tahoma" w:eastAsia="Times New Roman" w:hAnsi="Tahoma" w:cs="Tahoma"/>
          <w:color w:val="000000"/>
          <w:sz w:val="20"/>
          <w:szCs w:val="20"/>
        </w:rPr>
        <w:t>.</w:t>
      </w:r>
    </w:p>
    <w:p w14:paraId="3A2B2250" w14:textId="77777777" w:rsidR="0064584F" w:rsidRPr="0016643F" w:rsidRDefault="0064584F" w:rsidP="0064584F">
      <w:pPr>
        <w:widowControl w:val="0"/>
        <w:ind w:left="720"/>
        <w:contextualSpacing/>
        <w:rPr>
          <w:rFonts w:ascii="Tahoma" w:eastAsia="Times New Roman" w:hAnsi="Tahoma" w:cs="Tahoma"/>
          <w:color w:val="000000"/>
          <w:sz w:val="20"/>
          <w:szCs w:val="20"/>
        </w:rPr>
      </w:pPr>
    </w:p>
    <w:p w14:paraId="23D0340D" w14:textId="77777777" w:rsidR="0064584F" w:rsidRPr="0016643F" w:rsidRDefault="0064584F" w:rsidP="0064584F">
      <w:pPr>
        <w:widowControl w:val="0"/>
        <w:ind w:left="720"/>
        <w:contextualSpacing/>
        <w:rPr>
          <w:rFonts w:ascii="Tahoma" w:eastAsia="Times New Roman" w:hAnsi="Tahoma" w:cs="Tahoma"/>
          <w:color w:val="000000"/>
          <w:sz w:val="20"/>
          <w:szCs w:val="20"/>
        </w:rPr>
      </w:pPr>
      <w:r w:rsidRPr="0016643F">
        <w:rPr>
          <w:rFonts w:ascii="Tahoma" w:eastAsia="Times New Roman" w:hAnsi="Tahoma" w:cs="Tahoma"/>
          <w:color w:val="000000"/>
          <w:sz w:val="20"/>
          <w:szCs w:val="20"/>
        </w:rPr>
        <w:t>The complaining party or repor</w:t>
      </w:r>
      <w:r w:rsidR="001F184A">
        <w:rPr>
          <w:rFonts w:ascii="Tahoma" w:eastAsia="Times New Roman" w:hAnsi="Tahoma" w:cs="Tahoma"/>
          <w:color w:val="000000"/>
          <w:sz w:val="20"/>
          <w:szCs w:val="20"/>
        </w:rPr>
        <w:t xml:space="preserve">ting employee is encouraged to </w:t>
      </w:r>
      <w:r w:rsidRPr="0016643F">
        <w:rPr>
          <w:rFonts w:ascii="Tahoma" w:eastAsia="Times New Roman" w:hAnsi="Tahoma" w:cs="Tahoma"/>
          <w:color w:val="000000"/>
          <w:sz w:val="20"/>
          <w:szCs w:val="20"/>
        </w:rPr>
        <w:t>file a written report</w:t>
      </w:r>
      <w:r w:rsidR="001F184A">
        <w:rPr>
          <w:rFonts w:ascii="Tahoma" w:eastAsia="Times New Roman" w:hAnsi="Tahoma" w:cs="Tahoma"/>
          <w:color w:val="000000"/>
          <w:sz w:val="20"/>
          <w:szCs w:val="20"/>
        </w:rPr>
        <w:t>,</w:t>
      </w:r>
      <w:r w:rsidRPr="0016643F">
        <w:rPr>
          <w:rFonts w:ascii="Tahoma" w:eastAsia="Times New Roman" w:hAnsi="Tahoma" w:cs="Tahoma"/>
          <w:color w:val="000000"/>
          <w:sz w:val="20"/>
          <w:szCs w:val="20"/>
        </w:rPr>
        <w:t xml:space="preserve"> but oral complaints shall be acceptable.</w:t>
      </w:r>
    </w:p>
    <w:p w14:paraId="05699A29" w14:textId="77777777" w:rsidR="0064584F" w:rsidRPr="0016643F" w:rsidRDefault="0064584F" w:rsidP="0064584F">
      <w:pPr>
        <w:widowControl w:val="0"/>
        <w:ind w:left="720"/>
        <w:contextualSpacing/>
        <w:rPr>
          <w:rFonts w:ascii="Tahoma" w:eastAsia="Times New Roman" w:hAnsi="Tahoma" w:cs="Tahoma"/>
          <w:color w:val="000000"/>
          <w:sz w:val="20"/>
          <w:szCs w:val="20"/>
        </w:rPr>
      </w:pPr>
    </w:p>
    <w:p w14:paraId="3F4BDCA7" w14:textId="77777777" w:rsidR="0064584F" w:rsidRPr="0016643F" w:rsidRDefault="0064584F" w:rsidP="0064584F">
      <w:pPr>
        <w:widowControl w:val="0"/>
        <w:ind w:left="720"/>
        <w:contextualSpacing/>
        <w:rPr>
          <w:rFonts w:ascii="Tahoma" w:eastAsia="Times New Roman" w:hAnsi="Tahoma" w:cs="Tahoma"/>
          <w:color w:val="000000"/>
          <w:sz w:val="20"/>
          <w:szCs w:val="20"/>
        </w:rPr>
      </w:pPr>
      <w:r w:rsidRPr="0016643F">
        <w:rPr>
          <w:rFonts w:ascii="Tahoma" w:eastAsia="Times New Roman" w:hAnsi="Tahoma" w:cs="Tahoma"/>
          <w:color w:val="000000"/>
          <w:sz w:val="20"/>
          <w:szCs w:val="20"/>
        </w:rPr>
        <w:t>In cases in which the alleged victim may be in danger or his/her ability to participate fully in the educational process may be seriously impaired, the Compliance Officer or his/her designee may take interim action (consistent with state and federal law) to keep the alleged victim from his/her alleged harasser. Such action may include parent contact, removal from class, loss of privileges, detention, or suspension of the alleged harasser.</w:t>
      </w:r>
    </w:p>
    <w:p w14:paraId="5C5CD0A0" w14:textId="77777777" w:rsidR="0064584F" w:rsidRPr="0016643F" w:rsidRDefault="0064584F" w:rsidP="0064584F">
      <w:pPr>
        <w:widowControl w:val="0"/>
        <w:ind w:left="720"/>
        <w:contextualSpacing/>
        <w:rPr>
          <w:rFonts w:ascii="Tahoma" w:eastAsia="Times New Roman" w:hAnsi="Tahoma" w:cs="Tahoma"/>
          <w:color w:val="000000"/>
          <w:sz w:val="20"/>
          <w:szCs w:val="20"/>
        </w:rPr>
      </w:pPr>
    </w:p>
    <w:p w14:paraId="6FBC81C8" w14:textId="77777777" w:rsidR="0064584F" w:rsidRPr="0016643F" w:rsidRDefault="0064584F" w:rsidP="0064584F">
      <w:pPr>
        <w:widowControl w:val="0"/>
        <w:ind w:left="720"/>
        <w:contextualSpacing/>
        <w:rPr>
          <w:rFonts w:ascii="Tahoma" w:eastAsia="Times New Roman" w:hAnsi="Tahoma" w:cs="Tahoma"/>
          <w:b/>
          <w:color w:val="000000"/>
          <w:sz w:val="20"/>
          <w:szCs w:val="20"/>
        </w:rPr>
      </w:pPr>
      <w:r w:rsidRPr="0016643F">
        <w:rPr>
          <w:rFonts w:ascii="Tahoma" w:eastAsia="Times New Roman" w:hAnsi="Tahoma" w:cs="Tahoma"/>
          <w:b/>
          <w:color w:val="000000"/>
          <w:sz w:val="20"/>
          <w:szCs w:val="20"/>
        </w:rPr>
        <w:t xml:space="preserve">REPORTS OF ALLEGED INCIDENTS MUST BE MADE NO LATER THAN </w:t>
      </w:r>
      <w:r w:rsidR="001F184A">
        <w:rPr>
          <w:rFonts w:ascii="Tahoma" w:eastAsia="Times New Roman" w:hAnsi="Tahoma" w:cs="Tahoma"/>
          <w:b/>
          <w:color w:val="000000"/>
          <w:sz w:val="20"/>
          <w:szCs w:val="20"/>
        </w:rPr>
        <w:t>FOURTEEN</w:t>
      </w:r>
      <w:r w:rsidRPr="0016643F">
        <w:rPr>
          <w:rFonts w:ascii="Tahoma" w:eastAsia="Times New Roman" w:hAnsi="Tahoma" w:cs="Tahoma"/>
          <w:b/>
          <w:color w:val="000000"/>
          <w:sz w:val="20"/>
          <w:szCs w:val="20"/>
        </w:rPr>
        <w:t xml:space="preserve"> (</w:t>
      </w:r>
      <w:r w:rsidR="001F184A">
        <w:rPr>
          <w:rFonts w:ascii="Tahoma" w:eastAsia="Times New Roman" w:hAnsi="Tahoma" w:cs="Tahoma"/>
          <w:b/>
          <w:color w:val="000000"/>
          <w:sz w:val="20"/>
          <w:szCs w:val="20"/>
        </w:rPr>
        <w:t>14</w:t>
      </w:r>
      <w:r w:rsidRPr="0016643F">
        <w:rPr>
          <w:rFonts w:ascii="Tahoma" w:eastAsia="Times New Roman" w:hAnsi="Tahoma" w:cs="Tahoma"/>
          <w:b/>
          <w:color w:val="000000"/>
          <w:sz w:val="20"/>
          <w:szCs w:val="20"/>
        </w:rPr>
        <w:t xml:space="preserve">) DAYS AFTER THE ALLEGED INCIDENT OCCURRED. </w:t>
      </w:r>
    </w:p>
    <w:p w14:paraId="2DCBD8EF" w14:textId="77777777" w:rsidR="0064584F" w:rsidRPr="0016643F" w:rsidRDefault="0064584F" w:rsidP="0064584F">
      <w:pPr>
        <w:widowControl w:val="0"/>
        <w:contextualSpacing/>
        <w:jc w:val="left"/>
        <w:rPr>
          <w:rFonts w:ascii="Tahoma" w:eastAsia="Times New Roman" w:hAnsi="Tahoma" w:cs="Tahoma"/>
          <w:b/>
          <w:color w:val="000000"/>
          <w:sz w:val="20"/>
          <w:szCs w:val="20"/>
        </w:rPr>
      </w:pPr>
    </w:p>
    <w:p w14:paraId="004E054C" w14:textId="77777777" w:rsidR="0064584F" w:rsidRPr="0016643F" w:rsidRDefault="0064584F" w:rsidP="0064584F">
      <w:pPr>
        <w:keepNext/>
        <w:keepLines/>
        <w:widowControl w:val="0"/>
        <w:contextualSpacing/>
        <w:jc w:val="left"/>
        <w:rPr>
          <w:rFonts w:ascii="Tahoma" w:eastAsia="Times New Roman" w:hAnsi="Tahoma" w:cs="Tahoma"/>
          <w:b/>
          <w:color w:val="000000"/>
          <w:sz w:val="20"/>
          <w:szCs w:val="20"/>
        </w:rPr>
      </w:pPr>
      <w:r w:rsidRPr="0016643F">
        <w:rPr>
          <w:rFonts w:ascii="Tahoma" w:eastAsia="Times New Roman" w:hAnsi="Tahoma" w:cs="Tahoma"/>
          <w:b/>
          <w:color w:val="000000"/>
          <w:sz w:val="20"/>
          <w:szCs w:val="20"/>
        </w:rPr>
        <w:t>Step 2 - Investigation</w:t>
      </w:r>
    </w:p>
    <w:p w14:paraId="4C2DD820" w14:textId="77777777" w:rsidR="0064584F" w:rsidRPr="0016643F" w:rsidRDefault="0064584F" w:rsidP="0064584F">
      <w:pPr>
        <w:widowControl w:val="0"/>
        <w:contextualSpacing/>
        <w:jc w:val="left"/>
        <w:rPr>
          <w:rFonts w:ascii="Tahoma" w:eastAsia="Times New Roman" w:hAnsi="Tahoma" w:cs="Tahoma"/>
          <w:color w:val="000000"/>
          <w:sz w:val="20"/>
          <w:szCs w:val="20"/>
        </w:rPr>
      </w:pPr>
    </w:p>
    <w:p w14:paraId="15C92137" w14:textId="77777777" w:rsidR="0064584F" w:rsidRPr="0016643F" w:rsidRDefault="0064584F" w:rsidP="0064584F">
      <w:pPr>
        <w:widowControl w:val="0"/>
        <w:ind w:left="720"/>
        <w:contextualSpacing/>
        <w:rPr>
          <w:rFonts w:ascii="Tahoma" w:eastAsia="Times New Roman" w:hAnsi="Tahoma" w:cs="Tahoma"/>
          <w:color w:val="000000"/>
          <w:sz w:val="20"/>
          <w:szCs w:val="20"/>
        </w:rPr>
      </w:pPr>
      <w:r w:rsidRPr="0016643F">
        <w:rPr>
          <w:rFonts w:ascii="Tahoma" w:eastAsia="Times New Roman" w:hAnsi="Tahoma" w:cs="Tahoma"/>
          <w:color w:val="000000"/>
          <w:sz w:val="20"/>
          <w:szCs w:val="20"/>
        </w:rPr>
        <w:t>Incidents of discrimination, intimidation, harassment and retaliation, including discrimination, harassment, intimidation and retaliation on the basis of disability, prohibited by this policy will be promptly and equitably investigated.</w:t>
      </w:r>
    </w:p>
    <w:p w14:paraId="600BF7D2" w14:textId="77777777" w:rsidR="0064584F" w:rsidRPr="0016643F" w:rsidRDefault="0064584F" w:rsidP="0064584F">
      <w:pPr>
        <w:keepLines/>
        <w:widowControl w:val="0"/>
        <w:ind w:left="720"/>
        <w:contextualSpacing/>
        <w:rPr>
          <w:rFonts w:ascii="Tahoma" w:eastAsia="Times New Roman" w:hAnsi="Tahoma" w:cs="Tahoma"/>
          <w:color w:val="000000"/>
          <w:sz w:val="20"/>
          <w:szCs w:val="20"/>
        </w:rPr>
      </w:pPr>
    </w:p>
    <w:p w14:paraId="462F2003" w14:textId="77777777" w:rsidR="0064584F" w:rsidRPr="0016643F" w:rsidRDefault="0064584F" w:rsidP="0064584F">
      <w:pPr>
        <w:widowControl w:val="0"/>
        <w:ind w:left="720"/>
        <w:contextualSpacing/>
        <w:rPr>
          <w:rFonts w:ascii="Tahoma" w:eastAsia="Times New Roman" w:hAnsi="Tahoma" w:cs="Tahoma"/>
          <w:color w:val="000000"/>
          <w:sz w:val="20"/>
          <w:szCs w:val="20"/>
        </w:rPr>
      </w:pPr>
      <w:r w:rsidRPr="0016643F">
        <w:rPr>
          <w:rFonts w:ascii="Tahoma" w:eastAsia="Times New Roman" w:hAnsi="Tahoma" w:cs="Tahoma"/>
          <w:color w:val="000000"/>
          <w:sz w:val="20"/>
          <w:szCs w:val="20"/>
        </w:rPr>
        <w:t xml:space="preserve">The investigation may consist of individual interviews with the complaining party, the accused, and others with knowledge relative to the incident.  The investigator may also evaluate any other information and materials relevant to the investigation.  Both the alleged victim and the alleged harasser will be given the opportunity to present witnesses and other evidence.  The investigator will use the preponderance of evidence standard to determine whether this policy has been </w:t>
      </w:r>
      <w:r w:rsidRPr="0016643F">
        <w:rPr>
          <w:rFonts w:ascii="Tahoma" w:eastAsia="Times New Roman" w:hAnsi="Tahoma" w:cs="Tahoma"/>
          <w:color w:val="000000"/>
          <w:sz w:val="20"/>
          <w:szCs w:val="20"/>
        </w:rPr>
        <w:lastRenderedPageBreak/>
        <w:t>violated. That is, a violation will be found if the complainant or victim presents evidence establishing it is more likely than not that the prohibited conduct occurred.</w:t>
      </w:r>
    </w:p>
    <w:p w14:paraId="18EBDC13" w14:textId="77777777" w:rsidR="0064584F" w:rsidRPr="0016643F" w:rsidRDefault="0064584F" w:rsidP="0064584F">
      <w:pPr>
        <w:widowControl w:val="0"/>
        <w:ind w:left="720"/>
        <w:contextualSpacing/>
        <w:rPr>
          <w:rFonts w:ascii="Tahoma" w:eastAsia="Times New Roman" w:hAnsi="Tahoma" w:cs="Tahoma"/>
          <w:color w:val="000000"/>
          <w:sz w:val="20"/>
          <w:szCs w:val="20"/>
        </w:rPr>
      </w:pPr>
    </w:p>
    <w:p w14:paraId="2B66753C" w14:textId="77777777" w:rsidR="0064584F" w:rsidRPr="0016643F" w:rsidRDefault="0064584F" w:rsidP="0064584F">
      <w:pPr>
        <w:widowControl w:val="0"/>
        <w:ind w:left="720"/>
        <w:contextualSpacing/>
        <w:rPr>
          <w:rFonts w:ascii="Tahoma" w:eastAsia="Times New Roman" w:hAnsi="Tahoma" w:cs="Tahoma"/>
          <w:color w:val="000000"/>
          <w:sz w:val="20"/>
          <w:szCs w:val="20"/>
        </w:rPr>
      </w:pPr>
      <w:r w:rsidRPr="0016643F">
        <w:rPr>
          <w:rFonts w:ascii="Tahoma" w:eastAsia="Times New Roman" w:hAnsi="Tahoma" w:cs="Tahoma"/>
          <w:color w:val="000000"/>
          <w:sz w:val="20"/>
          <w:szCs w:val="20"/>
        </w:rPr>
        <w:t>The obligation to conduct this investigation shall not be negated by the fact that a criminal investigation of the incident is pending or has been concluded.</w:t>
      </w:r>
    </w:p>
    <w:p w14:paraId="14AC3858" w14:textId="77777777" w:rsidR="0064584F" w:rsidRPr="0016643F" w:rsidRDefault="0064584F" w:rsidP="0064584F">
      <w:pPr>
        <w:widowControl w:val="0"/>
        <w:ind w:left="720"/>
        <w:contextualSpacing/>
        <w:rPr>
          <w:rFonts w:ascii="Tahoma" w:eastAsia="Times New Roman" w:hAnsi="Tahoma" w:cs="Tahoma"/>
          <w:color w:val="000000"/>
          <w:sz w:val="20"/>
          <w:szCs w:val="20"/>
        </w:rPr>
      </w:pPr>
    </w:p>
    <w:p w14:paraId="2DFA4EA1" w14:textId="77777777" w:rsidR="0064584F" w:rsidRPr="0016643F" w:rsidRDefault="0064584F" w:rsidP="0064584F">
      <w:pPr>
        <w:widowControl w:val="0"/>
        <w:ind w:left="720"/>
        <w:contextualSpacing/>
        <w:rPr>
          <w:rFonts w:ascii="Tahoma" w:eastAsia="Times New Roman" w:hAnsi="Tahoma" w:cs="Tahoma"/>
          <w:color w:val="000000"/>
          <w:sz w:val="20"/>
          <w:szCs w:val="20"/>
        </w:rPr>
      </w:pPr>
      <w:r w:rsidRPr="0016643F">
        <w:rPr>
          <w:rFonts w:ascii="Tahoma" w:eastAsia="Times New Roman" w:hAnsi="Tahoma" w:cs="Tahoma"/>
          <w:color w:val="000000"/>
          <w:sz w:val="20"/>
          <w:szCs w:val="20"/>
        </w:rPr>
        <w:t>All complaints will be investigated wi</w:t>
      </w:r>
      <w:r w:rsidR="001F184A">
        <w:rPr>
          <w:rFonts w:ascii="Tahoma" w:eastAsia="Times New Roman" w:hAnsi="Tahoma" w:cs="Tahoma"/>
          <w:color w:val="000000"/>
          <w:sz w:val="20"/>
          <w:szCs w:val="20"/>
        </w:rPr>
        <w:t xml:space="preserve">thin </w:t>
      </w:r>
      <w:r w:rsidRPr="0016643F">
        <w:rPr>
          <w:rFonts w:ascii="Tahoma" w:eastAsia="Times New Roman" w:hAnsi="Tahoma" w:cs="Tahoma"/>
          <w:color w:val="000000"/>
          <w:sz w:val="20"/>
          <w:szCs w:val="20"/>
        </w:rPr>
        <w:t>three (3) school days of a complaint being filed. Any reasonable delays (e.g., the unavailability of witnesses or parties due to illness) will be noted in the file, and the investigation will be completed as soon as possible following the delay.</w:t>
      </w:r>
    </w:p>
    <w:p w14:paraId="76A734FA" w14:textId="77777777" w:rsidR="0064584F" w:rsidRPr="0016643F" w:rsidRDefault="0064584F" w:rsidP="0064584F">
      <w:pPr>
        <w:widowControl w:val="0"/>
        <w:contextualSpacing/>
        <w:jc w:val="left"/>
        <w:rPr>
          <w:rFonts w:ascii="Tahoma" w:eastAsia="Times New Roman" w:hAnsi="Tahoma" w:cs="Tahoma"/>
          <w:color w:val="000000"/>
          <w:sz w:val="20"/>
          <w:szCs w:val="20"/>
        </w:rPr>
      </w:pPr>
    </w:p>
    <w:p w14:paraId="07A84765" w14:textId="77777777" w:rsidR="0064584F" w:rsidRPr="0016643F" w:rsidRDefault="0064584F" w:rsidP="0064584F">
      <w:pPr>
        <w:widowControl w:val="0"/>
        <w:contextualSpacing/>
        <w:jc w:val="left"/>
        <w:rPr>
          <w:rFonts w:ascii="Tahoma" w:eastAsia="Times New Roman" w:hAnsi="Tahoma" w:cs="Tahoma"/>
          <w:b/>
          <w:color w:val="000000"/>
          <w:sz w:val="20"/>
          <w:szCs w:val="20"/>
        </w:rPr>
      </w:pPr>
      <w:r w:rsidRPr="0016643F">
        <w:rPr>
          <w:rFonts w:ascii="Tahoma" w:eastAsia="Times New Roman" w:hAnsi="Tahoma" w:cs="Tahoma"/>
          <w:b/>
          <w:color w:val="000000"/>
          <w:sz w:val="20"/>
          <w:szCs w:val="20"/>
        </w:rPr>
        <w:t>Step 3 - Investigative Report</w:t>
      </w:r>
    </w:p>
    <w:p w14:paraId="5DC7A8CF" w14:textId="77777777" w:rsidR="0064584F" w:rsidRPr="0016643F" w:rsidRDefault="0064584F" w:rsidP="0064584F">
      <w:pPr>
        <w:widowControl w:val="0"/>
        <w:contextualSpacing/>
        <w:jc w:val="left"/>
        <w:rPr>
          <w:rFonts w:ascii="Tahoma" w:eastAsia="Times New Roman" w:hAnsi="Tahoma" w:cs="Tahoma"/>
          <w:b/>
          <w:color w:val="000000"/>
          <w:sz w:val="20"/>
          <w:szCs w:val="20"/>
        </w:rPr>
      </w:pPr>
    </w:p>
    <w:p w14:paraId="4FA3F31A" w14:textId="77777777" w:rsidR="0064584F" w:rsidRPr="0016643F" w:rsidRDefault="001F184A" w:rsidP="0064584F">
      <w:pPr>
        <w:widowControl w:val="0"/>
        <w:ind w:left="720"/>
        <w:contextualSpacing/>
        <w:rPr>
          <w:rFonts w:ascii="Tahoma" w:eastAsia="Times New Roman" w:hAnsi="Tahoma" w:cs="Tahoma"/>
          <w:color w:val="000000"/>
          <w:sz w:val="20"/>
          <w:szCs w:val="20"/>
        </w:rPr>
      </w:pPr>
      <w:r>
        <w:rPr>
          <w:rFonts w:ascii="Tahoma" w:eastAsia="Times New Roman" w:hAnsi="Tahoma" w:cs="Tahoma"/>
          <w:color w:val="000000"/>
          <w:sz w:val="20"/>
          <w:szCs w:val="20"/>
        </w:rPr>
        <w:t xml:space="preserve">The </w:t>
      </w:r>
      <w:r w:rsidRPr="0064584F">
        <w:rPr>
          <w:rFonts w:ascii="Tahoma" w:eastAsia="Times New Roman" w:hAnsi="Tahoma" w:cs="Tahoma"/>
          <w:color w:val="000000"/>
          <w:sz w:val="20"/>
          <w:szCs w:val="20"/>
        </w:rPr>
        <w:t>Principal &amp; CEO</w:t>
      </w:r>
      <w:r w:rsidR="0064584F" w:rsidRPr="0016643F">
        <w:rPr>
          <w:rFonts w:ascii="Tahoma" w:eastAsia="Times New Roman" w:hAnsi="Tahoma" w:cs="Tahoma"/>
          <w:color w:val="000000"/>
          <w:sz w:val="20"/>
          <w:szCs w:val="20"/>
        </w:rPr>
        <w:t xml:space="preserve"> (or other person conducting the investigation) shall p</w:t>
      </w:r>
      <w:r w:rsidR="0074331C">
        <w:rPr>
          <w:rFonts w:ascii="Tahoma" w:eastAsia="Times New Roman" w:hAnsi="Tahoma" w:cs="Tahoma"/>
          <w:color w:val="000000"/>
          <w:sz w:val="20"/>
          <w:szCs w:val="20"/>
        </w:rPr>
        <w:t>repare a written report within fourteen (14</w:t>
      </w:r>
      <w:r w:rsidR="0064584F" w:rsidRPr="0016643F">
        <w:rPr>
          <w:rFonts w:ascii="Tahoma" w:eastAsia="Times New Roman" w:hAnsi="Tahoma" w:cs="Tahoma"/>
          <w:color w:val="000000"/>
          <w:sz w:val="20"/>
          <w:szCs w:val="20"/>
        </w:rPr>
        <w:t>) days, unless additional time to complete the investigation is required. Any reason for additional time in which to complete the report will be noted in the investigative file.  The report shall include a summary of the investigation, a determination of whether the complaint has been substantiated as factual, whether it is a violation of this policy, and a recommended disposition of the complaint.</w:t>
      </w:r>
    </w:p>
    <w:p w14:paraId="5FB2077B" w14:textId="77777777" w:rsidR="0064584F" w:rsidRPr="0016643F" w:rsidRDefault="0064584F" w:rsidP="0064584F">
      <w:pPr>
        <w:widowControl w:val="0"/>
        <w:ind w:left="720"/>
        <w:contextualSpacing/>
        <w:rPr>
          <w:rFonts w:ascii="Tahoma" w:eastAsia="Times New Roman" w:hAnsi="Tahoma" w:cs="Tahoma"/>
          <w:color w:val="000000"/>
          <w:sz w:val="20"/>
          <w:szCs w:val="20"/>
        </w:rPr>
      </w:pPr>
      <w:r w:rsidRPr="0016643F">
        <w:rPr>
          <w:rFonts w:ascii="Tahoma" w:eastAsia="Times New Roman" w:hAnsi="Tahoma" w:cs="Tahoma"/>
          <w:color w:val="000000"/>
          <w:sz w:val="20"/>
          <w:szCs w:val="20"/>
        </w:rPr>
        <w:br/>
        <w:t>Findings of the investigation shall</w:t>
      </w:r>
      <w:r w:rsidR="0074331C">
        <w:rPr>
          <w:rFonts w:ascii="Tahoma" w:eastAsia="Times New Roman" w:hAnsi="Tahoma" w:cs="Tahoma"/>
          <w:color w:val="000000"/>
          <w:sz w:val="20"/>
          <w:szCs w:val="20"/>
        </w:rPr>
        <w:t xml:space="preserve"> be provided in writing within </w:t>
      </w:r>
      <w:r w:rsidRPr="0016643F">
        <w:rPr>
          <w:rFonts w:ascii="Tahoma" w:eastAsia="Times New Roman" w:hAnsi="Tahoma" w:cs="Tahoma"/>
          <w:color w:val="000000"/>
          <w:sz w:val="20"/>
          <w:szCs w:val="20"/>
        </w:rPr>
        <w:t xml:space="preserve">five (5) school days to the complaining party, the accused and </w:t>
      </w:r>
      <w:r w:rsidR="0074331C">
        <w:rPr>
          <w:rFonts w:ascii="Tahoma" w:eastAsia="Times New Roman" w:hAnsi="Tahoma" w:cs="Tahoma"/>
          <w:color w:val="000000"/>
          <w:sz w:val="20"/>
          <w:szCs w:val="20"/>
        </w:rPr>
        <w:t>any other school administrator involved in the investigation</w:t>
      </w:r>
      <w:r w:rsidRPr="0016643F">
        <w:rPr>
          <w:rFonts w:ascii="Tahoma" w:eastAsia="Times New Roman" w:hAnsi="Tahoma" w:cs="Tahoma"/>
          <w:color w:val="000000"/>
          <w:sz w:val="20"/>
          <w:szCs w:val="20"/>
        </w:rPr>
        <w:t>.</w:t>
      </w:r>
    </w:p>
    <w:p w14:paraId="4BD5EE1F" w14:textId="77777777" w:rsidR="0064584F" w:rsidRPr="0016643F" w:rsidRDefault="0064584F" w:rsidP="0064584F">
      <w:pPr>
        <w:widowControl w:val="0"/>
        <w:contextualSpacing/>
        <w:jc w:val="left"/>
        <w:rPr>
          <w:rFonts w:ascii="Tahoma" w:eastAsia="Times New Roman" w:hAnsi="Tahoma" w:cs="Tahoma"/>
          <w:color w:val="000000"/>
          <w:sz w:val="20"/>
          <w:szCs w:val="20"/>
        </w:rPr>
      </w:pPr>
    </w:p>
    <w:p w14:paraId="691CFF70" w14:textId="77777777" w:rsidR="0064584F" w:rsidRPr="0016643F" w:rsidRDefault="0064584F" w:rsidP="0064584F">
      <w:pPr>
        <w:keepNext/>
        <w:widowControl w:val="0"/>
        <w:contextualSpacing/>
        <w:jc w:val="left"/>
        <w:rPr>
          <w:rFonts w:ascii="Tahoma" w:eastAsia="Times New Roman" w:hAnsi="Tahoma" w:cs="Tahoma"/>
          <w:b/>
          <w:color w:val="000000"/>
          <w:sz w:val="20"/>
          <w:szCs w:val="20"/>
        </w:rPr>
      </w:pPr>
      <w:r w:rsidRPr="0016643F">
        <w:rPr>
          <w:rFonts w:ascii="Tahoma" w:eastAsia="Times New Roman" w:hAnsi="Tahoma" w:cs="Tahoma"/>
          <w:b/>
          <w:color w:val="000000"/>
          <w:sz w:val="20"/>
          <w:szCs w:val="20"/>
        </w:rPr>
        <w:t>Step 4 - Action</w:t>
      </w:r>
    </w:p>
    <w:p w14:paraId="18806646" w14:textId="77777777" w:rsidR="0064584F" w:rsidRPr="0016643F" w:rsidRDefault="0064584F" w:rsidP="0064584F">
      <w:pPr>
        <w:keepNext/>
        <w:widowControl w:val="0"/>
        <w:contextualSpacing/>
        <w:jc w:val="left"/>
        <w:rPr>
          <w:rFonts w:ascii="Tahoma" w:eastAsia="Times New Roman" w:hAnsi="Tahoma" w:cs="Tahoma"/>
          <w:b/>
          <w:color w:val="000000"/>
          <w:sz w:val="20"/>
          <w:szCs w:val="20"/>
        </w:rPr>
      </w:pPr>
    </w:p>
    <w:p w14:paraId="10E04534" w14:textId="77777777" w:rsidR="0064584F" w:rsidRPr="0016643F" w:rsidRDefault="0064584F" w:rsidP="0064584F">
      <w:pPr>
        <w:widowControl w:val="0"/>
        <w:ind w:left="720"/>
        <w:contextualSpacing/>
        <w:rPr>
          <w:rFonts w:ascii="Tahoma" w:eastAsia="Times New Roman" w:hAnsi="Tahoma" w:cs="Tahoma"/>
          <w:color w:val="000000"/>
          <w:sz w:val="20"/>
          <w:szCs w:val="20"/>
        </w:rPr>
      </w:pPr>
      <w:r w:rsidRPr="0016643F">
        <w:rPr>
          <w:rFonts w:ascii="Tahoma" w:eastAsia="Times New Roman" w:hAnsi="Tahoma" w:cs="Tahoma"/>
          <w:color w:val="000000"/>
          <w:sz w:val="20"/>
          <w:szCs w:val="20"/>
        </w:rPr>
        <w:t>If the investigation results in a finding that the complaint is factual and constitutes a violation of this policy, Provident shall take prompt, corrective action to ensure that such conduct ceases and will not recur. Victims of substantiated harassment or discrimination claims will be offered counseling and other resources consistent with the circumstances of their charges.</w:t>
      </w:r>
    </w:p>
    <w:p w14:paraId="06CB9118" w14:textId="77777777" w:rsidR="0064584F" w:rsidRPr="0016643F" w:rsidRDefault="0064584F" w:rsidP="0064584F">
      <w:pPr>
        <w:widowControl w:val="0"/>
        <w:ind w:left="720"/>
        <w:contextualSpacing/>
        <w:rPr>
          <w:rFonts w:ascii="Tahoma" w:eastAsia="Times New Roman" w:hAnsi="Tahoma" w:cs="Tahoma"/>
          <w:color w:val="000000"/>
          <w:sz w:val="20"/>
          <w:szCs w:val="20"/>
        </w:rPr>
      </w:pPr>
    </w:p>
    <w:p w14:paraId="4A89F7D8" w14:textId="77777777" w:rsidR="0064584F" w:rsidRPr="0074331C" w:rsidRDefault="0064584F" w:rsidP="0064584F">
      <w:pPr>
        <w:widowControl w:val="0"/>
        <w:ind w:left="720"/>
        <w:contextualSpacing/>
        <w:rPr>
          <w:rFonts w:ascii="Tahoma" w:eastAsia="Times New Roman" w:hAnsi="Tahoma" w:cs="Tahoma"/>
          <w:color w:val="000000"/>
          <w:sz w:val="20"/>
          <w:szCs w:val="20"/>
        </w:rPr>
      </w:pPr>
      <w:r w:rsidRPr="0016643F">
        <w:rPr>
          <w:rFonts w:ascii="Tahoma" w:eastAsia="Times New Roman" w:hAnsi="Tahoma" w:cs="Tahoma"/>
          <w:color w:val="000000"/>
          <w:sz w:val="20"/>
          <w:szCs w:val="20"/>
        </w:rPr>
        <w:t xml:space="preserve">Disciplinary action shall be consistent with the employee handbook, Student Code of Conduct, Board policies, Provident procedures, applicable employment agreements, and applicable law. Employees will </w:t>
      </w:r>
      <w:r w:rsidRPr="0074331C">
        <w:rPr>
          <w:rFonts w:ascii="Tahoma" w:eastAsia="Times New Roman" w:hAnsi="Tahoma" w:cs="Tahoma"/>
          <w:color w:val="000000"/>
          <w:sz w:val="20"/>
          <w:szCs w:val="20"/>
        </w:rPr>
        <w:t xml:space="preserve">be disciplined consistent with the findings and such discipline may include termination. Independent contractors found to be in violation of this policy may have their agreements terminated or may be debarred from transacting business with Provident. Other third-party actors may be prohibited from participating in Provident activities. </w:t>
      </w:r>
    </w:p>
    <w:p w14:paraId="29F6072A" w14:textId="77777777" w:rsidR="0064584F" w:rsidRPr="0074331C" w:rsidRDefault="0064584F" w:rsidP="0064584F">
      <w:pPr>
        <w:widowControl w:val="0"/>
        <w:contextualSpacing/>
        <w:jc w:val="left"/>
        <w:rPr>
          <w:rFonts w:ascii="Tahoma" w:eastAsia="Times New Roman" w:hAnsi="Tahoma" w:cs="Tahoma"/>
          <w:color w:val="000000"/>
          <w:sz w:val="20"/>
          <w:szCs w:val="20"/>
        </w:rPr>
      </w:pPr>
    </w:p>
    <w:p w14:paraId="5E7DAD19" w14:textId="77777777" w:rsidR="0064584F" w:rsidRPr="0074331C" w:rsidRDefault="0064584F" w:rsidP="0064584F">
      <w:pPr>
        <w:keepNext/>
        <w:widowControl w:val="0"/>
        <w:contextualSpacing/>
        <w:jc w:val="left"/>
        <w:rPr>
          <w:rFonts w:ascii="Tahoma" w:eastAsia="Times New Roman" w:hAnsi="Tahoma" w:cs="Tahoma"/>
          <w:color w:val="000000"/>
          <w:sz w:val="20"/>
          <w:szCs w:val="20"/>
        </w:rPr>
      </w:pPr>
      <w:r w:rsidRPr="0074331C">
        <w:rPr>
          <w:rFonts w:ascii="Tahoma" w:eastAsia="Times New Roman" w:hAnsi="Tahoma" w:cs="Tahoma"/>
          <w:color w:val="000000"/>
          <w:sz w:val="20"/>
          <w:szCs w:val="20"/>
        </w:rPr>
        <w:t>Examples of student discipline are as follows:</w:t>
      </w:r>
    </w:p>
    <w:p w14:paraId="166685EE" w14:textId="77777777" w:rsidR="0064584F" w:rsidRPr="0074331C" w:rsidRDefault="0064584F" w:rsidP="0064584F">
      <w:pPr>
        <w:keepNext/>
        <w:widowControl w:val="0"/>
        <w:contextualSpacing/>
        <w:jc w:val="left"/>
        <w:textAlignment w:val="baseline"/>
        <w:rPr>
          <w:rFonts w:ascii="Tahoma" w:eastAsia="Times New Roman" w:hAnsi="Tahoma" w:cs="Tahoma"/>
          <w:color w:val="000000"/>
          <w:sz w:val="20"/>
          <w:szCs w:val="20"/>
        </w:rPr>
      </w:pPr>
    </w:p>
    <w:p w14:paraId="762CB9E0" w14:textId="77777777" w:rsidR="0064584F" w:rsidRPr="0074331C" w:rsidRDefault="0064584F" w:rsidP="0064584F">
      <w:pPr>
        <w:keepNext/>
        <w:ind w:firstLine="720"/>
        <w:jc w:val="left"/>
        <w:textAlignment w:val="baseline"/>
        <w:rPr>
          <w:rFonts w:ascii="Tahoma" w:eastAsia="Times New Roman" w:hAnsi="Tahoma" w:cs="Tahoma"/>
          <w:color w:val="000000"/>
          <w:sz w:val="20"/>
          <w:szCs w:val="20"/>
        </w:rPr>
      </w:pPr>
      <w:r w:rsidRPr="0074331C">
        <w:rPr>
          <w:rFonts w:ascii="Tahoma" w:eastAsia="Times New Roman" w:hAnsi="Tahoma" w:cs="Tahoma"/>
          <w:color w:val="000000"/>
          <w:sz w:val="20"/>
          <w:szCs w:val="20"/>
        </w:rPr>
        <w:t>Oral harassmen</w:t>
      </w:r>
      <w:r w:rsidR="0074331C" w:rsidRPr="0074331C">
        <w:rPr>
          <w:rFonts w:ascii="Tahoma" w:eastAsia="Times New Roman" w:hAnsi="Tahoma" w:cs="Tahoma"/>
          <w:color w:val="000000"/>
          <w:sz w:val="20"/>
          <w:szCs w:val="20"/>
        </w:rPr>
        <w:t>t of others may result in:</w:t>
      </w:r>
    </w:p>
    <w:p w14:paraId="2CE3ABFB" w14:textId="77777777" w:rsidR="0064584F" w:rsidRPr="0074331C" w:rsidRDefault="0064584F" w:rsidP="0064584F">
      <w:pPr>
        <w:keepNext/>
        <w:widowControl w:val="0"/>
        <w:numPr>
          <w:ilvl w:val="0"/>
          <w:numId w:val="20"/>
        </w:numPr>
        <w:tabs>
          <w:tab w:val="num" w:pos="1440"/>
        </w:tabs>
        <w:ind w:left="2160" w:hanging="720"/>
        <w:contextualSpacing/>
        <w:jc w:val="left"/>
        <w:textAlignment w:val="baseline"/>
        <w:rPr>
          <w:rFonts w:ascii="Tahoma" w:eastAsia="Times New Roman" w:hAnsi="Tahoma" w:cs="Tahoma"/>
          <w:color w:val="000000"/>
          <w:sz w:val="20"/>
          <w:szCs w:val="20"/>
        </w:rPr>
      </w:pPr>
      <w:r w:rsidRPr="0074331C">
        <w:rPr>
          <w:rFonts w:ascii="Tahoma" w:eastAsia="Times New Roman" w:hAnsi="Tahoma" w:cs="Tahoma"/>
          <w:color w:val="000000"/>
          <w:sz w:val="20"/>
          <w:szCs w:val="20"/>
        </w:rPr>
        <w:t>Oral or written reprimand</w:t>
      </w:r>
    </w:p>
    <w:p w14:paraId="35497B59" w14:textId="77777777" w:rsidR="0064584F" w:rsidRPr="0074331C" w:rsidRDefault="0064584F" w:rsidP="0064584F">
      <w:pPr>
        <w:keepNext/>
        <w:widowControl w:val="0"/>
        <w:numPr>
          <w:ilvl w:val="0"/>
          <w:numId w:val="20"/>
        </w:numPr>
        <w:tabs>
          <w:tab w:val="num" w:pos="1440"/>
        </w:tabs>
        <w:ind w:left="2160" w:hanging="720"/>
        <w:contextualSpacing/>
        <w:jc w:val="left"/>
        <w:textAlignment w:val="baseline"/>
        <w:rPr>
          <w:rFonts w:ascii="Tahoma" w:eastAsia="Times New Roman" w:hAnsi="Tahoma" w:cs="Tahoma"/>
          <w:color w:val="000000"/>
          <w:sz w:val="20"/>
          <w:szCs w:val="20"/>
        </w:rPr>
      </w:pPr>
      <w:r w:rsidRPr="0074331C">
        <w:rPr>
          <w:rFonts w:ascii="Tahoma" w:eastAsia="Times New Roman" w:hAnsi="Tahoma" w:cs="Tahoma"/>
          <w:color w:val="000000"/>
          <w:sz w:val="20"/>
          <w:szCs w:val="20"/>
        </w:rPr>
        <w:t>Parent contact</w:t>
      </w:r>
    </w:p>
    <w:p w14:paraId="5F0DE3E4" w14:textId="77777777" w:rsidR="0064584F" w:rsidRPr="0074331C" w:rsidRDefault="0064584F" w:rsidP="0064584F">
      <w:pPr>
        <w:keepNext/>
        <w:widowControl w:val="0"/>
        <w:numPr>
          <w:ilvl w:val="0"/>
          <w:numId w:val="20"/>
        </w:numPr>
        <w:tabs>
          <w:tab w:val="num" w:pos="1440"/>
        </w:tabs>
        <w:ind w:left="2160" w:hanging="720"/>
        <w:contextualSpacing/>
        <w:jc w:val="left"/>
        <w:textAlignment w:val="baseline"/>
        <w:rPr>
          <w:rFonts w:ascii="Tahoma" w:eastAsia="Times New Roman" w:hAnsi="Tahoma" w:cs="Tahoma"/>
          <w:color w:val="000000"/>
          <w:sz w:val="20"/>
          <w:szCs w:val="20"/>
        </w:rPr>
      </w:pPr>
      <w:r w:rsidRPr="0074331C">
        <w:rPr>
          <w:rFonts w:ascii="Tahoma" w:eastAsia="Times New Roman" w:hAnsi="Tahoma" w:cs="Tahoma"/>
          <w:color w:val="000000"/>
          <w:sz w:val="20"/>
          <w:szCs w:val="20"/>
        </w:rPr>
        <w:t>Removal from class</w:t>
      </w:r>
    </w:p>
    <w:p w14:paraId="32EC8483" w14:textId="77777777" w:rsidR="0064584F" w:rsidRPr="0074331C" w:rsidRDefault="0064584F" w:rsidP="0064584F">
      <w:pPr>
        <w:keepNext/>
        <w:widowControl w:val="0"/>
        <w:numPr>
          <w:ilvl w:val="0"/>
          <w:numId w:val="20"/>
        </w:numPr>
        <w:tabs>
          <w:tab w:val="num" w:pos="1440"/>
        </w:tabs>
        <w:ind w:left="2160" w:hanging="720"/>
        <w:contextualSpacing/>
        <w:jc w:val="left"/>
        <w:textAlignment w:val="baseline"/>
        <w:rPr>
          <w:rFonts w:ascii="Tahoma" w:eastAsia="Times New Roman" w:hAnsi="Tahoma" w:cs="Tahoma"/>
          <w:color w:val="000000"/>
          <w:sz w:val="20"/>
          <w:szCs w:val="20"/>
        </w:rPr>
      </w:pPr>
      <w:r w:rsidRPr="0074331C">
        <w:rPr>
          <w:rFonts w:ascii="Tahoma" w:eastAsia="Times New Roman" w:hAnsi="Tahoma" w:cs="Tahoma"/>
          <w:color w:val="000000"/>
          <w:sz w:val="20"/>
          <w:szCs w:val="20"/>
        </w:rPr>
        <w:t>Written agreement/contract</w:t>
      </w:r>
    </w:p>
    <w:p w14:paraId="36A45189" w14:textId="77777777" w:rsidR="0064584F" w:rsidRPr="0074331C" w:rsidRDefault="0064584F" w:rsidP="0064584F">
      <w:pPr>
        <w:keepNext/>
        <w:widowControl w:val="0"/>
        <w:numPr>
          <w:ilvl w:val="0"/>
          <w:numId w:val="20"/>
        </w:numPr>
        <w:tabs>
          <w:tab w:val="num" w:pos="1440"/>
        </w:tabs>
        <w:ind w:left="2160" w:hanging="720"/>
        <w:contextualSpacing/>
        <w:jc w:val="left"/>
        <w:textAlignment w:val="baseline"/>
        <w:rPr>
          <w:rFonts w:ascii="Tahoma" w:eastAsia="Times New Roman" w:hAnsi="Tahoma" w:cs="Tahoma"/>
          <w:color w:val="000000"/>
          <w:sz w:val="20"/>
          <w:szCs w:val="20"/>
        </w:rPr>
      </w:pPr>
      <w:r w:rsidRPr="0074331C">
        <w:rPr>
          <w:rFonts w:ascii="Tahoma" w:eastAsia="Times New Roman" w:hAnsi="Tahoma" w:cs="Tahoma"/>
          <w:color w:val="000000"/>
          <w:sz w:val="20"/>
          <w:szCs w:val="20"/>
        </w:rPr>
        <w:t>Loss of Privileges</w:t>
      </w:r>
    </w:p>
    <w:p w14:paraId="58D8B43C" w14:textId="77777777" w:rsidR="0064584F" w:rsidRPr="0074331C" w:rsidRDefault="0064584F" w:rsidP="0064584F">
      <w:pPr>
        <w:widowControl w:val="0"/>
        <w:numPr>
          <w:ilvl w:val="0"/>
          <w:numId w:val="20"/>
        </w:numPr>
        <w:tabs>
          <w:tab w:val="num" w:pos="1440"/>
        </w:tabs>
        <w:ind w:left="2160" w:hanging="720"/>
        <w:contextualSpacing/>
        <w:jc w:val="left"/>
        <w:textAlignment w:val="baseline"/>
        <w:rPr>
          <w:rFonts w:ascii="Tahoma" w:eastAsia="Times New Roman" w:hAnsi="Tahoma" w:cs="Tahoma"/>
          <w:color w:val="000000"/>
          <w:sz w:val="20"/>
          <w:szCs w:val="20"/>
        </w:rPr>
      </w:pPr>
      <w:r w:rsidRPr="0074331C">
        <w:rPr>
          <w:rFonts w:ascii="Tahoma" w:eastAsia="Times New Roman" w:hAnsi="Tahoma" w:cs="Tahoma"/>
          <w:color w:val="000000"/>
          <w:sz w:val="20"/>
          <w:szCs w:val="20"/>
        </w:rPr>
        <w:t>Detention</w:t>
      </w:r>
    </w:p>
    <w:p w14:paraId="0C8735DF" w14:textId="77777777" w:rsidR="0064584F" w:rsidRPr="0074331C" w:rsidRDefault="0064584F" w:rsidP="0064584F">
      <w:pPr>
        <w:widowControl w:val="0"/>
        <w:ind w:left="720"/>
        <w:contextualSpacing/>
        <w:jc w:val="left"/>
        <w:textAlignment w:val="baseline"/>
        <w:rPr>
          <w:rFonts w:ascii="Tahoma" w:eastAsia="Times New Roman" w:hAnsi="Tahoma" w:cs="Tahoma"/>
          <w:color w:val="000000"/>
          <w:sz w:val="20"/>
          <w:szCs w:val="20"/>
        </w:rPr>
      </w:pPr>
    </w:p>
    <w:p w14:paraId="3A2A57D8" w14:textId="77777777" w:rsidR="0064584F" w:rsidRPr="0074331C" w:rsidRDefault="0064584F" w:rsidP="0064584F">
      <w:pPr>
        <w:ind w:left="720"/>
        <w:jc w:val="left"/>
        <w:textAlignment w:val="baseline"/>
        <w:rPr>
          <w:rFonts w:ascii="Tahoma" w:eastAsia="Times New Roman" w:hAnsi="Tahoma" w:cs="Tahoma"/>
          <w:color w:val="000000"/>
          <w:sz w:val="20"/>
          <w:szCs w:val="20"/>
        </w:rPr>
      </w:pPr>
      <w:r w:rsidRPr="0074331C">
        <w:rPr>
          <w:rFonts w:ascii="Tahoma" w:eastAsia="Times New Roman" w:hAnsi="Tahoma" w:cs="Tahoma"/>
          <w:color w:val="000000"/>
          <w:sz w:val="20"/>
          <w:szCs w:val="20"/>
        </w:rPr>
        <w:t xml:space="preserve">Students who continue to harass after being disciplined or students who: </w:t>
      </w:r>
    </w:p>
    <w:p w14:paraId="0578DD47" w14:textId="77777777" w:rsidR="0064584F" w:rsidRPr="0074331C" w:rsidRDefault="0064584F" w:rsidP="0064584F">
      <w:pPr>
        <w:widowControl w:val="0"/>
        <w:numPr>
          <w:ilvl w:val="0"/>
          <w:numId w:val="21"/>
        </w:numPr>
        <w:tabs>
          <w:tab w:val="num" w:pos="1440"/>
        </w:tabs>
        <w:ind w:left="1440"/>
        <w:contextualSpacing/>
        <w:jc w:val="left"/>
        <w:textAlignment w:val="baseline"/>
        <w:rPr>
          <w:rFonts w:ascii="Tahoma" w:eastAsia="Times New Roman" w:hAnsi="Tahoma" w:cs="Tahoma"/>
          <w:color w:val="000000"/>
          <w:sz w:val="20"/>
          <w:szCs w:val="20"/>
        </w:rPr>
      </w:pPr>
      <w:r w:rsidRPr="0074331C">
        <w:rPr>
          <w:rFonts w:ascii="Tahoma" w:eastAsia="Times New Roman" w:hAnsi="Tahoma" w:cs="Tahoma"/>
          <w:color w:val="000000"/>
          <w:sz w:val="20"/>
          <w:szCs w:val="20"/>
        </w:rPr>
        <w:t>Use abusive, obscene, or disrespectful oral or written language or gestures, swearing; or</w:t>
      </w:r>
    </w:p>
    <w:p w14:paraId="08CD9E2D" w14:textId="77777777" w:rsidR="0064584F" w:rsidRPr="0074331C" w:rsidRDefault="0064584F" w:rsidP="0064584F">
      <w:pPr>
        <w:widowControl w:val="0"/>
        <w:numPr>
          <w:ilvl w:val="0"/>
          <w:numId w:val="21"/>
        </w:numPr>
        <w:tabs>
          <w:tab w:val="num" w:pos="1440"/>
        </w:tabs>
        <w:ind w:left="1440"/>
        <w:contextualSpacing/>
        <w:jc w:val="left"/>
        <w:textAlignment w:val="baseline"/>
        <w:rPr>
          <w:rFonts w:ascii="Tahoma" w:eastAsia="Times New Roman" w:hAnsi="Tahoma" w:cs="Tahoma"/>
          <w:color w:val="000000"/>
          <w:sz w:val="20"/>
          <w:szCs w:val="20"/>
        </w:rPr>
      </w:pPr>
      <w:r w:rsidRPr="0074331C">
        <w:rPr>
          <w:rFonts w:ascii="Tahoma" w:eastAsia="Times New Roman" w:hAnsi="Tahoma" w:cs="Tahoma"/>
          <w:color w:val="000000"/>
          <w:sz w:val="20"/>
          <w:szCs w:val="20"/>
        </w:rPr>
        <w:t>Harass/bully/threaten</w:t>
      </w:r>
    </w:p>
    <w:p w14:paraId="5339CC5C" w14:textId="77777777" w:rsidR="0064584F" w:rsidRPr="0074331C" w:rsidRDefault="0064584F" w:rsidP="0064584F">
      <w:pPr>
        <w:widowControl w:val="0"/>
        <w:ind w:left="1440"/>
        <w:contextualSpacing/>
        <w:jc w:val="left"/>
        <w:textAlignment w:val="baseline"/>
        <w:rPr>
          <w:rFonts w:ascii="Tahoma" w:eastAsia="Times New Roman" w:hAnsi="Tahoma" w:cs="Tahoma"/>
          <w:color w:val="000000"/>
          <w:sz w:val="20"/>
          <w:szCs w:val="20"/>
        </w:rPr>
      </w:pPr>
    </w:p>
    <w:p w14:paraId="6B61BF1C" w14:textId="77777777" w:rsidR="0064584F" w:rsidRPr="0074331C" w:rsidRDefault="0064584F" w:rsidP="0064584F">
      <w:pPr>
        <w:widowControl w:val="0"/>
        <w:ind w:left="360" w:firstLine="720"/>
        <w:contextualSpacing/>
        <w:jc w:val="left"/>
        <w:textAlignment w:val="baseline"/>
        <w:rPr>
          <w:rFonts w:ascii="Tahoma" w:eastAsia="Times New Roman" w:hAnsi="Tahoma" w:cs="Tahoma"/>
          <w:color w:val="000000"/>
          <w:sz w:val="20"/>
          <w:szCs w:val="20"/>
        </w:rPr>
      </w:pPr>
      <w:r w:rsidRPr="0074331C">
        <w:rPr>
          <w:rFonts w:ascii="Tahoma" w:eastAsia="Times New Roman" w:hAnsi="Tahoma" w:cs="Tahoma"/>
          <w:color w:val="000000"/>
          <w:sz w:val="20"/>
          <w:szCs w:val="20"/>
        </w:rPr>
        <w:t>May receive:</w:t>
      </w:r>
    </w:p>
    <w:p w14:paraId="1FED7F46" w14:textId="77777777" w:rsidR="0064584F" w:rsidRPr="0074331C" w:rsidRDefault="0064584F" w:rsidP="0064584F">
      <w:pPr>
        <w:widowControl w:val="0"/>
        <w:numPr>
          <w:ilvl w:val="0"/>
          <w:numId w:val="22"/>
        </w:numPr>
        <w:ind w:left="1800"/>
        <w:contextualSpacing/>
        <w:jc w:val="left"/>
        <w:textAlignment w:val="baseline"/>
        <w:rPr>
          <w:rFonts w:ascii="Tahoma" w:eastAsia="Times New Roman" w:hAnsi="Tahoma" w:cs="Tahoma"/>
          <w:color w:val="000000"/>
          <w:sz w:val="20"/>
          <w:szCs w:val="20"/>
        </w:rPr>
      </w:pPr>
      <w:r w:rsidRPr="0074331C">
        <w:rPr>
          <w:rFonts w:ascii="Tahoma" w:eastAsia="Times New Roman" w:hAnsi="Tahoma" w:cs="Tahoma"/>
          <w:color w:val="000000"/>
          <w:sz w:val="20"/>
          <w:szCs w:val="20"/>
        </w:rPr>
        <w:t>Oral or written reprimand</w:t>
      </w:r>
    </w:p>
    <w:p w14:paraId="75385BB2" w14:textId="77777777" w:rsidR="0064584F" w:rsidRPr="0074331C" w:rsidRDefault="0064584F" w:rsidP="0064584F">
      <w:pPr>
        <w:widowControl w:val="0"/>
        <w:numPr>
          <w:ilvl w:val="0"/>
          <w:numId w:val="22"/>
        </w:numPr>
        <w:ind w:left="1800"/>
        <w:contextualSpacing/>
        <w:jc w:val="left"/>
        <w:textAlignment w:val="baseline"/>
        <w:rPr>
          <w:rFonts w:ascii="Tahoma" w:eastAsia="Times New Roman" w:hAnsi="Tahoma" w:cs="Tahoma"/>
          <w:color w:val="000000"/>
          <w:sz w:val="20"/>
          <w:szCs w:val="20"/>
        </w:rPr>
      </w:pPr>
      <w:r w:rsidRPr="0074331C">
        <w:rPr>
          <w:rFonts w:ascii="Tahoma" w:eastAsia="Times New Roman" w:hAnsi="Tahoma" w:cs="Tahoma"/>
          <w:color w:val="000000"/>
          <w:sz w:val="20"/>
          <w:szCs w:val="20"/>
        </w:rPr>
        <w:t>Parent contact</w:t>
      </w:r>
    </w:p>
    <w:p w14:paraId="0E22AF82" w14:textId="77777777" w:rsidR="0064584F" w:rsidRPr="0074331C" w:rsidRDefault="0064584F" w:rsidP="0064584F">
      <w:pPr>
        <w:widowControl w:val="0"/>
        <w:numPr>
          <w:ilvl w:val="0"/>
          <w:numId w:val="22"/>
        </w:numPr>
        <w:ind w:left="1800"/>
        <w:contextualSpacing/>
        <w:jc w:val="left"/>
        <w:textAlignment w:val="baseline"/>
        <w:rPr>
          <w:rFonts w:ascii="Tahoma" w:eastAsia="Times New Roman" w:hAnsi="Tahoma" w:cs="Tahoma"/>
          <w:color w:val="000000"/>
          <w:sz w:val="20"/>
          <w:szCs w:val="20"/>
        </w:rPr>
      </w:pPr>
      <w:r w:rsidRPr="0074331C">
        <w:rPr>
          <w:rFonts w:ascii="Tahoma" w:eastAsia="Times New Roman" w:hAnsi="Tahoma" w:cs="Tahoma"/>
          <w:color w:val="000000"/>
          <w:sz w:val="20"/>
          <w:szCs w:val="20"/>
        </w:rPr>
        <w:t>Removal from class</w:t>
      </w:r>
    </w:p>
    <w:p w14:paraId="63B3BACF" w14:textId="77777777" w:rsidR="0064584F" w:rsidRPr="0074331C" w:rsidRDefault="0064584F" w:rsidP="0064584F">
      <w:pPr>
        <w:widowControl w:val="0"/>
        <w:numPr>
          <w:ilvl w:val="0"/>
          <w:numId w:val="22"/>
        </w:numPr>
        <w:ind w:left="1800"/>
        <w:contextualSpacing/>
        <w:jc w:val="left"/>
        <w:textAlignment w:val="baseline"/>
        <w:rPr>
          <w:rFonts w:ascii="Tahoma" w:eastAsia="Times New Roman" w:hAnsi="Tahoma" w:cs="Tahoma"/>
          <w:color w:val="000000"/>
          <w:sz w:val="20"/>
          <w:szCs w:val="20"/>
        </w:rPr>
      </w:pPr>
      <w:r w:rsidRPr="0074331C">
        <w:rPr>
          <w:rFonts w:ascii="Tahoma" w:eastAsia="Times New Roman" w:hAnsi="Tahoma" w:cs="Tahoma"/>
          <w:color w:val="000000"/>
          <w:sz w:val="20"/>
          <w:szCs w:val="20"/>
        </w:rPr>
        <w:t>Written agreement/contract</w:t>
      </w:r>
    </w:p>
    <w:p w14:paraId="011273F7" w14:textId="77777777" w:rsidR="0064584F" w:rsidRPr="0074331C" w:rsidRDefault="0064584F" w:rsidP="0064584F">
      <w:pPr>
        <w:widowControl w:val="0"/>
        <w:numPr>
          <w:ilvl w:val="0"/>
          <w:numId w:val="22"/>
        </w:numPr>
        <w:ind w:left="1800"/>
        <w:contextualSpacing/>
        <w:jc w:val="left"/>
        <w:textAlignment w:val="baseline"/>
        <w:rPr>
          <w:rFonts w:ascii="Tahoma" w:eastAsia="Times New Roman" w:hAnsi="Tahoma" w:cs="Tahoma"/>
          <w:color w:val="000000"/>
          <w:sz w:val="20"/>
          <w:szCs w:val="20"/>
        </w:rPr>
      </w:pPr>
      <w:r w:rsidRPr="0074331C">
        <w:rPr>
          <w:rFonts w:ascii="Tahoma" w:eastAsia="Times New Roman" w:hAnsi="Tahoma" w:cs="Tahoma"/>
          <w:color w:val="000000"/>
          <w:sz w:val="20"/>
          <w:szCs w:val="20"/>
        </w:rPr>
        <w:t>Loss of Privileges</w:t>
      </w:r>
    </w:p>
    <w:p w14:paraId="3BF77943" w14:textId="77777777" w:rsidR="0064584F" w:rsidRPr="0074331C" w:rsidRDefault="0064584F" w:rsidP="0064584F">
      <w:pPr>
        <w:widowControl w:val="0"/>
        <w:numPr>
          <w:ilvl w:val="0"/>
          <w:numId w:val="22"/>
        </w:numPr>
        <w:ind w:left="1800"/>
        <w:contextualSpacing/>
        <w:jc w:val="left"/>
        <w:textAlignment w:val="baseline"/>
        <w:rPr>
          <w:rFonts w:ascii="Tahoma" w:eastAsia="Times New Roman" w:hAnsi="Tahoma" w:cs="Tahoma"/>
          <w:color w:val="000000"/>
          <w:sz w:val="20"/>
          <w:szCs w:val="20"/>
        </w:rPr>
      </w:pPr>
      <w:r w:rsidRPr="0074331C">
        <w:rPr>
          <w:rFonts w:ascii="Tahoma" w:eastAsia="Times New Roman" w:hAnsi="Tahoma" w:cs="Tahoma"/>
          <w:color w:val="000000"/>
          <w:sz w:val="20"/>
          <w:szCs w:val="20"/>
        </w:rPr>
        <w:t>Detention</w:t>
      </w:r>
    </w:p>
    <w:p w14:paraId="1FF3D177" w14:textId="77777777" w:rsidR="0064584F" w:rsidRPr="0074331C" w:rsidRDefault="0064584F" w:rsidP="0064584F">
      <w:pPr>
        <w:widowControl w:val="0"/>
        <w:numPr>
          <w:ilvl w:val="0"/>
          <w:numId w:val="22"/>
        </w:numPr>
        <w:ind w:left="1800"/>
        <w:contextualSpacing/>
        <w:jc w:val="left"/>
        <w:textAlignment w:val="baseline"/>
        <w:rPr>
          <w:rFonts w:ascii="Tahoma" w:eastAsia="Times New Roman" w:hAnsi="Tahoma" w:cs="Tahoma"/>
          <w:color w:val="000000"/>
          <w:sz w:val="20"/>
          <w:szCs w:val="20"/>
        </w:rPr>
      </w:pPr>
      <w:r w:rsidRPr="0074331C">
        <w:rPr>
          <w:rFonts w:ascii="Tahoma" w:eastAsia="Times New Roman" w:hAnsi="Tahoma" w:cs="Tahoma"/>
          <w:color w:val="000000"/>
          <w:sz w:val="20"/>
          <w:szCs w:val="20"/>
        </w:rPr>
        <w:lastRenderedPageBreak/>
        <w:t>Bus Suspension</w:t>
      </w:r>
    </w:p>
    <w:p w14:paraId="67B7842A" w14:textId="77777777" w:rsidR="0064584F" w:rsidRPr="0074331C" w:rsidRDefault="0064584F" w:rsidP="0064584F">
      <w:pPr>
        <w:widowControl w:val="0"/>
        <w:numPr>
          <w:ilvl w:val="0"/>
          <w:numId w:val="22"/>
        </w:numPr>
        <w:ind w:left="1800"/>
        <w:contextualSpacing/>
        <w:jc w:val="left"/>
        <w:textAlignment w:val="baseline"/>
        <w:rPr>
          <w:rFonts w:ascii="Tahoma" w:eastAsia="Times New Roman" w:hAnsi="Tahoma" w:cs="Tahoma"/>
          <w:color w:val="000000"/>
          <w:sz w:val="20"/>
          <w:szCs w:val="20"/>
        </w:rPr>
      </w:pPr>
      <w:r w:rsidRPr="0074331C">
        <w:rPr>
          <w:rFonts w:ascii="Tahoma" w:eastAsia="Times New Roman" w:hAnsi="Tahoma" w:cs="Tahoma"/>
          <w:color w:val="000000"/>
          <w:sz w:val="20"/>
          <w:szCs w:val="20"/>
        </w:rPr>
        <w:t>Suspension</w:t>
      </w:r>
    </w:p>
    <w:p w14:paraId="06563978" w14:textId="77777777" w:rsidR="0064584F" w:rsidRPr="0074331C" w:rsidRDefault="0064584F" w:rsidP="0064584F">
      <w:pPr>
        <w:widowControl w:val="0"/>
        <w:numPr>
          <w:ilvl w:val="0"/>
          <w:numId w:val="22"/>
        </w:numPr>
        <w:ind w:left="1800"/>
        <w:contextualSpacing/>
        <w:jc w:val="left"/>
        <w:textAlignment w:val="baseline"/>
        <w:rPr>
          <w:rFonts w:ascii="Tahoma" w:eastAsia="Times New Roman" w:hAnsi="Tahoma" w:cs="Tahoma"/>
          <w:color w:val="000000"/>
          <w:sz w:val="20"/>
          <w:szCs w:val="20"/>
        </w:rPr>
      </w:pPr>
      <w:r w:rsidRPr="0074331C">
        <w:rPr>
          <w:rFonts w:ascii="Tahoma" w:eastAsia="Times New Roman" w:hAnsi="Tahoma" w:cs="Tahoma"/>
          <w:color w:val="000000"/>
          <w:sz w:val="20"/>
          <w:szCs w:val="20"/>
        </w:rPr>
        <w:t>Referral to police or District Magistrate</w:t>
      </w:r>
    </w:p>
    <w:p w14:paraId="34E76DE3" w14:textId="77777777" w:rsidR="0064584F" w:rsidRPr="0074331C" w:rsidRDefault="0064584F" w:rsidP="0064584F">
      <w:pPr>
        <w:widowControl w:val="0"/>
        <w:numPr>
          <w:ilvl w:val="0"/>
          <w:numId w:val="22"/>
        </w:numPr>
        <w:ind w:left="1800"/>
        <w:contextualSpacing/>
        <w:jc w:val="left"/>
        <w:textAlignment w:val="baseline"/>
        <w:rPr>
          <w:rFonts w:ascii="Tahoma" w:eastAsia="Times New Roman" w:hAnsi="Tahoma" w:cs="Tahoma"/>
          <w:color w:val="000000"/>
          <w:sz w:val="20"/>
          <w:szCs w:val="20"/>
        </w:rPr>
      </w:pPr>
      <w:r w:rsidRPr="0074331C">
        <w:rPr>
          <w:rFonts w:ascii="Tahoma" w:eastAsia="Times New Roman" w:hAnsi="Tahoma" w:cs="Tahoma"/>
          <w:color w:val="000000"/>
          <w:sz w:val="20"/>
          <w:szCs w:val="20"/>
        </w:rPr>
        <w:t>Expulsion</w:t>
      </w:r>
    </w:p>
    <w:p w14:paraId="2D6F6745" w14:textId="77777777" w:rsidR="0064584F" w:rsidRPr="0074331C" w:rsidRDefault="0064584F" w:rsidP="0064584F">
      <w:pPr>
        <w:widowControl w:val="0"/>
        <w:contextualSpacing/>
        <w:jc w:val="left"/>
        <w:rPr>
          <w:rFonts w:ascii="Tahoma" w:eastAsia="Times New Roman" w:hAnsi="Tahoma" w:cs="Tahoma"/>
          <w:color w:val="000000"/>
          <w:sz w:val="20"/>
          <w:szCs w:val="20"/>
        </w:rPr>
      </w:pPr>
    </w:p>
    <w:p w14:paraId="25D998AF" w14:textId="77777777" w:rsidR="0064584F" w:rsidRPr="0074331C" w:rsidRDefault="0064584F" w:rsidP="0064584F">
      <w:pPr>
        <w:ind w:left="360"/>
        <w:rPr>
          <w:rFonts w:ascii="Tahoma" w:eastAsia="Times New Roman" w:hAnsi="Tahoma" w:cs="Tahoma"/>
          <w:color w:val="000000"/>
          <w:sz w:val="20"/>
          <w:szCs w:val="20"/>
        </w:rPr>
      </w:pPr>
      <w:r w:rsidRPr="0074331C">
        <w:rPr>
          <w:rFonts w:ascii="Tahoma" w:eastAsia="Times New Roman" w:hAnsi="Tahoma" w:cs="Tahoma"/>
          <w:color w:val="000000"/>
          <w:sz w:val="20"/>
          <w:szCs w:val="20"/>
        </w:rPr>
        <w:t xml:space="preserve">Students whose discriminating or harassing behavior is so serious or frequent that it tends to disrupt the learning </w:t>
      </w:r>
      <w:r w:rsidR="0074331C" w:rsidRPr="0074331C">
        <w:rPr>
          <w:rFonts w:ascii="Tahoma" w:eastAsia="Times New Roman" w:hAnsi="Tahoma" w:cs="Tahoma"/>
          <w:color w:val="000000"/>
          <w:sz w:val="20"/>
          <w:szCs w:val="20"/>
        </w:rPr>
        <w:t>climate of the school such as:</w:t>
      </w:r>
    </w:p>
    <w:p w14:paraId="27C34A84" w14:textId="77777777" w:rsidR="0064584F" w:rsidRPr="0074331C" w:rsidRDefault="0064584F" w:rsidP="0064584F">
      <w:pPr>
        <w:widowControl w:val="0"/>
        <w:numPr>
          <w:ilvl w:val="1"/>
          <w:numId w:val="23"/>
        </w:numPr>
        <w:ind w:left="1080"/>
        <w:contextualSpacing/>
        <w:jc w:val="left"/>
        <w:rPr>
          <w:rFonts w:ascii="Tahoma" w:eastAsia="Times New Roman" w:hAnsi="Tahoma" w:cs="Tahoma"/>
          <w:color w:val="000000"/>
          <w:sz w:val="20"/>
          <w:szCs w:val="20"/>
        </w:rPr>
      </w:pPr>
      <w:r w:rsidRPr="0074331C">
        <w:rPr>
          <w:rFonts w:ascii="Tahoma" w:eastAsia="Times New Roman" w:hAnsi="Tahoma" w:cs="Tahoma"/>
          <w:color w:val="000000"/>
          <w:sz w:val="20"/>
          <w:szCs w:val="20"/>
        </w:rPr>
        <w:t>Continuation of behaviors listed above</w:t>
      </w:r>
    </w:p>
    <w:p w14:paraId="0A0E74BC" w14:textId="77777777" w:rsidR="0064584F" w:rsidRPr="0074331C" w:rsidRDefault="0064584F" w:rsidP="0064584F">
      <w:pPr>
        <w:widowControl w:val="0"/>
        <w:numPr>
          <w:ilvl w:val="1"/>
          <w:numId w:val="23"/>
        </w:numPr>
        <w:ind w:left="1080"/>
        <w:contextualSpacing/>
        <w:jc w:val="left"/>
        <w:rPr>
          <w:rFonts w:ascii="Tahoma" w:eastAsia="Times New Roman" w:hAnsi="Tahoma" w:cs="Tahoma"/>
          <w:color w:val="000000"/>
          <w:sz w:val="20"/>
          <w:szCs w:val="20"/>
        </w:rPr>
      </w:pPr>
      <w:r w:rsidRPr="0074331C">
        <w:rPr>
          <w:rFonts w:ascii="Tahoma" w:eastAsia="Times New Roman" w:hAnsi="Tahoma" w:cs="Tahoma"/>
          <w:color w:val="000000"/>
          <w:sz w:val="20"/>
          <w:szCs w:val="20"/>
        </w:rPr>
        <w:t>Assault</w:t>
      </w:r>
    </w:p>
    <w:p w14:paraId="67A10E69" w14:textId="77777777" w:rsidR="0064584F" w:rsidRPr="0074331C" w:rsidRDefault="0064584F" w:rsidP="0064584F">
      <w:pPr>
        <w:widowControl w:val="0"/>
        <w:numPr>
          <w:ilvl w:val="1"/>
          <w:numId w:val="23"/>
        </w:numPr>
        <w:ind w:left="1080"/>
        <w:contextualSpacing/>
        <w:jc w:val="left"/>
        <w:rPr>
          <w:rFonts w:ascii="Tahoma" w:eastAsia="Times New Roman" w:hAnsi="Tahoma" w:cs="Tahoma"/>
          <w:color w:val="000000"/>
          <w:sz w:val="20"/>
          <w:szCs w:val="20"/>
        </w:rPr>
      </w:pPr>
      <w:r w:rsidRPr="0074331C">
        <w:rPr>
          <w:rFonts w:ascii="Tahoma" w:eastAsia="Times New Roman" w:hAnsi="Tahoma" w:cs="Tahoma"/>
          <w:color w:val="000000"/>
          <w:sz w:val="20"/>
          <w:szCs w:val="20"/>
        </w:rPr>
        <w:t>Vandalism</w:t>
      </w:r>
    </w:p>
    <w:p w14:paraId="28B2C23D" w14:textId="77777777" w:rsidR="0064584F" w:rsidRPr="0074331C" w:rsidRDefault="0064584F" w:rsidP="0064584F">
      <w:pPr>
        <w:widowControl w:val="0"/>
        <w:numPr>
          <w:ilvl w:val="1"/>
          <w:numId w:val="23"/>
        </w:numPr>
        <w:ind w:left="1080"/>
        <w:contextualSpacing/>
        <w:jc w:val="left"/>
        <w:rPr>
          <w:rFonts w:ascii="Tahoma" w:eastAsia="Times New Roman" w:hAnsi="Tahoma" w:cs="Tahoma"/>
          <w:color w:val="000000"/>
          <w:sz w:val="20"/>
          <w:szCs w:val="20"/>
        </w:rPr>
      </w:pPr>
      <w:r w:rsidRPr="0074331C">
        <w:rPr>
          <w:rFonts w:ascii="Tahoma" w:eastAsia="Times New Roman" w:hAnsi="Tahoma" w:cs="Tahoma"/>
          <w:color w:val="000000"/>
          <w:sz w:val="20"/>
          <w:szCs w:val="20"/>
        </w:rPr>
        <w:t>Physical aggression</w:t>
      </w:r>
    </w:p>
    <w:p w14:paraId="6CD26DCE" w14:textId="77777777" w:rsidR="0064584F" w:rsidRPr="0074331C" w:rsidRDefault="0064584F" w:rsidP="0064584F">
      <w:pPr>
        <w:widowControl w:val="0"/>
        <w:numPr>
          <w:ilvl w:val="1"/>
          <w:numId w:val="23"/>
        </w:numPr>
        <w:ind w:left="1080"/>
        <w:contextualSpacing/>
        <w:jc w:val="left"/>
        <w:rPr>
          <w:rFonts w:ascii="Tahoma" w:eastAsia="Times New Roman" w:hAnsi="Tahoma" w:cs="Tahoma"/>
          <w:color w:val="000000"/>
          <w:sz w:val="20"/>
          <w:szCs w:val="20"/>
        </w:rPr>
      </w:pPr>
      <w:r w:rsidRPr="0074331C">
        <w:rPr>
          <w:rFonts w:ascii="Tahoma" w:eastAsia="Times New Roman" w:hAnsi="Tahoma" w:cs="Tahoma"/>
          <w:color w:val="000000"/>
          <w:sz w:val="20"/>
          <w:szCs w:val="20"/>
        </w:rPr>
        <w:t>Fighting</w:t>
      </w:r>
    </w:p>
    <w:p w14:paraId="5FCB7B42" w14:textId="77777777" w:rsidR="0064584F" w:rsidRPr="0074331C" w:rsidRDefault="0064584F" w:rsidP="0064584F">
      <w:pPr>
        <w:widowControl w:val="0"/>
        <w:numPr>
          <w:ilvl w:val="1"/>
          <w:numId w:val="23"/>
        </w:numPr>
        <w:ind w:left="1080"/>
        <w:contextualSpacing/>
        <w:jc w:val="left"/>
        <w:rPr>
          <w:rFonts w:ascii="Tahoma" w:eastAsia="Times New Roman" w:hAnsi="Tahoma" w:cs="Tahoma"/>
          <w:color w:val="000000"/>
          <w:sz w:val="20"/>
          <w:szCs w:val="20"/>
        </w:rPr>
      </w:pPr>
      <w:r w:rsidRPr="0074331C">
        <w:rPr>
          <w:rFonts w:ascii="Tahoma" w:eastAsia="Times New Roman" w:hAnsi="Tahoma" w:cs="Tahoma"/>
          <w:color w:val="000000"/>
          <w:sz w:val="20"/>
          <w:szCs w:val="20"/>
        </w:rPr>
        <w:t>Oral or physical threats</w:t>
      </w:r>
    </w:p>
    <w:p w14:paraId="1C4483E5" w14:textId="77777777" w:rsidR="0064584F" w:rsidRPr="0074331C" w:rsidRDefault="0064584F" w:rsidP="0064584F">
      <w:pPr>
        <w:widowControl w:val="0"/>
        <w:numPr>
          <w:ilvl w:val="1"/>
          <w:numId w:val="23"/>
        </w:numPr>
        <w:ind w:left="1080"/>
        <w:contextualSpacing/>
        <w:jc w:val="left"/>
        <w:rPr>
          <w:rFonts w:ascii="Tahoma" w:eastAsia="Times New Roman" w:hAnsi="Tahoma" w:cs="Tahoma"/>
          <w:color w:val="000000"/>
          <w:sz w:val="20"/>
          <w:szCs w:val="20"/>
        </w:rPr>
      </w:pPr>
      <w:r w:rsidRPr="0074331C">
        <w:rPr>
          <w:rFonts w:ascii="Tahoma" w:eastAsia="Times New Roman" w:hAnsi="Tahoma" w:cs="Tahoma"/>
          <w:color w:val="000000"/>
          <w:sz w:val="20"/>
          <w:szCs w:val="20"/>
        </w:rPr>
        <w:t>Continuation of or extreme harassment/bullying/threats</w:t>
      </w:r>
    </w:p>
    <w:p w14:paraId="0B84B7C5" w14:textId="77777777" w:rsidR="0064584F" w:rsidRPr="0074331C" w:rsidRDefault="0064584F" w:rsidP="0064584F">
      <w:pPr>
        <w:widowControl w:val="0"/>
        <w:numPr>
          <w:ilvl w:val="1"/>
          <w:numId w:val="23"/>
        </w:numPr>
        <w:ind w:left="1080"/>
        <w:contextualSpacing/>
        <w:jc w:val="left"/>
        <w:rPr>
          <w:rFonts w:ascii="Tahoma" w:eastAsia="Times New Roman" w:hAnsi="Tahoma" w:cs="Tahoma"/>
          <w:color w:val="000000"/>
          <w:sz w:val="20"/>
          <w:szCs w:val="20"/>
        </w:rPr>
      </w:pPr>
      <w:r w:rsidRPr="0074331C">
        <w:rPr>
          <w:rFonts w:ascii="Tahoma" w:eastAsia="Times New Roman" w:hAnsi="Tahoma" w:cs="Tahoma"/>
          <w:color w:val="000000"/>
          <w:sz w:val="20"/>
          <w:szCs w:val="20"/>
        </w:rPr>
        <w:t>Discriminatory slurs or intimidation</w:t>
      </w:r>
    </w:p>
    <w:p w14:paraId="7D8AB04B" w14:textId="77777777" w:rsidR="0064584F" w:rsidRPr="0074331C" w:rsidRDefault="0064584F" w:rsidP="0064584F">
      <w:pPr>
        <w:widowControl w:val="0"/>
        <w:ind w:left="360"/>
        <w:contextualSpacing/>
        <w:jc w:val="left"/>
        <w:textAlignment w:val="baseline"/>
        <w:rPr>
          <w:rFonts w:ascii="Tahoma" w:eastAsia="Times New Roman" w:hAnsi="Tahoma" w:cs="Tahoma"/>
          <w:color w:val="000000"/>
          <w:sz w:val="20"/>
          <w:szCs w:val="20"/>
          <w:u w:val="single"/>
        </w:rPr>
      </w:pPr>
    </w:p>
    <w:p w14:paraId="4C9A2222" w14:textId="77777777" w:rsidR="0064584F" w:rsidRPr="0074331C" w:rsidRDefault="0064584F" w:rsidP="0064584F">
      <w:pPr>
        <w:widowControl w:val="0"/>
        <w:ind w:left="720"/>
        <w:contextualSpacing/>
        <w:jc w:val="left"/>
        <w:textAlignment w:val="baseline"/>
        <w:rPr>
          <w:rFonts w:ascii="Tahoma" w:eastAsia="Times New Roman" w:hAnsi="Tahoma" w:cs="Tahoma"/>
          <w:color w:val="000000"/>
          <w:sz w:val="20"/>
          <w:szCs w:val="20"/>
        </w:rPr>
      </w:pPr>
      <w:r w:rsidRPr="0074331C">
        <w:rPr>
          <w:rFonts w:ascii="Tahoma" w:eastAsia="Times New Roman" w:hAnsi="Tahoma" w:cs="Tahoma"/>
          <w:color w:val="000000"/>
          <w:sz w:val="20"/>
          <w:szCs w:val="20"/>
        </w:rPr>
        <w:t>May receive:</w:t>
      </w:r>
    </w:p>
    <w:p w14:paraId="501C59FA" w14:textId="77777777" w:rsidR="0064584F" w:rsidRPr="0074331C" w:rsidRDefault="0064584F" w:rsidP="0064584F">
      <w:pPr>
        <w:pStyle w:val="ListParagraph"/>
        <w:widowControl w:val="0"/>
        <w:numPr>
          <w:ilvl w:val="0"/>
          <w:numId w:val="58"/>
        </w:numPr>
        <w:jc w:val="left"/>
        <w:textAlignment w:val="baseline"/>
        <w:rPr>
          <w:rFonts w:ascii="Tahoma" w:eastAsia="Times New Roman" w:hAnsi="Tahoma" w:cs="Tahoma"/>
          <w:color w:val="000000"/>
          <w:sz w:val="20"/>
          <w:szCs w:val="20"/>
        </w:rPr>
      </w:pPr>
      <w:r w:rsidRPr="0074331C">
        <w:rPr>
          <w:rFonts w:ascii="Tahoma" w:eastAsia="Times New Roman" w:hAnsi="Tahoma" w:cs="Tahoma"/>
          <w:color w:val="000000"/>
          <w:sz w:val="20"/>
          <w:szCs w:val="20"/>
        </w:rPr>
        <w:t>Loss of privileges</w:t>
      </w:r>
    </w:p>
    <w:p w14:paraId="6AB4ADAD" w14:textId="77777777" w:rsidR="0064584F" w:rsidRPr="0074331C" w:rsidRDefault="0064584F" w:rsidP="0064584F">
      <w:pPr>
        <w:pStyle w:val="ListParagraph"/>
        <w:widowControl w:val="0"/>
        <w:numPr>
          <w:ilvl w:val="0"/>
          <w:numId w:val="58"/>
        </w:numPr>
        <w:jc w:val="left"/>
        <w:textAlignment w:val="baseline"/>
        <w:rPr>
          <w:rFonts w:ascii="Tahoma" w:eastAsia="Times New Roman" w:hAnsi="Tahoma" w:cs="Tahoma"/>
          <w:color w:val="000000"/>
          <w:sz w:val="20"/>
          <w:szCs w:val="20"/>
        </w:rPr>
      </w:pPr>
      <w:r w:rsidRPr="0074331C">
        <w:rPr>
          <w:rFonts w:ascii="Tahoma" w:eastAsia="Times New Roman" w:hAnsi="Tahoma" w:cs="Tahoma"/>
          <w:color w:val="000000"/>
          <w:sz w:val="20"/>
          <w:szCs w:val="20"/>
        </w:rPr>
        <w:t>Out of school suspension</w:t>
      </w:r>
    </w:p>
    <w:p w14:paraId="3077A83B" w14:textId="77777777" w:rsidR="0064584F" w:rsidRPr="0074331C" w:rsidRDefault="0064584F" w:rsidP="0064584F">
      <w:pPr>
        <w:pStyle w:val="ListParagraph"/>
        <w:widowControl w:val="0"/>
        <w:numPr>
          <w:ilvl w:val="0"/>
          <w:numId w:val="58"/>
        </w:numPr>
        <w:jc w:val="left"/>
        <w:textAlignment w:val="baseline"/>
        <w:rPr>
          <w:rFonts w:ascii="Tahoma" w:eastAsia="Times New Roman" w:hAnsi="Tahoma" w:cs="Tahoma"/>
          <w:color w:val="000000"/>
          <w:sz w:val="20"/>
          <w:szCs w:val="20"/>
        </w:rPr>
      </w:pPr>
      <w:r w:rsidRPr="0074331C">
        <w:rPr>
          <w:rFonts w:ascii="Tahoma" w:eastAsia="Times New Roman" w:hAnsi="Tahoma" w:cs="Tahoma"/>
          <w:color w:val="000000"/>
          <w:sz w:val="20"/>
          <w:szCs w:val="20"/>
        </w:rPr>
        <w:t>Loss of transportation privileges</w:t>
      </w:r>
    </w:p>
    <w:p w14:paraId="797DA5DD" w14:textId="77777777" w:rsidR="0064584F" w:rsidRPr="0074331C" w:rsidRDefault="0064584F" w:rsidP="0064584F">
      <w:pPr>
        <w:pStyle w:val="ListParagraph"/>
        <w:widowControl w:val="0"/>
        <w:numPr>
          <w:ilvl w:val="0"/>
          <w:numId w:val="58"/>
        </w:numPr>
        <w:jc w:val="left"/>
        <w:textAlignment w:val="baseline"/>
        <w:rPr>
          <w:rFonts w:ascii="Tahoma" w:eastAsia="Times New Roman" w:hAnsi="Tahoma" w:cs="Tahoma"/>
          <w:color w:val="000000"/>
          <w:sz w:val="20"/>
          <w:szCs w:val="20"/>
        </w:rPr>
      </w:pPr>
      <w:r w:rsidRPr="0074331C">
        <w:rPr>
          <w:rFonts w:ascii="Tahoma" w:eastAsia="Times New Roman" w:hAnsi="Tahoma" w:cs="Tahoma"/>
          <w:color w:val="000000"/>
          <w:sz w:val="20"/>
          <w:szCs w:val="20"/>
        </w:rPr>
        <w:t>Requirement for restitution of property or payment of damage</w:t>
      </w:r>
    </w:p>
    <w:p w14:paraId="64510598" w14:textId="77777777" w:rsidR="0064584F" w:rsidRPr="0074331C" w:rsidRDefault="0064584F" w:rsidP="0064584F">
      <w:pPr>
        <w:pStyle w:val="ListParagraph"/>
        <w:widowControl w:val="0"/>
        <w:numPr>
          <w:ilvl w:val="0"/>
          <w:numId w:val="58"/>
        </w:numPr>
        <w:jc w:val="left"/>
        <w:textAlignment w:val="baseline"/>
        <w:rPr>
          <w:rFonts w:ascii="Tahoma" w:eastAsia="Times New Roman" w:hAnsi="Tahoma" w:cs="Tahoma"/>
          <w:color w:val="000000"/>
          <w:sz w:val="20"/>
          <w:szCs w:val="20"/>
        </w:rPr>
      </w:pPr>
      <w:r w:rsidRPr="0074331C">
        <w:rPr>
          <w:rFonts w:ascii="Tahoma" w:eastAsia="Times New Roman" w:hAnsi="Tahoma" w:cs="Tahoma"/>
          <w:color w:val="000000"/>
          <w:sz w:val="20"/>
          <w:szCs w:val="20"/>
        </w:rPr>
        <w:t>Referral to police or District Magistrate</w:t>
      </w:r>
    </w:p>
    <w:p w14:paraId="1350913B" w14:textId="77777777" w:rsidR="0064584F" w:rsidRPr="0074331C" w:rsidRDefault="0064584F" w:rsidP="0064584F">
      <w:pPr>
        <w:pStyle w:val="ListParagraph"/>
        <w:widowControl w:val="0"/>
        <w:numPr>
          <w:ilvl w:val="0"/>
          <w:numId w:val="58"/>
        </w:numPr>
        <w:jc w:val="left"/>
        <w:textAlignment w:val="baseline"/>
        <w:rPr>
          <w:rFonts w:ascii="Tahoma" w:eastAsia="Times New Roman" w:hAnsi="Tahoma" w:cs="Tahoma"/>
          <w:color w:val="000000"/>
          <w:sz w:val="20"/>
          <w:szCs w:val="20"/>
        </w:rPr>
      </w:pPr>
      <w:r w:rsidRPr="0074331C">
        <w:rPr>
          <w:rFonts w:ascii="Tahoma" w:eastAsia="Times New Roman" w:hAnsi="Tahoma" w:cs="Tahoma"/>
          <w:color w:val="000000"/>
          <w:sz w:val="20"/>
          <w:szCs w:val="20"/>
        </w:rPr>
        <w:t>Expulsion</w:t>
      </w:r>
    </w:p>
    <w:p w14:paraId="14E04553" w14:textId="77777777" w:rsidR="0064584F" w:rsidRPr="0016643F" w:rsidRDefault="0064584F" w:rsidP="0064584F">
      <w:pPr>
        <w:widowControl w:val="0"/>
        <w:ind w:left="360"/>
        <w:contextualSpacing/>
        <w:jc w:val="left"/>
        <w:rPr>
          <w:rFonts w:ascii="Tahoma" w:eastAsia="Times New Roman" w:hAnsi="Tahoma" w:cs="Tahoma"/>
          <w:color w:val="000000"/>
          <w:sz w:val="20"/>
          <w:szCs w:val="20"/>
        </w:rPr>
      </w:pPr>
    </w:p>
    <w:p w14:paraId="7AD0402A" w14:textId="77777777" w:rsidR="0064584F" w:rsidRPr="0016643F" w:rsidRDefault="0064584F" w:rsidP="0064584F">
      <w:pPr>
        <w:widowControl w:val="0"/>
        <w:ind w:left="360"/>
        <w:contextualSpacing/>
        <w:rPr>
          <w:rFonts w:ascii="Tahoma" w:eastAsia="Times New Roman" w:hAnsi="Tahoma" w:cs="Tahoma"/>
          <w:color w:val="000000"/>
          <w:sz w:val="20"/>
          <w:szCs w:val="20"/>
        </w:rPr>
      </w:pPr>
      <w:r w:rsidRPr="0016643F">
        <w:rPr>
          <w:rFonts w:ascii="Tahoma" w:eastAsia="Times New Roman" w:hAnsi="Tahoma" w:cs="Tahoma"/>
          <w:color w:val="000000"/>
          <w:sz w:val="20"/>
          <w:szCs w:val="20"/>
        </w:rPr>
        <w:t>The above lists of prohibited behavior and possible discipline are illustrative only. Consistent with state and federal law, Provident will take appropriate action to provide equal opportunities for all students regardless of race, color, age, creed, religion, gender, sexual orientation, ancestry, national origin, marital status, pregnancy, genetic history, or disability to achieve their maximum potential through the programs offered in the school.</w:t>
      </w:r>
    </w:p>
    <w:p w14:paraId="223A823F" w14:textId="77777777" w:rsidR="0064584F" w:rsidRPr="0016643F" w:rsidRDefault="0064584F" w:rsidP="0064584F">
      <w:pPr>
        <w:widowControl w:val="0"/>
        <w:contextualSpacing/>
        <w:jc w:val="left"/>
        <w:rPr>
          <w:rFonts w:ascii="Tahoma" w:eastAsia="Times New Roman" w:hAnsi="Tahoma" w:cs="Tahoma"/>
          <w:color w:val="000000"/>
          <w:sz w:val="20"/>
          <w:szCs w:val="20"/>
        </w:rPr>
      </w:pPr>
    </w:p>
    <w:p w14:paraId="39A36F72" w14:textId="77777777" w:rsidR="0064584F" w:rsidRPr="0016643F" w:rsidRDefault="0064584F" w:rsidP="0064584F">
      <w:pPr>
        <w:keepNext/>
        <w:widowControl w:val="0"/>
        <w:contextualSpacing/>
        <w:jc w:val="left"/>
        <w:rPr>
          <w:rFonts w:ascii="Tahoma" w:eastAsia="Times New Roman" w:hAnsi="Tahoma" w:cs="Tahoma"/>
          <w:b/>
          <w:color w:val="000000"/>
          <w:sz w:val="20"/>
          <w:szCs w:val="20"/>
        </w:rPr>
      </w:pPr>
      <w:r w:rsidRPr="0016643F">
        <w:rPr>
          <w:rFonts w:ascii="Tahoma" w:eastAsia="Times New Roman" w:hAnsi="Tahoma" w:cs="Tahoma"/>
          <w:b/>
          <w:color w:val="000000"/>
          <w:sz w:val="20"/>
          <w:szCs w:val="20"/>
          <w:u w:val="single"/>
        </w:rPr>
        <w:t>Appeal Procedure</w:t>
      </w:r>
    </w:p>
    <w:p w14:paraId="4DF749F8" w14:textId="77777777" w:rsidR="0064584F" w:rsidRPr="0016643F" w:rsidRDefault="0064584F" w:rsidP="0064584F">
      <w:pPr>
        <w:widowControl w:val="0"/>
        <w:ind w:left="266" w:hanging="266"/>
        <w:contextualSpacing/>
        <w:jc w:val="left"/>
        <w:rPr>
          <w:rFonts w:ascii="Tahoma" w:eastAsia="Times New Roman" w:hAnsi="Tahoma" w:cs="Tahoma"/>
          <w:color w:val="000000"/>
          <w:sz w:val="20"/>
          <w:szCs w:val="20"/>
        </w:rPr>
      </w:pPr>
    </w:p>
    <w:p w14:paraId="22DD9BF7" w14:textId="77777777" w:rsidR="0064584F" w:rsidRPr="0016643F" w:rsidRDefault="0064584F" w:rsidP="0064584F">
      <w:pPr>
        <w:widowControl w:val="0"/>
        <w:numPr>
          <w:ilvl w:val="0"/>
          <w:numId w:val="19"/>
        </w:numPr>
        <w:spacing w:after="120"/>
        <w:contextualSpacing/>
        <w:rPr>
          <w:rFonts w:ascii="Tahoma" w:eastAsia="Times New Roman" w:hAnsi="Tahoma" w:cs="Tahoma"/>
          <w:color w:val="000000"/>
          <w:sz w:val="20"/>
          <w:szCs w:val="20"/>
        </w:rPr>
      </w:pPr>
      <w:r w:rsidRPr="0016643F">
        <w:rPr>
          <w:rFonts w:ascii="Tahoma" w:eastAsia="Times New Roman" w:hAnsi="Tahoma" w:cs="Tahoma"/>
          <w:color w:val="000000"/>
          <w:sz w:val="20"/>
          <w:szCs w:val="20"/>
        </w:rPr>
        <w:t xml:space="preserve">If the complainant is not satisfied with a finding of no violation of the policy or with the corrective action recommended in the investigative report, s/he may submit a written appeal to the </w:t>
      </w:r>
      <w:r w:rsidR="0074331C" w:rsidRPr="0064584F">
        <w:rPr>
          <w:rFonts w:ascii="Tahoma" w:eastAsia="Times New Roman" w:hAnsi="Tahoma" w:cs="Tahoma"/>
          <w:color w:val="000000"/>
          <w:sz w:val="20"/>
          <w:szCs w:val="20"/>
        </w:rPr>
        <w:t>Principal &amp; CEO</w:t>
      </w:r>
      <w:r w:rsidR="0074331C" w:rsidRPr="0016643F">
        <w:rPr>
          <w:rFonts w:ascii="Tahoma" w:eastAsia="Times New Roman" w:hAnsi="Tahoma" w:cs="Tahoma"/>
          <w:color w:val="000000"/>
          <w:sz w:val="20"/>
          <w:szCs w:val="20"/>
        </w:rPr>
        <w:t xml:space="preserve"> </w:t>
      </w:r>
      <w:r w:rsidR="0074331C">
        <w:rPr>
          <w:rFonts w:ascii="Tahoma" w:eastAsia="Times New Roman" w:hAnsi="Tahoma" w:cs="Tahoma"/>
          <w:color w:val="000000"/>
          <w:sz w:val="20"/>
          <w:szCs w:val="20"/>
        </w:rPr>
        <w:t>within fourteen</w:t>
      </w:r>
      <w:r w:rsidRPr="0016643F">
        <w:rPr>
          <w:rFonts w:ascii="Tahoma" w:eastAsia="Times New Roman" w:hAnsi="Tahoma" w:cs="Tahoma"/>
          <w:color w:val="000000"/>
          <w:sz w:val="20"/>
          <w:szCs w:val="20"/>
        </w:rPr>
        <w:t xml:space="preserve"> (1</w:t>
      </w:r>
      <w:r w:rsidR="0074331C">
        <w:rPr>
          <w:rFonts w:ascii="Tahoma" w:eastAsia="Times New Roman" w:hAnsi="Tahoma" w:cs="Tahoma"/>
          <w:color w:val="000000"/>
          <w:sz w:val="20"/>
          <w:szCs w:val="20"/>
        </w:rPr>
        <w:t>4)</w:t>
      </w:r>
      <w:r w:rsidRPr="0016643F">
        <w:rPr>
          <w:rFonts w:ascii="Tahoma" w:eastAsia="Times New Roman" w:hAnsi="Tahoma" w:cs="Tahoma"/>
          <w:color w:val="000000"/>
          <w:sz w:val="20"/>
          <w:szCs w:val="20"/>
        </w:rPr>
        <w:t xml:space="preserve"> days.</w:t>
      </w:r>
    </w:p>
    <w:p w14:paraId="2AB529A6" w14:textId="77777777" w:rsidR="0064584F" w:rsidRPr="0016643F" w:rsidRDefault="0064584F" w:rsidP="0064584F">
      <w:pPr>
        <w:numPr>
          <w:ilvl w:val="0"/>
          <w:numId w:val="19"/>
        </w:numPr>
        <w:spacing w:after="120"/>
        <w:contextualSpacing/>
        <w:rPr>
          <w:rFonts w:ascii="Tahoma" w:eastAsia="Times New Roman" w:hAnsi="Tahoma" w:cs="Tahoma"/>
          <w:color w:val="000000"/>
          <w:sz w:val="20"/>
          <w:szCs w:val="20"/>
        </w:rPr>
      </w:pPr>
      <w:r w:rsidRPr="0016643F">
        <w:rPr>
          <w:rFonts w:ascii="Tahoma" w:eastAsia="Times New Roman" w:hAnsi="Tahoma" w:cs="Tahoma"/>
          <w:color w:val="000000"/>
          <w:sz w:val="20"/>
          <w:szCs w:val="20"/>
        </w:rPr>
        <w:t xml:space="preserve">The </w:t>
      </w:r>
      <w:r w:rsidR="0074331C" w:rsidRPr="0064584F">
        <w:rPr>
          <w:rFonts w:ascii="Tahoma" w:eastAsia="Times New Roman" w:hAnsi="Tahoma" w:cs="Tahoma"/>
          <w:color w:val="000000"/>
          <w:sz w:val="20"/>
          <w:szCs w:val="20"/>
        </w:rPr>
        <w:t>Principal &amp; CEO</w:t>
      </w:r>
      <w:r w:rsidR="0074331C" w:rsidRPr="0016643F">
        <w:rPr>
          <w:rFonts w:ascii="Tahoma" w:eastAsia="Times New Roman" w:hAnsi="Tahoma" w:cs="Tahoma"/>
          <w:color w:val="000000"/>
          <w:sz w:val="20"/>
          <w:szCs w:val="20"/>
        </w:rPr>
        <w:t xml:space="preserve"> </w:t>
      </w:r>
      <w:r w:rsidRPr="0016643F">
        <w:rPr>
          <w:rFonts w:ascii="Tahoma" w:eastAsia="Times New Roman" w:hAnsi="Tahoma" w:cs="Tahoma"/>
          <w:color w:val="000000"/>
          <w:sz w:val="20"/>
          <w:szCs w:val="20"/>
        </w:rPr>
        <w:t>shall review the investigation and the investigative report and may also conduct an additional reasonable investigation.</w:t>
      </w:r>
    </w:p>
    <w:p w14:paraId="030B93C2" w14:textId="77777777" w:rsidR="0064584F" w:rsidRPr="0016643F" w:rsidRDefault="0064584F" w:rsidP="0064584F">
      <w:pPr>
        <w:widowControl w:val="0"/>
        <w:numPr>
          <w:ilvl w:val="0"/>
          <w:numId w:val="19"/>
        </w:numPr>
        <w:spacing w:after="120"/>
        <w:contextualSpacing/>
        <w:rPr>
          <w:rFonts w:ascii="Tahoma" w:eastAsia="Times New Roman" w:hAnsi="Tahoma" w:cs="Tahoma"/>
          <w:color w:val="000000"/>
          <w:sz w:val="20"/>
          <w:szCs w:val="20"/>
        </w:rPr>
      </w:pPr>
      <w:r w:rsidRPr="0016643F">
        <w:rPr>
          <w:rFonts w:ascii="Tahoma" w:eastAsia="Times New Roman" w:hAnsi="Tahoma" w:cs="Tahoma"/>
          <w:color w:val="000000"/>
          <w:sz w:val="20"/>
          <w:szCs w:val="20"/>
        </w:rPr>
        <w:t xml:space="preserve">The </w:t>
      </w:r>
      <w:r w:rsidR="0074331C" w:rsidRPr="0064584F">
        <w:rPr>
          <w:rFonts w:ascii="Tahoma" w:eastAsia="Times New Roman" w:hAnsi="Tahoma" w:cs="Tahoma"/>
          <w:color w:val="000000"/>
          <w:sz w:val="20"/>
          <w:szCs w:val="20"/>
        </w:rPr>
        <w:t>Principal &amp; CEO</w:t>
      </w:r>
      <w:r w:rsidR="0074331C" w:rsidRPr="0016643F">
        <w:rPr>
          <w:rFonts w:ascii="Tahoma" w:eastAsia="Times New Roman" w:hAnsi="Tahoma" w:cs="Tahoma"/>
          <w:color w:val="000000"/>
          <w:sz w:val="20"/>
          <w:szCs w:val="20"/>
        </w:rPr>
        <w:t xml:space="preserve"> </w:t>
      </w:r>
      <w:r w:rsidRPr="0016643F">
        <w:rPr>
          <w:rFonts w:ascii="Tahoma" w:eastAsia="Times New Roman" w:hAnsi="Tahoma" w:cs="Tahoma"/>
          <w:color w:val="000000"/>
          <w:sz w:val="20"/>
          <w:szCs w:val="20"/>
        </w:rPr>
        <w:t>shall prepare a written</w:t>
      </w:r>
      <w:r w:rsidR="0074331C">
        <w:rPr>
          <w:rFonts w:ascii="Tahoma" w:eastAsia="Times New Roman" w:hAnsi="Tahoma" w:cs="Tahoma"/>
          <w:color w:val="000000"/>
          <w:sz w:val="20"/>
          <w:szCs w:val="20"/>
        </w:rPr>
        <w:t xml:space="preserve"> response to the appeal within </w:t>
      </w:r>
      <w:r w:rsidR="0074331C" w:rsidRPr="0074331C">
        <w:rPr>
          <w:rFonts w:ascii="Tahoma" w:eastAsia="Times New Roman" w:hAnsi="Tahoma" w:cs="Tahoma"/>
          <w:color w:val="000000"/>
          <w:sz w:val="20"/>
          <w:szCs w:val="20"/>
        </w:rPr>
        <w:t>fourteen</w:t>
      </w:r>
      <w:r w:rsidRPr="0016643F">
        <w:rPr>
          <w:rFonts w:ascii="Tahoma" w:eastAsia="Times New Roman" w:hAnsi="Tahoma" w:cs="Tahoma"/>
          <w:color w:val="000000"/>
          <w:sz w:val="20"/>
          <w:szCs w:val="20"/>
        </w:rPr>
        <w:t xml:space="preserve"> (1</w:t>
      </w:r>
      <w:r w:rsidR="0074331C">
        <w:rPr>
          <w:rFonts w:ascii="Tahoma" w:eastAsia="Times New Roman" w:hAnsi="Tahoma" w:cs="Tahoma"/>
          <w:color w:val="000000"/>
          <w:sz w:val="20"/>
          <w:szCs w:val="20"/>
        </w:rPr>
        <w:t>4</w:t>
      </w:r>
      <w:r w:rsidRPr="0016643F">
        <w:rPr>
          <w:rFonts w:ascii="Tahoma" w:eastAsia="Times New Roman" w:hAnsi="Tahoma" w:cs="Tahoma"/>
          <w:color w:val="000000"/>
          <w:sz w:val="20"/>
          <w:szCs w:val="20"/>
        </w:rPr>
        <w:t>) days of receipt. Copies of the response shall be provided to the co</w:t>
      </w:r>
      <w:r w:rsidR="0074331C">
        <w:rPr>
          <w:rFonts w:ascii="Tahoma" w:eastAsia="Times New Roman" w:hAnsi="Tahoma" w:cs="Tahoma"/>
          <w:color w:val="000000"/>
          <w:sz w:val="20"/>
          <w:szCs w:val="20"/>
        </w:rPr>
        <w:t>mplainant, the accused and any</w:t>
      </w:r>
      <w:r w:rsidRPr="0016643F">
        <w:rPr>
          <w:rFonts w:ascii="Tahoma" w:eastAsia="Times New Roman" w:hAnsi="Tahoma" w:cs="Tahoma"/>
          <w:color w:val="000000"/>
          <w:sz w:val="20"/>
          <w:szCs w:val="20"/>
        </w:rPr>
        <w:t xml:space="preserve"> other</w:t>
      </w:r>
      <w:r w:rsidR="0074331C">
        <w:rPr>
          <w:rFonts w:ascii="Tahoma" w:eastAsia="Times New Roman" w:hAnsi="Tahoma" w:cs="Tahoma"/>
          <w:color w:val="000000"/>
          <w:sz w:val="20"/>
          <w:szCs w:val="20"/>
        </w:rPr>
        <w:t xml:space="preserve"> school administrator who took part in</w:t>
      </w:r>
      <w:r w:rsidRPr="0016643F">
        <w:rPr>
          <w:rFonts w:ascii="Tahoma" w:eastAsia="Times New Roman" w:hAnsi="Tahoma" w:cs="Tahoma"/>
          <w:color w:val="000000"/>
          <w:sz w:val="20"/>
          <w:szCs w:val="20"/>
        </w:rPr>
        <w:t xml:space="preserve"> the initial investigation.</w:t>
      </w:r>
    </w:p>
    <w:p w14:paraId="6E3033C5" w14:textId="77777777" w:rsidR="0064584F" w:rsidRPr="0016643F" w:rsidRDefault="0064584F" w:rsidP="0064584F">
      <w:pPr>
        <w:widowControl w:val="0"/>
        <w:spacing w:after="120"/>
        <w:contextualSpacing/>
        <w:jc w:val="left"/>
        <w:rPr>
          <w:rFonts w:ascii="Tahoma" w:eastAsia="Times New Roman" w:hAnsi="Tahoma" w:cs="Tahoma"/>
          <w:color w:val="000000"/>
          <w:sz w:val="20"/>
          <w:szCs w:val="20"/>
        </w:rPr>
      </w:pPr>
    </w:p>
    <w:p w14:paraId="4A3EF28C" w14:textId="77777777" w:rsidR="0064584F" w:rsidRPr="0016643F" w:rsidRDefault="0064584F">
      <w:pPr>
        <w:spacing w:after="160" w:line="259" w:lineRule="auto"/>
        <w:jc w:val="left"/>
        <w:rPr>
          <w:rFonts w:ascii="Tahoma" w:eastAsia="Times New Roman" w:hAnsi="Tahoma" w:cs="Tahoma"/>
          <w:color w:val="000000"/>
          <w:sz w:val="20"/>
          <w:szCs w:val="20"/>
        </w:rPr>
      </w:pPr>
      <w:r w:rsidRPr="0016643F">
        <w:rPr>
          <w:rFonts w:ascii="Tahoma" w:eastAsia="Times New Roman" w:hAnsi="Tahoma" w:cs="Tahoma"/>
          <w:color w:val="000000"/>
          <w:sz w:val="20"/>
          <w:szCs w:val="20"/>
        </w:rPr>
        <w:br w:type="page"/>
      </w:r>
    </w:p>
    <w:p w14:paraId="6BEBB781" w14:textId="77777777" w:rsidR="0064584F" w:rsidRPr="0016643F" w:rsidRDefault="0064584F" w:rsidP="0064584F">
      <w:pPr>
        <w:widowControl w:val="0"/>
        <w:spacing w:after="120"/>
        <w:contextualSpacing/>
        <w:jc w:val="left"/>
        <w:rPr>
          <w:rFonts w:ascii="Tahoma" w:eastAsia="Times New Roman" w:hAnsi="Tahoma" w:cs="Tahoma"/>
          <w:color w:val="000000"/>
          <w:sz w:val="20"/>
          <w:szCs w:val="20"/>
        </w:rPr>
      </w:pPr>
    </w:p>
    <w:p w14:paraId="4CEBB71D" w14:textId="77777777" w:rsidR="0064584F" w:rsidRPr="00664144" w:rsidRDefault="0064584F" w:rsidP="00105AA4">
      <w:pPr>
        <w:pStyle w:val="ListParagraph"/>
        <w:widowControl w:val="0"/>
        <w:numPr>
          <w:ilvl w:val="0"/>
          <w:numId w:val="66"/>
        </w:numPr>
        <w:ind w:left="360"/>
        <w:jc w:val="center"/>
        <w:rPr>
          <w:rFonts w:ascii="Tahoma" w:eastAsia="Tahoma" w:hAnsi="Tahoma" w:cs="Tahoma"/>
          <w:sz w:val="20"/>
          <w:szCs w:val="20"/>
        </w:rPr>
      </w:pPr>
      <w:r w:rsidRPr="00664144">
        <w:rPr>
          <w:rFonts w:ascii="Tahoma" w:eastAsia="Tahoma" w:hAnsi="Tahoma" w:cs="Tahoma"/>
          <w:b/>
          <w:sz w:val="20"/>
          <w:szCs w:val="20"/>
          <w:u w:val="single"/>
        </w:rPr>
        <w:t>Student Network Internet Policy</w:t>
      </w:r>
    </w:p>
    <w:p w14:paraId="09DCB911" w14:textId="77777777" w:rsidR="0064584F" w:rsidRDefault="0064584F" w:rsidP="0064584F">
      <w:pPr>
        <w:rPr>
          <w:rFonts w:ascii="Tahoma" w:eastAsia="Tahoma" w:hAnsi="Tahoma" w:cs="Tahoma"/>
          <w:b/>
          <w:sz w:val="20"/>
          <w:szCs w:val="20"/>
          <w:u w:val="single"/>
        </w:rPr>
      </w:pPr>
    </w:p>
    <w:p w14:paraId="73B4795F" w14:textId="77777777" w:rsidR="0064584F" w:rsidRDefault="0064584F" w:rsidP="0064584F">
      <w:r>
        <w:rPr>
          <w:rFonts w:ascii="Tahoma" w:eastAsia="Tahoma" w:hAnsi="Tahoma" w:cs="Tahoma"/>
          <w:b/>
          <w:sz w:val="20"/>
          <w:szCs w:val="20"/>
          <w:u w:val="single"/>
        </w:rPr>
        <w:t>Purpose</w:t>
      </w:r>
      <w:r w:rsidR="0074331C">
        <w:rPr>
          <w:rFonts w:ascii="Tahoma" w:eastAsia="Tahoma" w:hAnsi="Tahoma" w:cs="Tahoma"/>
          <w:b/>
          <w:sz w:val="20"/>
          <w:szCs w:val="20"/>
        </w:rPr>
        <w:t xml:space="preserve">. </w:t>
      </w:r>
      <w:r>
        <w:rPr>
          <w:rFonts w:ascii="Tahoma" w:eastAsia="Tahoma" w:hAnsi="Tahoma" w:cs="Tahoma"/>
          <w:sz w:val="20"/>
          <w:szCs w:val="20"/>
        </w:rPr>
        <w:t xml:space="preserve">Provident </w:t>
      </w:r>
      <w:r>
        <w:rPr>
          <w:rFonts w:ascii="Tahoma" w:eastAsia="Tahoma" w:hAnsi="Tahoma" w:cs="Tahoma"/>
          <w:sz w:val="20"/>
          <w:szCs w:val="20"/>
          <w:highlight w:val="white"/>
        </w:rPr>
        <w:t xml:space="preserve">developed its computer network for instructional use. </w:t>
      </w:r>
      <w:r>
        <w:rPr>
          <w:rFonts w:ascii="Tahoma" w:eastAsia="Tahoma" w:hAnsi="Tahoma" w:cs="Tahoma"/>
          <w:sz w:val="20"/>
          <w:szCs w:val="20"/>
        </w:rPr>
        <w:t xml:space="preserve">All files on the network are the property of Provident and are subject to normal review and maintenance procedures. </w:t>
      </w:r>
    </w:p>
    <w:p w14:paraId="6DA11431" w14:textId="77777777" w:rsidR="0064584F" w:rsidRDefault="0064584F" w:rsidP="0064584F"/>
    <w:p w14:paraId="57907E2E" w14:textId="77777777" w:rsidR="0064584F" w:rsidRPr="00843AEE" w:rsidRDefault="0064584F" w:rsidP="0064584F">
      <w:pPr>
        <w:rPr>
          <w:b/>
        </w:rPr>
      </w:pPr>
      <w:r>
        <w:rPr>
          <w:rFonts w:ascii="Tahoma" w:eastAsia="Tahoma" w:hAnsi="Tahoma" w:cs="Tahoma"/>
          <w:sz w:val="20"/>
          <w:szCs w:val="20"/>
        </w:rPr>
        <w:t>Provident expects students to use the Internet and Provident’s network in a responsible manner. This policy governs the use of the Internet and Provident’s network. Students who do not comply with the standards of behavior outlined in the Code of Conduct or with the Internet/network rules below may lose their privileges and be subject to other disciplinary action.</w:t>
      </w:r>
      <w:r>
        <w:rPr>
          <w:rFonts w:ascii="Tahoma" w:eastAsia="Tahoma" w:hAnsi="Tahoma" w:cs="Tahoma"/>
          <w:b/>
          <w:sz w:val="20"/>
          <w:szCs w:val="20"/>
        </w:rPr>
        <w:t>]</w:t>
      </w:r>
    </w:p>
    <w:p w14:paraId="5D459795" w14:textId="77777777" w:rsidR="0064584F" w:rsidRDefault="0064584F" w:rsidP="0064584F"/>
    <w:p w14:paraId="51D5060C" w14:textId="77777777" w:rsidR="0064584F" w:rsidRDefault="0064584F" w:rsidP="0064584F">
      <w:pPr>
        <w:spacing w:after="100" w:afterAutospacing="1"/>
      </w:pPr>
      <w:r>
        <w:rPr>
          <w:rFonts w:ascii="Tahoma" w:eastAsia="Tahoma" w:hAnsi="Tahoma" w:cs="Tahoma"/>
          <w:b/>
          <w:sz w:val="20"/>
          <w:szCs w:val="20"/>
          <w:u w:val="single"/>
        </w:rPr>
        <w:t>Guidelines</w:t>
      </w:r>
      <w:r w:rsidRPr="0095665C">
        <w:rPr>
          <w:rFonts w:ascii="Tahoma" w:eastAsia="Tahoma" w:hAnsi="Tahoma" w:cs="Tahoma"/>
          <w:b/>
          <w:sz w:val="20"/>
          <w:szCs w:val="20"/>
        </w:rPr>
        <w:t xml:space="preserve">. </w:t>
      </w:r>
      <w:r>
        <w:rPr>
          <w:rFonts w:ascii="Tahoma" w:eastAsia="Tahoma" w:hAnsi="Tahoma" w:cs="Tahoma"/>
          <w:sz w:val="20"/>
          <w:szCs w:val="20"/>
        </w:rPr>
        <w:t xml:space="preserve">As a user of the network, students are expected to abide by the following </w:t>
      </w:r>
      <w:commentRangeStart w:id="20"/>
      <w:r>
        <w:rPr>
          <w:rFonts w:ascii="Tahoma" w:eastAsia="Tahoma" w:hAnsi="Tahoma" w:cs="Tahoma"/>
          <w:sz w:val="20"/>
          <w:szCs w:val="20"/>
        </w:rPr>
        <w:t>guidelines</w:t>
      </w:r>
      <w:commentRangeEnd w:id="20"/>
      <w:r>
        <w:rPr>
          <w:rStyle w:val="CommentReference"/>
        </w:rPr>
        <w:commentReference w:id="20"/>
      </w:r>
      <w:r>
        <w:rPr>
          <w:rFonts w:ascii="Tahoma" w:eastAsia="Tahoma" w:hAnsi="Tahoma" w:cs="Tahoma"/>
          <w:sz w:val="20"/>
          <w:szCs w:val="20"/>
        </w:rPr>
        <w:t>:</w:t>
      </w:r>
    </w:p>
    <w:p w14:paraId="7455C8CE" w14:textId="77777777" w:rsidR="0064584F" w:rsidRDefault="0064584F" w:rsidP="00105AA4">
      <w:pPr>
        <w:widowControl w:val="0"/>
        <w:numPr>
          <w:ilvl w:val="0"/>
          <w:numId w:val="65"/>
        </w:numPr>
        <w:ind w:left="1080" w:hanging="360"/>
        <w:contextualSpacing/>
      </w:pPr>
      <w:r>
        <w:rPr>
          <w:rFonts w:ascii="Tahoma" w:eastAsia="Tahoma" w:hAnsi="Tahoma" w:cs="Tahoma"/>
          <w:sz w:val="20"/>
          <w:szCs w:val="20"/>
        </w:rPr>
        <w:t>Only licensed software may be used on the network.</w:t>
      </w:r>
    </w:p>
    <w:p w14:paraId="1A058DDC" w14:textId="77777777" w:rsidR="0064584F" w:rsidRDefault="0064584F" w:rsidP="00105AA4">
      <w:pPr>
        <w:widowControl w:val="0"/>
        <w:numPr>
          <w:ilvl w:val="0"/>
          <w:numId w:val="65"/>
        </w:numPr>
        <w:ind w:left="1080" w:hanging="360"/>
        <w:contextualSpacing/>
      </w:pPr>
      <w:r>
        <w:rPr>
          <w:rFonts w:ascii="Tahoma" w:eastAsia="Tahoma" w:hAnsi="Tahoma" w:cs="Tahoma"/>
          <w:sz w:val="20"/>
          <w:szCs w:val="20"/>
        </w:rPr>
        <w:t xml:space="preserve">Games and personal software are not to be installed on the computers. No one shall execute a software program </w:t>
      </w:r>
      <w:r>
        <w:rPr>
          <w:rFonts w:ascii="Tahoma" w:eastAsia="Tahoma" w:hAnsi="Tahoma" w:cs="Tahoma"/>
          <w:sz w:val="20"/>
          <w:szCs w:val="20"/>
          <w:highlight w:val="white"/>
        </w:rPr>
        <w:t xml:space="preserve">that has not been installed on the server by </w:t>
      </w:r>
      <w:r w:rsidR="0074331C">
        <w:rPr>
          <w:rFonts w:ascii="Tahoma" w:eastAsia="Tahoma" w:hAnsi="Tahoma" w:cs="Tahoma"/>
          <w:sz w:val="20"/>
          <w:szCs w:val="20"/>
          <w:highlight w:val="white"/>
        </w:rPr>
        <w:t>a member of the</w:t>
      </w:r>
      <w:r>
        <w:rPr>
          <w:rFonts w:ascii="Tahoma" w:eastAsia="Tahoma" w:hAnsi="Tahoma" w:cs="Tahoma"/>
          <w:b/>
          <w:sz w:val="20"/>
          <w:szCs w:val="20"/>
          <w:highlight w:val="white"/>
        </w:rPr>
        <w:t xml:space="preserve"> </w:t>
      </w:r>
      <w:r>
        <w:rPr>
          <w:rFonts w:ascii="Tahoma" w:eastAsia="Tahoma" w:hAnsi="Tahoma" w:cs="Tahoma"/>
          <w:sz w:val="20"/>
          <w:szCs w:val="20"/>
          <w:highlight w:val="white"/>
        </w:rPr>
        <w:t>Provident Technology Department.</w:t>
      </w:r>
    </w:p>
    <w:p w14:paraId="621FF0AF" w14:textId="77777777" w:rsidR="0064584F" w:rsidRDefault="0064584F" w:rsidP="00105AA4">
      <w:pPr>
        <w:widowControl w:val="0"/>
        <w:numPr>
          <w:ilvl w:val="0"/>
          <w:numId w:val="65"/>
        </w:numPr>
        <w:ind w:left="1080" w:hanging="360"/>
        <w:contextualSpacing/>
      </w:pPr>
      <w:r>
        <w:rPr>
          <w:rFonts w:ascii="Tahoma" w:eastAsia="Tahoma" w:hAnsi="Tahoma" w:cs="Tahoma"/>
          <w:sz w:val="20"/>
          <w:szCs w:val="20"/>
          <w:highlight w:val="white"/>
        </w:rPr>
        <w:t>Intentionally altering the files and/or the hardware on Provident computers or mobile devices w</w:t>
      </w:r>
      <w:r>
        <w:rPr>
          <w:rFonts w:ascii="Tahoma" w:eastAsia="Tahoma" w:hAnsi="Tahoma" w:cs="Tahoma"/>
          <w:sz w:val="20"/>
          <w:szCs w:val="20"/>
        </w:rPr>
        <w:t>ill be viewed as vandalism.</w:t>
      </w:r>
    </w:p>
    <w:p w14:paraId="7E615983" w14:textId="77777777" w:rsidR="0064584F" w:rsidRDefault="0064584F" w:rsidP="00105AA4">
      <w:pPr>
        <w:widowControl w:val="0"/>
        <w:numPr>
          <w:ilvl w:val="0"/>
          <w:numId w:val="65"/>
        </w:numPr>
        <w:ind w:left="1080" w:hanging="360"/>
        <w:contextualSpacing/>
      </w:pPr>
      <w:r>
        <w:rPr>
          <w:rFonts w:ascii="Tahoma" w:eastAsia="Tahoma" w:hAnsi="Tahoma" w:cs="Tahoma"/>
          <w:sz w:val="20"/>
          <w:szCs w:val="20"/>
        </w:rPr>
        <w:t>Deliberate attempts to spread viruses through the network will be dealt with by the administration of the school</w:t>
      </w:r>
      <w:r>
        <w:rPr>
          <w:rFonts w:ascii="Tahoma" w:eastAsia="Tahoma" w:hAnsi="Tahoma" w:cs="Tahoma"/>
          <w:sz w:val="20"/>
          <w:szCs w:val="20"/>
          <w:highlight w:val="white"/>
        </w:rPr>
        <w:t xml:space="preserve"> as a violation of the Code of Conduct.</w:t>
      </w:r>
    </w:p>
    <w:p w14:paraId="77B40507" w14:textId="77777777" w:rsidR="0064584F" w:rsidRDefault="0064584F" w:rsidP="00105AA4">
      <w:pPr>
        <w:widowControl w:val="0"/>
        <w:numPr>
          <w:ilvl w:val="0"/>
          <w:numId w:val="65"/>
        </w:numPr>
        <w:ind w:left="1080" w:hanging="360"/>
        <w:contextualSpacing/>
      </w:pPr>
      <w:r>
        <w:rPr>
          <w:rFonts w:ascii="Tahoma" w:eastAsia="Tahoma" w:hAnsi="Tahoma" w:cs="Tahoma"/>
          <w:sz w:val="20"/>
          <w:szCs w:val="20"/>
        </w:rPr>
        <w:t>Unauthorized copying of school software will be considered theft.</w:t>
      </w:r>
    </w:p>
    <w:p w14:paraId="5031C2EC" w14:textId="77777777" w:rsidR="0064584F" w:rsidRDefault="0064584F" w:rsidP="00105AA4">
      <w:pPr>
        <w:widowControl w:val="0"/>
        <w:numPr>
          <w:ilvl w:val="0"/>
          <w:numId w:val="65"/>
        </w:numPr>
        <w:ind w:left="1080" w:hanging="360"/>
        <w:contextualSpacing/>
      </w:pPr>
      <w:r>
        <w:rPr>
          <w:rFonts w:ascii="Tahoma" w:eastAsia="Tahoma" w:hAnsi="Tahoma" w:cs="Tahoma"/>
          <w:sz w:val="20"/>
          <w:szCs w:val="20"/>
        </w:rPr>
        <w:t xml:space="preserve">Each student will be provided a </w:t>
      </w:r>
      <w:r>
        <w:rPr>
          <w:rFonts w:ascii="Tahoma" w:eastAsia="Tahoma" w:hAnsi="Tahoma" w:cs="Tahoma"/>
          <w:sz w:val="20"/>
          <w:szCs w:val="20"/>
          <w:highlight w:val="white"/>
        </w:rPr>
        <w:t>username and password to be used by that student to access the network. This is the only login information that a student should be using. Students shall not lend their password out to anyone else and should inform a staff member immediately if they feel their password has been compromised.</w:t>
      </w:r>
    </w:p>
    <w:p w14:paraId="200FA86F" w14:textId="77777777" w:rsidR="0064584F" w:rsidRDefault="0064584F" w:rsidP="00105AA4">
      <w:pPr>
        <w:widowControl w:val="0"/>
        <w:numPr>
          <w:ilvl w:val="0"/>
          <w:numId w:val="65"/>
        </w:numPr>
        <w:ind w:left="1080" w:hanging="360"/>
        <w:contextualSpacing/>
      </w:pPr>
      <w:r>
        <w:rPr>
          <w:rFonts w:ascii="Tahoma" w:eastAsia="Tahoma" w:hAnsi="Tahoma" w:cs="Tahoma"/>
          <w:sz w:val="20"/>
          <w:szCs w:val="20"/>
          <w:highlight w:val="white"/>
        </w:rPr>
        <w:t>Users are to log off the system as soon as they are finished to prevent use under the wrong login information.</w:t>
      </w:r>
    </w:p>
    <w:p w14:paraId="13BD75DB" w14:textId="77777777" w:rsidR="0064584F" w:rsidRDefault="0064584F" w:rsidP="00105AA4">
      <w:pPr>
        <w:widowControl w:val="0"/>
        <w:numPr>
          <w:ilvl w:val="0"/>
          <w:numId w:val="65"/>
        </w:numPr>
        <w:ind w:left="1080" w:hanging="360"/>
        <w:contextualSpacing/>
      </w:pPr>
      <w:r>
        <w:rPr>
          <w:rFonts w:ascii="Tahoma" w:eastAsia="Tahoma" w:hAnsi="Tahoma" w:cs="Tahoma"/>
          <w:sz w:val="20"/>
          <w:szCs w:val="20"/>
          <w:highlight w:val="white"/>
        </w:rPr>
        <w:t>There will be no distributing of threatening, obscene, or harassing messages over the network or through the printer.</w:t>
      </w:r>
    </w:p>
    <w:p w14:paraId="665F09A1" w14:textId="77777777" w:rsidR="0064584F" w:rsidRDefault="0064584F" w:rsidP="00105AA4">
      <w:pPr>
        <w:widowControl w:val="0"/>
        <w:numPr>
          <w:ilvl w:val="0"/>
          <w:numId w:val="65"/>
        </w:numPr>
        <w:ind w:left="1080" w:hanging="360"/>
        <w:contextualSpacing/>
      </w:pPr>
      <w:r>
        <w:rPr>
          <w:rFonts w:ascii="Tahoma" w:eastAsia="Tahoma" w:hAnsi="Tahoma" w:cs="Tahoma"/>
          <w:sz w:val="20"/>
          <w:szCs w:val="20"/>
          <w:highlight w:val="white"/>
        </w:rPr>
        <w:t>Abusive, obscene, or disrespectful oral or written language or gestures and swearing will be strictly prohibited in any digital format including, but not limited to, electronic mail.</w:t>
      </w:r>
    </w:p>
    <w:p w14:paraId="670152BB" w14:textId="77777777" w:rsidR="0064584F" w:rsidRDefault="0064584F" w:rsidP="00105AA4">
      <w:pPr>
        <w:widowControl w:val="0"/>
        <w:numPr>
          <w:ilvl w:val="0"/>
          <w:numId w:val="65"/>
        </w:numPr>
        <w:ind w:left="1080" w:hanging="360"/>
        <w:contextualSpacing/>
      </w:pPr>
      <w:r>
        <w:rPr>
          <w:rFonts w:ascii="Tahoma" w:eastAsia="Tahoma" w:hAnsi="Tahoma" w:cs="Tahoma"/>
          <w:sz w:val="20"/>
          <w:szCs w:val="20"/>
          <w:highlight w:val="white"/>
        </w:rPr>
        <w:t>Students may not engage in advertisement of products or services for sale or participate in “chain letters” or “pyramid schemes.”</w:t>
      </w:r>
    </w:p>
    <w:p w14:paraId="38CFC9B1" w14:textId="77777777" w:rsidR="0064584F" w:rsidRDefault="0064584F" w:rsidP="00105AA4">
      <w:pPr>
        <w:widowControl w:val="0"/>
        <w:numPr>
          <w:ilvl w:val="0"/>
          <w:numId w:val="65"/>
        </w:numPr>
        <w:ind w:left="1080" w:hanging="360"/>
        <w:contextualSpacing/>
      </w:pPr>
      <w:r>
        <w:rPr>
          <w:rFonts w:ascii="Tahoma" w:eastAsia="Tahoma" w:hAnsi="Tahoma" w:cs="Tahoma"/>
          <w:sz w:val="20"/>
          <w:szCs w:val="20"/>
          <w:highlight w:val="white"/>
        </w:rPr>
        <w:t xml:space="preserve">No confidential information is to be distributed by students to other parties at any time. This includes reposting of information sent by another </w:t>
      </w:r>
      <w:commentRangeStart w:id="21"/>
      <w:r>
        <w:rPr>
          <w:rFonts w:ascii="Tahoma" w:eastAsia="Tahoma" w:hAnsi="Tahoma" w:cs="Tahoma"/>
          <w:sz w:val="20"/>
          <w:szCs w:val="20"/>
          <w:highlight w:val="white"/>
        </w:rPr>
        <w:t>party</w:t>
      </w:r>
      <w:commentRangeEnd w:id="21"/>
      <w:r>
        <w:rPr>
          <w:rStyle w:val="CommentReference"/>
        </w:rPr>
        <w:commentReference w:id="21"/>
      </w:r>
      <w:r>
        <w:rPr>
          <w:rFonts w:ascii="Tahoma" w:eastAsia="Tahoma" w:hAnsi="Tahoma" w:cs="Tahoma"/>
          <w:sz w:val="20"/>
          <w:szCs w:val="20"/>
          <w:highlight w:val="white"/>
        </w:rPr>
        <w:t>.</w:t>
      </w:r>
    </w:p>
    <w:p w14:paraId="16796B83" w14:textId="77777777" w:rsidR="0064584F" w:rsidRDefault="0064584F" w:rsidP="00105AA4">
      <w:pPr>
        <w:widowControl w:val="0"/>
        <w:numPr>
          <w:ilvl w:val="0"/>
          <w:numId w:val="65"/>
        </w:numPr>
        <w:ind w:left="1080" w:hanging="360"/>
        <w:contextualSpacing/>
      </w:pPr>
      <w:r>
        <w:rPr>
          <w:rFonts w:ascii="Tahoma" w:eastAsia="Tahoma" w:hAnsi="Tahoma" w:cs="Tahoma"/>
          <w:sz w:val="20"/>
          <w:szCs w:val="20"/>
          <w:highlight w:val="white"/>
        </w:rPr>
        <w:t>Students are not permitted to connect to networks other than those provided by Provident.</w:t>
      </w:r>
    </w:p>
    <w:p w14:paraId="4B1E3CC2" w14:textId="77777777" w:rsidR="0064584F" w:rsidRDefault="0064584F" w:rsidP="00105AA4">
      <w:pPr>
        <w:widowControl w:val="0"/>
        <w:numPr>
          <w:ilvl w:val="0"/>
          <w:numId w:val="65"/>
        </w:numPr>
        <w:ind w:left="1080" w:hanging="360"/>
        <w:contextualSpacing/>
      </w:pPr>
      <w:r>
        <w:rPr>
          <w:rFonts w:ascii="Tahoma" w:eastAsia="Tahoma" w:hAnsi="Tahoma" w:cs="Tahoma"/>
          <w:sz w:val="20"/>
          <w:szCs w:val="20"/>
          <w:highlight w:val="white"/>
        </w:rPr>
        <w:t>Students are not permitted to deliberately bypass the Provident Internet firewall by use of proxy servers or other known methods.</w:t>
      </w:r>
    </w:p>
    <w:p w14:paraId="620DB2D8" w14:textId="77777777" w:rsidR="0064584F" w:rsidRPr="0074331C" w:rsidRDefault="0064584F" w:rsidP="00105AA4">
      <w:pPr>
        <w:widowControl w:val="0"/>
        <w:numPr>
          <w:ilvl w:val="0"/>
          <w:numId w:val="65"/>
        </w:numPr>
        <w:ind w:left="1080" w:hanging="360"/>
        <w:contextualSpacing/>
      </w:pPr>
      <w:r w:rsidRPr="0074331C">
        <w:rPr>
          <w:rFonts w:ascii="Tahoma" w:eastAsia="Tahoma" w:hAnsi="Tahoma" w:cs="Tahoma"/>
          <w:sz w:val="20"/>
          <w:szCs w:val="20"/>
          <w:highlight w:val="white"/>
        </w:rPr>
        <w:t xml:space="preserve">Students will follow the instructional directives of the teacher or staff member in charge at all times. </w:t>
      </w:r>
    </w:p>
    <w:p w14:paraId="4292F68A" w14:textId="77777777" w:rsidR="0064584F" w:rsidRDefault="0064584F" w:rsidP="00105AA4">
      <w:pPr>
        <w:widowControl w:val="0"/>
        <w:numPr>
          <w:ilvl w:val="0"/>
          <w:numId w:val="65"/>
        </w:numPr>
        <w:ind w:left="1080" w:hanging="360"/>
        <w:contextualSpacing/>
      </w:pPr>
      <w:r>
        <w:rPr>
          <w:rFonts w:ascii="Tahoma" w:eastAsia="Tahoma" w:hAnsi="Tahoma" w:cs="Tahoma"/>
          <w:sz w:val="20"/>
          <w:szCs w:val="20"/>
          <w:highlight w:val="white"/>
        </w:rPr>
        <w:t>The illegal use of copyrighted software is strictly prohibited. Any and all damages which may occur as a result of unauthorized usage or access will be the responsibility of the user.</w:t>
      </w:r>
    </w:p>
    <w:p w14:paraId="1B08DF75" w14:textId="77777777" w:rsidR="0064584F" w:rsidRDefault="0064584F" w:rsidP="00105AA4">
      <w:pPr>
        <w:widowControl w:val="0"/>
        <w:numPr>
          <w:ilvl w:val="0"/>
          <w:numId w:val="65"/>
        </w:numPr>
        <w:ind w:left="1080" w:hanging="360"/>
        <w:contextualSpacing/>
        <w:rPr>
          <w:rFonts w:ascii="Tahoma" w:eastAsia="Tahoma" w:hAnsi="Tahoma" w:cs="Tahoma"/>
          <w:sz w:val="20"/>
          <w:szCs w:val="20"/>
        </w:rPr>
      </w:pPr>
      <w:r>
        <w:rPr>
          <w:rFonts w:ascii="Tahoma" w:eastAsia="Tahoma" w:hAnsi="Tahoma" w:cs="Tahoma"/>
          <w:sz w:val="20"/>
          <w:szCs w:val="20"/>
          <w:highlight w:val="white"/>
        </w:rPr>
        <w:t>The use of the network to access obscene or pornographic material is prohibited and will be dealt with as a serious bre</w:t>
      </w:r>
      <w:r>
        <w:rPr>
          <w:rFonts w:ascii="Tahoma" w:eastAsia="Tahoma" w:hAnsi="Tahoma" w:cs="Tahoma"/>
          <w:sz w:val="20"/>
          <w:szCs w:val="20"/>
        </w:rPr>
        <w:t>ach of the Code of Conduct.</w:t>
      </w:r>
    </w:p>
    <w:p w14:paraId="3E713E61" w14:textId="77777777" w:rsidR="0064584F" w:rsidRDefault="0064584F">
      <w:pPr>
        <w:spacing w:after="160" w:line="259" w:lineRule="auto"/>
        <w:jc w:val="left"/>
        <w:rPr>
          <w:rFonts w:ascii="Tahoma" w:eastAsia="Tahoma" w:hAnsi="Tahoma" w:cs="Tahoma"/>
          <w:sz w:val="20"/>
          <w:szCs w:val="20"/>
        </w:rPr>
      </w:pPr>
      <w:r>
        <w:rPr>
          <w:rFonts w:ascii="Tahoma" w:eastAsia="Tahoma" w:hAnsi="Tahoma" w:cs="Tahoma"/>
          <w:sz w:val="20"/>
          <w:szCs w:val="20"/>
        </w:rPr>
        <w:br w:type="page"/>
      </w:r>
    </w:p>
    <w:p w14:paraId="1972F5E5" w14:textId="77777777" w:rsidR="0064584F" w:rsidRDefault="0064584F" w:rsidP="0064584F">
      <w:pPr>
        <w:widowControl w:val="0"/>
        <w:ind w:left="1080"/>
        <w:contextualSpacing/>
      </w:pPr>
    </w:p>
    <w:p w14:paraId="6A4FFFD2" w14:textId="77777777" w:rsidR="0064584F" w:rsidRPr="00E533C2" w:rsidRDefault="0064584F" w:rsidP="0064584F">
      <w:pPr>
        <w:pStyle w:val="ListParagraph"/>
        <w:widowControl w:val="0"/>
        <w:ind w:left="360"/>
        <w:rPr>
          <w:rFonts w:ascii="Tahoma" w:eastAsia="Tahoma" w:hAnsi="Tahoma" w:cs="Tahoma"/>
          <w:b/>
          <w:color w:val="000000"/>
          <w:sz w:val="20"/>
          <w:szCs w:val="20"/>
          <w:u w:val="single"/>
        </w:rPr>
      </w:pPr>
      <w:r w:rsidRPr="0016643F">
        <w:rPr>
          <w:rFonts w:ascii="Tahoma" w:eastAsia="Tahoma" w:hAnsi="Tahoma" w:cs="Tahoma"/>
          <w:b/>
          <w:color w:val="000000"/>
          <w:sz w:val="20"/>
          <w:szCs w:val="20"/>
        </w:rPr>
        <w:t xml:space="preserve"> </w:t>
      </w:r>
    </w:p>
    <w:p w14:paraId="1A160CE2" w14:textId="77777777" w:rsidR="0064584F" w:rsidRDefault="0064584F" w:rsidP="00105AA4">
      <w:pPr>
        <w:pStyle w:val="ListParagraph"/>
        <w:widowControl w:val="0"/>
        <w:numPr>
          <w:ilvl w:val="0"/>
          <w:numId w:val="68"/>
        </w:numPr>
        <w:spacing w:after="100" w:afterAutospacing="1" w:line="276" w:lineRule="auto"/>
        <w:ind w:left="360"/>
        <w:contextualSpacing w:val="0"/>
        <w:jc w:val="center"/>
      </w:pPr>
      <w:r>
        <w:rPr>
          <w:rFonts w:ascii="Tahoma" w:eastAsia="Tahoma" w:hAnsi="Tahoma" w:cs="Tahoma"/>
          <w:b/>
          <w:sz w:val="20"/>
          <w:szCs w:val="20"/>
          <w:u w:val="single"/>
        </w:rPr>
        <w:t xml:space="preserve">Social Media </w:t>
      </w:r>
      <w:commentRangeStart w:id="22"/>
      <w:r>
        <w:rPr>
          <w:rFonts w:ascii="Tahoma" w:eastAsia="Tahoma" w:hAnsi="Tahoma" w:cs="Tahoma"/>
          <w:b/>
          <w:sz w:val="20"/>
          <w:szCs w:val="20"/>
          <w:u w:val="single"/>
        </w:rPr>
        <w:t>Policy</w:t>
      </w:r>
      <w:commentRangeEnd w:id="22"/>
      <w:r>
        <w:rPr>
          <w:rStyle w:val="CommentReference"/>
        </w:rPr>
        <w:commentReference w:id="22"/>
      </w:r>
    </w:p>
    <w:p w14:paraId="5AF8FBAA" w14:textId="77777777" w:rsidR="0064584F" w:rsidRPr="005757DD" w:rsidRDefault="0064584F" w:rsidP="0064584F">
      <w:pPr>
        <w:spacing w:after="100" w:afterAutospacing="1" w:line="276" w:lineRule="auto"/>
        <w:rPr>
          <w:rFonts w:ascii="Tahoma" w:eastAsia="Tahoma" w:hAnsi="Tahoma" w:cs="Tahoma"/>
          <w:b/>
          <w:sz w:val="20"/>
          <w:szCs w:val="20"/>
        </w:rPr>
      </w:pPr>
      <w:r>
        <w:rPr>
          <w:rFonts w:ascii="Tahoma" w:eastAsia="Tahoma" w:hAnsi="Tahoma" w:cs="Tahoma"/>
          <w:b/>
          <w:sz w:val="20"/>
          <w:szCs w:val="20"/>
          <w:u w:val="single"/>
        </w:rPr>
        <w:t>Introducti</w:t>
      </w:r>
      <w:r w:rsidR="0074331C">
        <w:rPr>
          <w:rFonts w:ascii="Tahoma" w:eastAsia="Tahoma" w:hAnsi="Tahoma" w:cs="Tahoma"/>
          <w:b/>
          <w:sz w:val="20"/>
          <w:szCs w:val="20"/>
          <w:u w:val="single"/>
        </w:rPr>
        <w:t>on.</w:t>
      </w:r>
      <w:r w:rsidR="0074331C">
        <w:rPr>
          <w:rFonts w:ascii="Tahoma" w:eastAsia="Tahoma" w:hAnsi="Tahoma" w:cs="Tahoma"/>
          <w:sz w:val="20"/>
          <w:szCs w:val="20"/>
        </w:rPr>
        <w:t xml:space="preserve">  </w:t>
      </w:r>
      <w:r>
        <w:rPr>
          <w:rFonts w:ascii="Tahoma" w:eastAsia="Tahoma" w:hAnsi="Tahoma" w:cs="Tahoma"/>
          <w:sz w:val="20"/>
          <w:szCs w:val="20"/>
        </w:rPr>
        <w:t>Students must follow Provident Internet policies and these guidelines anytime they post material that could identify them or their relationship to the school or when using Web tools in the classroom or in any way related to classroom or school activities.</w:t>
      </w:r>
    </w:p>
    <w:p w14:paraId="1CDB8020" w14:textId="77777777" w:rsidR="0064584F" w:rsidRPr="0074331C" w:rsidRDefault="0064584F" w:rsidP="0064584F">
      <w:pPr>
        <w:spacing w:after="100" w:afterAutospacing="1" w:line="276" w:lineRule="auto"/>
        <w:rPr>
          <w:rFonts w:ascii="Tahoma" w:eastAsia="Tahoma" w:hAnsi="Tahoma" w:cs="Tahoma"/>
          <w:sz w:val="20"/>
          <w:szCs w:val="20"/>
        </w:rPr>
      </w:pPr>
      <w:commentRangeStart w:id="23"/>
      <w:r>
        <w:rPr>
          <w:rFonts w:ascii="Tahoma" w:eastAsia="Tahoma" w:hAnsi="Tahoma" w:cs="Tahoma"/>
          <w:b/>
          <w:sz w:val="20"/>
          <w:szCs w:val="20"/>
          <w:u w:val="single"/>
        </w:rPr>
        <w:t>Guidelines</w:t>
      </w:r>
      <w:commentRangeEnd w:id="23"/>
      <w:r>
        <w:rPr>
          <w:rStyle w:val="CommentReference"/>
        </w:rPr>
        <w:commentReference w:id="23"/>
      </w:r>
      <w:r w:rsidR="0074331C">
        <w:rPr>
          <w:rFonts w:ascii="Tahoma" w:eastAsia="Tahoma" w:hAnsi="Tahoma" w:cs="Tahoma"/>
          <w:b/>
          <w:sz w:val="20"/>
          <w:szCs w:val="20"/>
          <w:u w:val="single"/>
        </w:rPr>
        <w:t>.</w:t>
      </w:r>
      <w:r>
        <w:rPr>
          <w:rFonts w:ascii="Tahoma" w:eastAsia="Tahoma" w:hAnsi="Tahoma" w:cs="Tahoma"/>
          <w:sz w:val="20"/>
          <w:szCs w:val="20"/>
        </w:rPr>
        <w:t xml:space="preserve"> Students must</w:t>
      </w:r>
    </w:p>
    <w:p w14:paraId="2BCF1D86" w14:textId="77777777" w:rsidR="0064584F" w:rsidRDefault="0064584F" w:rsidP="0064584F">
      <w:pPr>
        <w:spacing w:line="276" w:lineRule="auto"/>
        <w:ind w:left="1440" w:hanging="720"/>
      </w:pPr>
      <w:r>
        <w:rPr>
          <w:rFonts w:ascii="Tahoma" w:eastAsia="Tahoma" w:hAnsi="Tahoma" w:cs="Tahoma"/>
          <w:sz w:val="20"/>
          <w:szCs w:val="20"/>
        </w:rPr>
        <w:t>1.</w:t>
      </w:r>
      <w:r>
        <w:rPr>
          <w:rFonts w:ascii="Tahoma" w:eastAsia="Tahoma" w:hAnsi="Tahoma" w:cs="Tahoma"/>
          <w:sz w:val="20"/>
          <w:szCs w:val="20"/>
        </w:rPr>
        <w:tab/>
      </w:r>
      <w:r>
        <w:rPr>
          <w:rFonts w:ascii="Tahoma" w:eastAsia="Tahoma" w:hAnsi="Tahoma" w:cs="Tahoma"/>
          <w:i/>
          <w:sz w:val="20"/>
          <w:szCs w:val="20"/>
        </w:rPr>
        <w:t>Be aware of what they post online</w:t>
      </w:r>
      <w:r>
        <w:rPr>
          <w:rFonts w:ascii="Tahoma" w:eastAsia="Tahoma" w:hAnsi="Tahoma" w:cs="Tahoma"/>
          <w:sz w:val="20"/>
          <w:szCs w:val="20"/>
        </w:rPr>
        <w:t>. Social media venues are public and often permanent. Students should not post anything they wouldn’t want friends, enemies, parents, teachers, or future employers to see.</w:t>
      </w:r>
    </w:p>
    <w:p w14:paraId="43AC659C" w14:textId="77777777" w:rsidR="0064584F" w:rsidRDefault="0064584F" w:rsidP="0064584F">
      <w:pPr>
        <w:spacing w:line="276" w:lineRule="auto"/>
        <w:ind w:left="1440" w:hanging="720"/>
      </w:pPr>
      <w:r>
        <w:rPr>
          <w:rFonts w:ascii="Tahoma" w:eastAsia="Tahoma" w:hAnsi="Tahoma" w:cs="Tahoma"/>
          <w:sz w:val="20"/>
          <w:szCs w:val="20"/>
        </w:rPr>
        <w:t>2.</w:t>
      </w:r>
      <w:r>
        <w:rPr>
          <w:rFonts w:ascii="Tahoma" w:eastAsia="Tahoma" w:hAnsi="Tahoma" w:cs="Tahoma"/>
          <w:sz w:val="20"/>
          <w:szCs w:val="20"/>
        </w:rPr>
        <w:tab/>
      </w:r>
      <w:r>
        <w:rPr>
          <w:rFonts w:ascii="Tahoma" w:eastAsia="Tahoma" w:hAnsi="Tahoma" w:cs="Tahoma"/>
          <w:i/>
          <w:sz w:val="20"/>
          <w:szCs w:val="20"/>
        </w:rPr>
        <w:t>Follow the school’s policies when writing online.</w:t>
      </w:r>
      <w:r>
        <w:rPr>
          <w:rFonts w:ascii="Tahoma" w:eastAsia="Tahoma" w:hAnsi="Tahoma" w:cs="Tahoma"/>
          <w:sz w:val="20"/>
          <w:szCs w:val="20"/>
        </w:rPr>
        <w:t xml:space="preserve"> What is inappropriate in the classroom is inappropriate online. Harassing, bullying, threatening and other types of inappropriate conduct is prohibited in school and online. It is acceptable to disagree with someone else’s opinions; however, do it in a respectful way. Criticism should be constructive and not hurtful.</w:t>
      </w:r>
    </w:p>
    <w:p w14:paraId="47C2F9E6" w14:textId="77777777" w:rsidR="0064584F" w:rsidRDefault="0064584F" w:rsidP="0064584F">
      <w:pPr>
        <w:spacing w:line="276" w:lineRule="auto"/>
        <w:ind w:left="1440" w:hanging="720"/>
      </w:pPr>
      <w:r>
        <w:rPr>
          <w:rFonts w:ascii="Tahoma" w:eastAsia="Tahoma" w:hAnsi="Tahoma" w:cs="Tahoma"/>
          <w:sz w:val="20"/>
          <w:szCs w:val="20"/>
        </w:rPr>
        <w:t>3.</w:t>
      </w:r>
      <w:r>
        <w:rPr>
          <w:rFonts w:ascii="Tahoma" w:eastAsia="Tahoma" w:hAnsi="Tahoma" w:cs="Tahoma"/>
          <w:sz w:val="20"/>
          <w:szCs w:val="20"/>
        </w:rPr>
        <w:tab/>
      </w:r>
      <w:r>
        <w:rPr>
          <w:rFonts w:ascii="Tahoma" w:eastAsia="Tahoma" w:hAnsi="Tahoma" w:cs="Tahoma"/>
          <w:i/>
          <w:sz w:val="20"/>
          <w:szCs w:val="20"/>
        </w:rPr>
        <w:t>Be safe online</w:t>
      </w:r>
      <w:r>
        <w:rPr>
          <w:rFonts w:ascii="Tahoma" w:eastAsia="Tahoma" w:hAnsi="Tahoma" w:cs="Tahoma"/>
          <w:sz w:val="20"/>
          <w:szCs w:val="20"/>
        </w:rPr>
        <w:t>. Never give out personal information, including last names, phone numbers, exact birth dates, and addresses. Students should not share their passwords with anyone besides their teachers and their parents.</w:t>
      </w:r>
    </w:p>
    <w:p w14:paraId="1DF9B96F" w14:textId="77777777" w:rsidR="0064584F" w:rsidRDefault="0064584F" w:rsidP="0064584F">
      <w:pPr>
        <w:spacing w:line="276" w:lineRule="auto"/>
        <w:ind w:left="1440" w:hanging="720"/>
      </w:pPr>
      <w:r>
        <w:rPr>
          <w:rFonts w:ascii="Tahoma" w:eastAsia="Tahoma" w:hAnsi="Tahoma" w:cs="Tahoma"/>
          <w:sz w:val="20"/>
          <w:szCs w:val="20"/>
        </w:rPr>
        <w:t>4.</w:t>
      </w:r>
      <w:r>
        <w:rPr>
          <w:rFonts w:ascii="Tahoma" w:eastAsia="Tahoma" w:hAnsi="Tahoma" w:cs="Tahoma"/>
          <w:sz w:val="20"/>
          <w:szCs w:val="20"/>
        </w:rPr>
        <w:tab/>
      </w:r>
      <w:r>
        <w:rPr>
          <w:rFonts w:ascii="Tahoma" w:eastAsia="Tahoma" w:hAnsi="Tahoma" w:cs="Tahoma"/>
          <w:i/>
          <w:sz w:val="20"/>
          <w:szCs w:val="20"/>
        </w:rPr>
        <w:t>Be careful when they link</w:t>
      </w:r>
      <w:r>
        <w:rPr>
          <w:rFonts w:ascii="Tahoma" w:eastAsia="Tahoma" w:hAnsi="Tahoma" w:cs="Tahoma"/>
          <w:sz w:val="20"/>
          <w:szCs w:val="20"/>
        </w:rPr>
        <w:t>. Linking to other websites to support thoughts and ideas is recommended. However, student should be sure to read the entire article prior to linking to ensure that all information is appropriate to a school setting.</w:t>
      </w:r>
    </w:p>
    <w:p w14:paraId="104B98BD" w14:textId="77777777" w:rsidR="0064584F" w:rsidRDefault="0064584F" w:rsidP="0064584F">
      <w:pPr>
        <w:spacing w:line="276" w:lineRule="auto"/>
        <w:ind w:left="1440" w:hanging="720"/>
      </w:pPr>
      <w:r>
        <w:rPr>
          <w:rFonts w:ascii="Tahoma" w:eastAsia="Tahoma" w:hAnsi="Tahoma" w:cs="Tahoma"/>
          <w:sz w:val="20"/>
          <w:szCs w:val="20"/>
        </w:rPr>
        <w:t>5.</w:t>
      </w:r>
      <w:r>
        <w:rPr>
          <w:rFonts w:ascii="Tahoma" w:eastAsia="Tahoma" w:hAnsi="Tahoma" w:cs="Tahoma"/>
          <w:sz w:val="20"/>
          <w:szCs w:val="20"/>
        </w:rPr>
        <w:tab/>
      </w:r>
      <w:r>
        <w:rPr>
          <w:rFonts w:ascii="Tahoma" w:eastAsia="Tahoma" w:hAnsi="Tahoma" w:cs="Tahoma"/>
          <w:i/>
          <w:sz w:val="20"/>
          <w:szCs w:val="20"/>
        </w:rPr>
        <w:t>Do their own work!</w:t>
      </w:r>
      <w:r>
        <w:rPr>
          <w:rFonts w:ascii="Tahoma" w:eastAsia="Tahoma" w:hAnsi="Tahoma" w:cs="Tahoma"/>
          <w:sz w:val="20"/>
          <w:szCs w:val="20"/>
        </w:rPr>
        <w:t xml:space="preserve"> Students are not to use other people’s work without their permission. It is illegal to copy and paste other people’s work (even parts of their work) without giving credit to that person. Students should hyperlink to their sources or include the web address where the information can be found. Pictures, videos, songs, and audio clips may also be protected by law. Students who don’t have permission to use the images, videos, songs or other clips, shouldn’t use them.</w:t>
      </w:r>
    </w:p>
    <w:p w14:paraId="3F2F5417" w14:textId="77777777" w:rsidR="0064584F" w:rsidRDefault="0064584F" w:rsidP="0064584F">
      <w:pPr>
        <w:spacing w:line="276" w:lineRule="auto"/>
        <w:ind w:left="1440" w:hanging="720"/>
      </w:pPr>
      <w:r>
        <w:rPr>
          <w:rFonts w:ascii="Tahoma" w:eastAsia="Tahoma" w:hAnsi="Tahoma" w:cs="Tahoma"/>
          <w:sz w:val="20"/>
          <w:szCs w:val="20"/>
        </w:rPr>
        <w:t>6.</w:t>
      </w:r>
      <w:r>
        <w:rPr>
          <w:rFonts w:ascii="Tahoma" w:eastAsia="Tahoma" w:hAnsi="Tahoma" w:cs="Tahoma"/>
          <w:sz w:val="20"/>
          <w:szCs w:val="20"/>
        </w:rPr>
        <w:tab/>
      </w:r>
      <w:r>
        <w:rPr>
          <w:rFonts w:ascii="Tahoma" w:eastAsia="Tahoma" w:hAnsi="Tahoma" w:cs="Tahoma"/>
          <w:i/>
          <w:sz w:val="20"/>
          <w:szCs w:val="20"/>
        </w:rPr>
        <w:t>Be genuine</w:t>
      </w:r>
      <w:r>
        <w:rPr>
          <w:rFonts w:ascii="Tahoma" w:eastAsia="Tahoma" w:hAnsi="Tahoma" w:cs="Tahoma"/>
          <w:sz w:val="20"/>
          <w:szCs w:val="20"/>
        </w:rPr>
        <w:t>. Students should not misrepresent themselves by using someone else’s identity.</w:t>
      </w:r>
    </w:p>
    <w:p w14:paraId="15B9D07F" w14:textId="77777777" w:rsidR="0064584F" w:rsidRDefault="0064584F" w:rsidP="0064584F">
      <w:pPr>
        <w:spacing w:line="276" w:lineRule="auto"/>
        <w:ind w:left="1440" w:hanging="720"/>
      </w:pPr>
      <w:r>
        <w:rPr>
          <w:rFonts w:ascii="Tahoma" w:eastAsia="Tahoma" w:hAnsi="Tahoma" w:cs="Tahoma"/>
          <w:sz w:val="20"/>
          <w:szCs w:val="20"/>
        </w:rPr>
        <w:t>7.</w:t>
      </w:r>
      <w:r>
        <w:rPr>
          <w:rFonts w:ascii="Tahoma" w:eastAsia="Tahoma" w:hAnsi="Tahoma" w:cs="Tahoma"/>
          <w:sz w:val="20"/>
          <w:szCs w:val="20"/>
        </w:rPr>
        <w:tab/>
      </w:r>
      <w:r>
        <w:rPr>
          <w:rFonts w:ascii="Tahoma" w:eastAsia="Tahoma" w:hAnsi="Tahoma" w:cs="Tahoma"/>
          <w:i/>
          <w:sz w:val="20"/>
          <w:szCs w:val="20"/>
        </w:rPr>
        <w:t>Use appropriate writing</w:t>
      </w:r>
      <w:r>
        <w:rPr>
          <w:rFonts w:ascii="Tahoma" w:eastAsia="Tahoma" w:hAnsi="Tahoma" w:cs="Tahoma"/>
          <w:sz w:val="20"/>
          <w:szCs w:val="20"/>
        </w:rPr>
        <w:t>. Blog and wiki posts should be well written. Students should use proper grammar, capitalization, and punctuation. If student suggest edits to someone else’s work such suggestions should be made in the spirit of improving the writing.</w:t>
      </w:r>
    </w:p>
    <w:p w14:paraId="14805F52" w14:textId="77777777" w:rsidR="0064584F" w:rsidRDefault="0064584F" w:rsidP="0064584F">
      <w:pPr>
        <w:spacing w:line="276" w:lineRule="auto"/>
        <w:ind w:left="1440" w:hanging="720"/>
      </w:pPr>
      <w:r>
        <w:rPr>
          <w:rFonts w:ascii="Tahoma" w:eastAsia="Tahoma" w:hAnsi="Tahoma" w:cs="Tahoma"/>
          <w:sz w:val="20"/>
          <w:szCs w:val="20"/>
        </w:rPr>
        <w:t>8.</w:t>
      </w:r>
      <w:r>
        <w:rPr>
          <w:rFonts w:ascii="Tahoma" w:eastAsia="Tahoma" w:hAnsi="Tahoma" w:cs="Tahoma"/>
          <w:sz w:val="20"/>
          <w:szCs w:val="20"/>
        </w:rPr>
        <w:tab/>
      </w:r>
      <w:r>
        <w:rPr>
          <w:rFonts w:ascii="Tahoma" w:eastAsia="Tahoma" w:hAnsi="Tahoma" w:cs="Tahoma"/>
          <w:i/>
          <w:sz w:val="20"/>
          <w:szCs w:val="20"/>
        </w:rPr>
        <w:t>Tell someone</w:t>
      </w:r>
      <w:r>
        <w:rPr>
          <w:rFonts w:ascii="Tahoma" w:eastAsia="Tahoma" w:hAnsi="Tahoma" w:cs="Tahoma"/>
          <w:sz w:val="20"/>
          <w:szCs w:val="20"/>
        </w:rPr>
        <w:t>. If students find inappropriate material that makes them feel uncomfortable, or is not respectful, students should tell their teachers. If students cannot tell their teachers, they should tell their principals.</w:t>
      </w:r>
    </w:p>
    <w:p w14:paraId="1BD595B2" w14:textId="77777777" w:rsidR="0064584F" w:rsidRDefault="0064584F" w:rsidP="0064584F">
      <w:pPr>
        <w:spacing w:line="276" w:lineRule="auto"/>
        <w:ind w:left="1440" w:hanging="720"/>
      </w:pPr>
      <w:r>
        <w:rPr>
          <w:rFonts w:ascii="Tahoma" w:eastAsia="Tahoma" w:hAnsi="Tahoma" w:cs="Tahoma"/>
          <w:sz w:val="20"/>
          <w:szCs w:val="20"/>
        </w:rPr>
        <w:t>9.</w:t>
      </w:r>
      <w:r>
        <w:rPr>
          <w:rFonts w:ascii="Tahoma" w:eastAsia="Tahoma" w:hAnsi="Tahoma" w:cs="Tahoma"/>
          <w:sz w:val="20"/>
          <w:szCs w:val="20"/>
        </w:rPr>
        <w:tab/>
      </w:r>
      <w:r>
        <w:rPr>
          <w:rFonts w:ascii="Tahoma" w:eastAsia="Tahoma" w:hAnsi="Tahoma" w:cs="Tahoma"/>
          <w:i/>
          <w:sz w:val="20"/>
          <w:szCs w:val="20"/>
        </w:rPr>
        <w:t>Follow the rules</w:t>
      </w:r>
      <w:r>
        <w:rPr>
          <w:rFonts w:ascii="Tahoma" w:eastAsia="Tahoma" w:hAnsi="Tahoma" w:cs="Tahoma"/>
          <w:sz w:val="20"/>
          <w:szCs w:val="20"/>
        </w:rPr>
        <w:t>. Students who do not abide by Provident’s policies and these guidelines will be subject to the consequences listed below and outlined in the Code of Conduct.</w:t>
      </w:r>
    </w:p>
    <w:p w14:paraId="6BDC9D63" w14:textId="77777777" w:rsidR="0064584F" w:rsidRDefault="0064584F" w:rsidP="0064584F"/>
    <w:p w14:paraId="098EC2FF" w14:textId="77777777" w:rsidR="0064584F" w:rsidRDefault="0064584F" w:rsidP="0064584F">
      <w:r>
        <w:rPr>
          <w:rFonts w:ascii="Tahoma" w:eastAsia="Tahoma" w:hAnsi="Tahoma" w:cs="Tahoma"/>
          <w:sz w:val="20"/>
          <w:szCs w:val="20"/>
          <w:highlight w:val="white"/>
        </w:rPr>
        <w:t>Provident-issued email accounts are not private and Provident retains the right to review, audit, intercept, access and disclose all messages created, received, or sent over the electronic mail system as necessary.</w:t>
      </w:r>
    </w:p>
    <w:p w14:paraId="44DB76FF" w14:textId="77777777" w:rsidR="0064584F" w:rsidRDefault="0064584F" w:rsidP="0064584F"/>
    <w:p w14:paraId="3270DD9E" w14:textId="77777777" w:rsidR="0064584F" w:rsidRDefault="0064584F" w:rsidP="0064584F">
      <w:r>
        <w:rPr>
          <w:rFonts w:ascii="Tahoma" w:eastAsia="Tahoma" w:hAnsi="Tahoma" w:cs="Tahoma"/>
          <w:sz w:val="20"/>
          <w:szCs w:val="20"/>
        </w:rPr>
        <w:t>Provident Administration reserves the right to make random audits of the history files that record which web sites students have visited.</w:t>
      </w:r>
    </w:p>
    <w:p w14:paraId="2EF2CD18" w14:textId="77777777" w:rsidR="0064584F" w:rsidRDefault="0064584F" w:rsidP="0064584F"/>
    <w:p w14:paraId="33B2CB44" w14:textId="77777777" w:rsidR="0064584F" w:rsidRDefault="0064584F" w:rsidP="0064584F">
      <w:r>
        <w:rPr>
          <w:rFonts w:ascii="Tahoma" w:eastAsia="Tahoma" w:hAnsi="Tahoma" w:cs="Tahoma"/>
          <w:sz w:val="20"/>
          <w:szCs w:val="20"/>
        </w:rPr>
        <w:t>Provident is not, and cannot be, held responsible for the loss of material, accidental corruption or any other action that might affect transmission or loss of data.</w:t>
      </w:r>
    </w:p>
    <w:p w14:paraId="6D2CB65C" w14:textId="77777777" w:rsidR="0064584F" w:rsidRDefault="0064584F" w:rsidP="0064584F"/>
    <w:p w14:paraId="675CCC46" w14:textId="77777777" w:rsidR="0064584F" w:rsidRPr="008E0DD4" w:rsidRDefault="0064584F" w:rsidP="0064584F">
      <w:pPr>
        <w:rPr>
          <w:b/>
        </w:rPr>
      </w:pPr>
      <w:r>
        <w:rPr>
          <w:rFonts w:ascii="Tahoma" w:eastAsia="Tahoma" w:hAnsi="Tahoma" w:cs="Tahoma"/>
          <w:sz w:val="20"/>
          <w:szCs w:val="20"/>
        </w:rPr>
        <w:lastRenderedPageBreak/>
        <w:t>Provident has taken all precautions to maintain safety of all users and these guidelines are written and enforced in the interest of all users’ safety and effective use of the Internet.</w:t>
      </w:r>
    </w:p>
    <w:p w14:paraId="6E158626" w14:textId="77777777" w:rsidR="0064584F" w:rsidRDefault="0064584F" w:rsidP="0064584F">
      <w:pPr>
        <w:rPr>
          <w:rFonts w:ascii="Tahoma" w:eastAsia="Tahoma" w:hAnsi="Tahoma" w:cs="Tahoma"/>
          <w:b/>
          <w:sz w:val="20"/>
          <w:szCs w:val="20"/>
          <w:u w:val="single"/>
        </w:rPr>
      </w:pPr>
    </w:p>
    <w:p w14:paraId="4AC84F26" w14:textId="77777777" w:rsidR="0064584F" w:rsidRDefault="0064584F" w:rsidP="0064584F">
      <w:pPr>
        <w:rPr>
          <w:rFonts w:ascii="Tahoma" w:eastAsia="Tahoma" w:hAnsi="Tahoma" w:cs="Tahoma"/>
          <w:b/>
          <w:sz w:val="20"/>
          <w:szCs w:val="20"/>
          <w:u w:val="single"/>
        </w:rPr>
      </w:pPr>
    </w:p>
    <w:p w14:paraId="01913BA7" w14:textId="77777777" w:rsidR="0064584F" w:rsidRPr="003B3738" w:rsidRDefault="0064584F" w:rsidP="0064584F">
      <w:pPr>
        <w:spacing w:after="100" w:afterAutospacing="1"/>
      </w:pPr>
      <w:r>
        <w:rPr>
          <w:rFonts w:ascii="Tahoma" w:eastAsia="Tahoma" w:hAnsi="Tahoma" w:cs="Tahoma"/>
          <w:b/>
          <w:sz w:val="20"/>
          <w:szCs w:val="20"/>
          <w:u w:val="single"/>
        </w:rPr>
        <w:t>Consequences</w:t>
      </w:r>
      <w:r>
        <w:rPr>
          <w:rFonts w:ascii="Tahoma" w:eastAsia="Tahoma" w:hAnsi="Tahoma" w:cs="Tahoma"/>
          <w:b/>
          <w:sz w:val="20"/>
          <w:szCs w:val="20"/>
        </w:rPr>
        <w:t xml:space="preserve">. </w:t>
      </w:r>
      <w:r>
        <w:rPr>
          <w:rFonts w:ascii="Tahoma" w:eastAsia="Tahoma" w:hAnsi="Tahoma" w:cs="Tahoma"/>
          <w:sz w:val="20"/>
          <w:szCs w:val="20"/>
        </w:rPr>
        <w:t>Violations of this policy may result in (but are not limited to) the following consequences:</w:t>
      </w:r>
    </w:p>
    <w:p w14:paraId="3BAA16C9" w14:textId="77777777" w:rsidR="0064584F" w:rsidRDefault="0064584F" w:rsidP="00105AA4">
      <w:pPr>
        <w:widowControl w:val="0"/>
        <w:numPr>
          <w:ilvl w:val="0"/>
          <w:numId w:val="67"/>
        </w:numPr>
        <w:ind w:left="1440" w:hanging="720"/>
        <w:contextualSpacing/>
      </w:pPr>
      <w:r>
        <w:rPr>
          <w:rFonts w:ascii="Tahoma" w:eastAsia="Tahoma" w:hAnsi="Tahoma" w:cs="Tahoma"/>
          <w:sz w:val="20"/>
          <w:szCs w:val="20"/>
        </w:rPr>
        <w:t>Restriction of network access</w:t>
      </w:r>
    </w:p>
    <w:p w14:paraId="073901CE" w14:textId="77777777" w:rsidR="0064584F" w:rsidRDefault="0064584F" w:rsidP="00105AA4">
      <w:pPr>
        <w:widowControl w:val="0"/>
        <w:numPr>
          <w:ilvl w:val="0"/>
          <w:numId w:val="67"/>
        </w:numPr>
        <w:ind w:left="1440" w:hanging="720"/>
        <w:contextualSpacing/>
      </w:pPr>
      <w:r>
        <w:rPr>
          <w:rFonts w:ascii="Tahoma" w:eastAsia="Tahoma" w:hAnsi="Tahoma" w:cs="Tahoma"/>
          <w:sz w:val="20"/>
          <w:szCs w:val="20"/>
        </w:rPr>
        <w:t>Loss of the grade</w:t>
      </w:r>
    </w:p>
    <w:p w14:paraId="3106E02D" w14:textId="77777777" w:rsidR="0064584F" w:rsidRDefault="0064584F" w:rsidP="00105AA4">
      <w:pPr>
        <w:widowControl w:val="0"/>
        <w:numPr>
          <w:ilvl w:val="0"/>
          <w:numId w:val="67"/>
        </w:numPr>
        <w:ind w:left="1440" w:hanging="720"/>
        <w:contextualSpacing/>
      </w:pPr>
      <w:r>
        <w:rPr>
          <w:rFonts w:ascii="Tahoma" w:eastAsia="Tahoma" w:hAnsi="Tahoma" w:cs="Tahoma"/>
          <w:sz w:val="20"/>
          <w:szCs w:val="20"/>
        </w:rPr>
        <w:t>Financial responsibility for repair/replacement of damaged items</w:t>
      </w:r>
    </w:p>
    <w:p w14:paraId="6FD2FBDB" w14:textId="77777777" w:rsidR="0064584F" w:rsidRDefault="0064584F" w:rsidP="00105AA4">
      <w:pPr>
        <w:widowControl w:val="0"/>
        <w:numPr>
          <w:ilvl w:val="0"/>
          <w:numId w:val="67"/>
        </w:numPr>
        <w:ind w:left="1440" w:hanging="720"/>
        <w:contextualSpacing/>
      </w:pPr>
      <w:r>
        <w:rPr>
          <w:rFonts w:ascii="Tahoma" w:eastAsia="Tahoma" w:hAnsi="Tahoma" w:cs="Tahoma"/>
          <w:sz w:val="20"/>
          <w:szCs w:val="20"/>
        </w:rPr>
        <w:t>Suspension in accordance with school discipline code</w:t>
      </w:r>
    </w:p>
    <w:p w14:paraId="0C14F4C7" w14:textId="77777777" w:rsidR="0064584F" w:rsidRDefault="0064584F" w:rsidP="00105AA4">
      <w:pPr>
        <w:widowControl w:val="0"/>
        <w:numPr>
          <w:ilvl w:val="0"/>
          <w:numId w:val="67"/>
        </w:numPr>
        <w:ind w:left="1440" w:hanging="720"/>
        <w:contextualSpacing/>
      </w:pPr>
      <w:r>
        <w:rPr>
          <w:rFonts w:ascii="Tahoma" w:eastAsia="Tahoma" w:hAnsi="Tahoma" w:cs="Tahoma"/>
          <w:sz w:val="20"/>
          <w:szCs w:val="20"/>
        </w:rPr>
        <w:t>Criminal prosecution under appropriate state and federal laws</w:t>
      </w:r>
    </w:p>
    <w:p w14:paraId="1AFF1F48" w14:textId="77777777" w:rsidR="0064584F" w:rsidRDefault="0064584F" w:rsidP="0064584F"/>
    <w:p w14:paraId="485FCE58" w14:textId="77777777" w:rsidR="0064584F" w:rsidRDefault="0064584F" w:rsidP="0064584F">
      <w:r>
        <w:rPr>
          <w:rFonts w:ascii="Tahoma" w:eastAsia="Tahoma" w:hAnsi="Tahoma" w:cs="Tahoma"/>
          <w:sz w:val="20"/>
          <w:szCs w:val="20"/>
        </w:rPr>
        <w:t>Teachers will monitor student use of the Internet.  Students are given access for instructional activities. If Provident determines that a student has been using the system in an inappropriate activity, the privilege will be withdrawn.</w:t>
      </w:r>
    </w:p>
    <w:p w14:paraId="1E7BE0DC" w14:textId="77777777" w:rsidR="0064584F" w:rsidRDefault="0064584F" w:rsidP="0064584F"/>
    <w:p w14:paraId="116E1810" w14:textId="77777777" w:rsidR="0064584F" w:rsidRDefault="0064584F" w:rsidP="0064584F">
      <w:pPr>
        <w:rPr>
          <w:rFonts w:ascii="Tahoma" w:eastAsia="Tahoma" w:hAnsi="Tahoma" w:cs="Tahoma"/>
          <w:b/>
          <w:sz w:val="20"/>
          <w:szCs w:val="20"/>
          <w:u w:val="single"/>
        </w:rPr>
      </w:pPr>
      <w:r>
        <w:rPr>
          <w:rFonts w:ascii="Tahoma" w:eastAsia="Tahoma" w:hAnsi="Tahoma" w:cs="Tahoma"/>
          <w:sz w:val="20"/>
          <w:szCs w:val="20"/>
        </w:rPr>
        <w:t xml:space="preserve">The signature of the parent or guardian must be on file for each student </w:t>
      </w:r>
      <w:r>
        <w:rPr>
          <w:rFonts w:ascii="Tahoma" w:eastAsia="Tahoma" w:hAnsi="Tahoma" w:cs="Tahoma"/>
          <w:i/>
          <w:sz w:val="20"/>
          <w:szCs w:val="20"/>
        </w:rPr>
        <w:t>prior</w:t>
      </w:r>
      <w:r>
        <w:rPr>
          <w:rFonts w:ascii="Tahoma" w:eastAsia="Tahoma" w:hAnsi="Tahoma" w:cs="Tahoma"/>
          <w:sz w:val="20"/>
          <w:szCs w:val="20"/>
        </w:rPr>
        <w:t xml:space="preserve"> to Internet access. </w:t>
      </w:r>
      <w:r>
        <w:rPr>
          <w:rFonts w:ascii="Tahoma" w:eastAsia="Tahoma" w:hAnsi="Tahoma" w:cs="Tahoma"/>
          <w:b/>
          <w:sz w:val="20"/>
          <w:szCs w:val="20"/>
          <w:u w:val="single"/>
        </w:rPr>
        <w:t>Access will be denied until a signature in this Code of Conduct is received.</w:t>
      </w:r>
    </w:p>
    <w:p w14:paraId="479DE3DF" w14:textId="77777777" w:rsidR="0064584F" w:rsidRDefault="0064584F">
      <w:pPr>
        <w:spacing w:after="160" w:line="259" w:lineRule="auto"/>
        <w:jc w:val="left"/>
        <w:rPr>
          <w:rFonts w:ascii="Tahoma" w:eastAsia="Tahoma" w:hAnsi="Tahoma" w:cs="Tahoma"/>
          <w:b/>
          <w:sz w:val="20"/>
          <w:szCs w:val="20"/>
          <w:u w:val="single"/>
        </w:rPr>
      </w:pPr>
      <w:r>
        <w:rPr>
          <w:rFonts w:ascii="Tahoma" w:eastAsia="Tahoma" w:hAnsi="Tahoma" w:cs="Tahoma"/>
          <w:b/>
          <w:sz w:val="20"/>
          <w:szCs w:val="20"/>
          <w:u w:val="single"/>
        </w:rPr>
        <w:br w:type="page"/>
      </w:r>
    </w:p>
    <w:p w14:paraId="0F3BB57C" w14:textId="77777777" w:rsidR="0064584F" w:rsidRDefault="0064584F" w:rsidP="0064584F"/>
    <w:p w14:paraId="00AE16DD" w14:textId="77777777" w:rsidR="0064584F" w:rsidRDefault="0064584F" w:rsidP="0064584F">
      <w:pPr>
        <w:pStyle w:val="ListParagraph"/>
        <w:widowControl w:val="0"/>
        <w:ind w:left="360"/>
        <w:rPr>
          <w:rFonts w:ascii="Tahoma" w:eastAsia="Tahoma" w:hAnsi="Tahoma" w:cs="Tahoma"/>
          <w:b/>
          <w:color w:val="000000"/>
          <w:sz w:val="20"/>
          <w:szCs w:val="20"/>
          <w:u w:val="single"/>
        </w:rPr>
      </w:pPr>
    </w:p>
    <w:p w14:paraId="31AFD455" w14:textId="77777777" w:rsidR="0064584F" w:rsidRPr="00BE262A" w:rsidRDefault="0064584F" w:rsidP="00105AA4">
      <w:pPr>
        <w:pStyle w:val="ListParagraph"/>
        <w:widowControl w:val="0"/>
        <w:numPr>
          <w:ilvl w:val="0"/>
          <w:numId w:val="69"/>
        </w:numPr>
        <w:jc w:val="center"/>
        <w:rPr>
          <w:rFonts w:ascii="Tahoma" w:eastAsia="Tahoma" w:hAnsi="Tahoma" w:cs="Tahoma"/>
          <w:sz w:val="20"/>
          <w:szCs w:val="20"/>
        </w:rPr>
      </w:pPr>
      <w:r w:rsidRPr="00364BE7">
        <w:rPr>
          <w:rFonts w:ascii="Tahoma" w:eastAsia="Tahoma" w:hAnsi="Tahoma" w:cs="Tahoma"/>
          <w:b/>
          <w:sz w:val="20"/>
          <w:szCs w:val="20"/>
          <w:u w:val="single"/>
        </w:rPr>
        <w:t>Internet Safety Policy</w:t>
      </w:r>
      <w:r w:rsidRPr="00364BE7">
        <w:rPr>
          <w:rFonts w:ascii="Tahoma" w:eastAsia="Tahoma" w:hAnsi="Tahoma" w:cs="Tahoma"/>
          <w:sz w:val="20"/>
          <w:szCs w:val="20"/>
        </w:rPr>
        <w:t xml:space="preserve"> </w:t>
      </w:r>
    </w:p>
    <w:p w14:paraId="417195A0" w14:textId="77777777" w:rsidR="0064584F" w:rsidRDefault="0064584F" w:rsidP="0064584F"/>
    <w:p w14:paraId="3D85EAD0" w14:textId="77777777" w:rsidR="0064584F" w:rsidRDefault="0064584F" w:rsidP="0064584F">
      <w:pPr>
        <w:jc w:val="center"/>
      </w:pPr>
    </w:p>
    <w:p w14:paraId="558DFAE3" w14:textId="77777777" w:rsidR="0064584F" w:rsidRDefault="0064584F" w:rsidP="0064584F">
      <w:r>
        <w:rPr>
          <w:rFonts w:ascii="Tahoma" w:eastAsia="Tahoma" w:hAnsi="Tahoma" w:cs="Tahoma"/>
          <w:b/>
          <w:sz w:val="20"/>
          <w:szCs w:val="20"/>
          <w:u w:val="single"/>
        </w:rPr>
        <w:t>Introduction</w:t>
      </w:r>
      <w:r>
        <w:rPr>
          <w:rFonts w:ascii="Tahoma" w:eastAsia="Tahoma" w:hAnsi="Tahoma" w:cs="Tahoma"/>
          <w:b/>
          <w:sz w:val="20"/>
          <w:szCs w:val="20"/>
        </w:rPr>
        <w:t>.</w:t>
      </w:r>
      <w:r>
        <w:t xml:space="preserve"> </w:t>
      </w:r>
      <w:r>
        <w:rPr>
          <w:rFonts w:ascii="Tahoma" w:eastAsia="Tahoma" w:hAnsi="Tahoma" w:cs="Tahoma"/>
          <w:sz w:val="20"/>
          <w:szCs w:val="20"/>
        </w:rPr>
        <w:t>Provident will (a) prevent its computer network from being used to access or to transmit inappropriate material via Internet, electronic mail or other forms of direct communications; (b) prevent unauthorized access and other unlawful online activity; (c) prevent unauthorized online disclosure, use or dissemination of minors’ personal identification information; and (d) comply with the Children’s Internet Protection Act, 47 U.S.C. § 254(h) (“</w:t>
      </w:r>
      <w:commentRangeStart w:id="24"/>
      <w:r>
        <w:rPr>
          <w:rFonts w:ascii="Tahoma" w:eastAsia="Tahoma" w:hAnsi="Tahoma" w:cs="Tahoma"/>
          <w:sz w:val="20"/>
          <w:szCs w:val="20"/>
        </w:rPr>
        <w:t>CIPA</w:t>
      </w:r>
      <w:commentRangeEnd w:id="24"/>
      <w:r>
        <w:rPr>
          <w:rStyle w:val="CommentReference"/>
        </w:rPr>
        <w:commentReference w:id="24"/>
      </w:r>
      <w:r w:rsidR="0074331C">
        <w:rPr>
          <w:rFonts w:ascii="Tahoma" w:eastAsia="Tahoma" w:hAnsi="Tahoma" w:cs="Tahoma"/>
          <w:sz w:val="20"/>
          <w:szCs w:val="20"/>
        </w:rPr>
        <w:t>”).</w:t>
      </w:r>
    </w:p>
    <w:p w14:paraId="42DEC1B0" w14:textId="77777777" w:rsidR="0064584F" w:rsidRDefault="0064584F" w:rsidP="0064584F"/>
    <w:p w14:paraId="76B95400" w14:textId="77777777" w:rsidR="0064584F" w:rsidRPr="00CA0C28" w:rsidRDefault="0064584F" w:rsidP="0064584F">
      <w:pPr>
        <w:rPr>
          <w:rFonts w:ascii="Tahoma" w:eastAsia="Tahoma" w:hAnsi="Tahoma" w:cs="Tahoma"/>
          <w:sz w:val="20"/>
          <w:szCs w:val="20"/>
        </w:rPr>
      </w:pPr>
      <w:r w:rsidRPr="00CA0C28">
        <w:rPr>
          <w:rFonts w:ascii="Tahoma" w:eastAsia="Tahoma" w:hAnsi="Tahoma" w:cs="Tahoma"/>
          <w:b/>
          <w:sz w:val="20"/>
          <w:szCs w:val="20"/>
          <w:u w:val="single"/>
        </w:rPr>
        <w:t>Guidelines</w:t>
      </w:r>
      <w:r>
        <w:rPr>
          <w:rFonts w:ascii="Tahoma" w:eastAsia="Tahoma" w:hAnsi="Tahoma" w:cs="Tahoma"/>
          <w:sz w:val="20"/>
          <w:szCs w:val="20"/>
        </w:rPr>
        <w:t>.</w:t>
      </w:r>
    </w:p>
    <w:p w14:paraId="3ED886C0" w14:textId="77777777" w:rsidR="0064584F" w:rsidRDefault="0064584F" w:rsidP="0064584F">
      <w:pPr>
        <w:ind w:left="720"/>
      </w:pPr>
      <w:r w:rsidRPr="00CA0C28">
        <w:rPr>
          <w:rFonts w:ascii="Tahoma" w:eastAsia="Tahoma" w:hAnsi="Tahoma" w:cs="Tahoma"/>
          <w:i/>
          <w:sz w:val="20"/>
          <w:szCs w:val="20"/>
          <w:u w:val="single"/>
        </w:rPr>
        <w:t>Inappropriate Material Access</w:t>
      </w:r>
      <w:r w:rsidRPr="00CA0C28">
        <w:rPr>
          <w:i/>
        </w:rPr>
        <w:t>.</w:t>
      </w:r>
      <w:r>
        <w:rPr>
          <w:b/>
        </w:rPr>
        <w:t xml:space="preserve"> </w:t>
      </w:r>
      <w:r>
        <w:rPr>
          <w:rFonts w:ascii="Tahoma" w:eastAsia="Tahoma" w:hAnsi="Tahoma" w:cs="Tahoma"/>
          <w:sz w:val="20"/>
          <w:szCs w:val="20"/>
        </w:rPr>
        <w:t>To the extent practical, technology protection measures shall be used to block or filter access to inappropriate material on the Internet or in other forms of electronic communications.  Specifically, as required by the CIPA, internet filters will be used to block any material deemed to be obscene, child pornography or harmful to minors.  Subject to staff supervision technology protection measures may be disabled or, in the case of minors, minimized only for bona fide research or other lawful purposes.  47 U.S.C. § 254(h) (5) (D).</w:t>
      </w:r>
    </w:p>
    <w:p w14:paraId="13B64C3E" w14:textId="77777777" w:rsidR="0064584F" w:rsidRDefault="0064584F" w:rsidP="0064584F">
      <w:pPr>
        <w:ind w:left="720"/>
      </w:pPr>
    </w:p>
    <w:p w14:paraId="5397ADDB" w14:textId="77777777" w:rsidR="0064584F" w:rsidRDefault="0064584F" w:rsidP="0064584F">
      <w:pPr>
        <w:ind w:left="720"/>
      </w:pPr>
      <w:r w:rsidRPr="00CA0C28">
        <w:rPr>
          <w:rFonts w:ascii="Tahoma" w:eastAsia="Tahoma" w:hAnsi="Tahoma" w:cs="Tahoma"/>
          <w:i/>
          <w:sz w:val="20"/>
          <w:szCs w:val="20"/>
          <w:u w:val="single"/>
        </w:rPr>
        <w:t>Inappropriate Network Use</w:t>
      </w:r>
      <w:r>
        <w:rPr>
          <w:b/>
        </w:rPr>
        <w:t xml:space="preserve">. </w:t>
      </w:r>
      <w:r>
        <w:rPr>
          <w:rFonts w:ascii="Tahoma" w:eastAsia="Tahoma" w:hAnsi="Tahoma" w:cs="Tahoma"/>
          <w:sz w:val="20"/>
          <w:szCs w:val="20"/>
        </w:rPr>
        <w:t>To the extent possible, steps will be taken to promote the safety and security of users of the Provident’s online computer network when using electronic mail, chat rooms, instant messaging and other forms of direct electronic communications.  Specifically, as required by the CIPA prevention of inappropriate network use includes (a) unauthorized access, including so-called “hacking” and other unlawful activities; and (b) unauthorized disclosure, use and dissemination of personal identification information regarding minors.</w:t>
      </w:r>
    </w:p>
    <w:p w14:paraId="7CF58166" w14:textId="77777777" w:rsidR="0064584F" w:rsidRDefault="0064584F" w:rsidP="0064584F">
      <w:pPr>
        <w:ind w:left="720"/>
      </w:pPr>
    </w:p>
    <w:p w14:paraId="717213E6" w14:textId="77777777" w:rsidR="0064584F" w:rsidRDefault="0064584F" w:rsidP="0064584F">
      <w:pPr>
        <w:ind w:left="720"/>
      </w:pPr>
      <w:r w:rsidRPr="00CA0C28">
        <w:rPr>
          <w:rFonts w:ascii="Tahoma" w:eastAsia="Tahoma" w:hAnsi="Tahoma" w:cs="Tahoma"/>
          <w:i/>
          <w:sz w:val="20"/>
          <w:szCs w:val="20"/>
          <w:u w:val="single"/>
        </w:rPr>
        <w:t>Supervision and Monitoring</w:t>
      </w:r>
      <w:r w:rsidRPr="00CA0C28">
        <w:rPr>
          <w:i/>
          <w:u w:val="single"/>
        </w:rPr>
        <w:t>.</w:t>
      </w:r>
      <w:r>
        <w:rPr>
          <w:b/>
        </w:rPr>
        <w:t xml:space="preserve"> </w:t>
      </w:r>
      <w:r>
        <w:rPr>
          <w:rFonts w:ascii="Tahoma" w:eastAsia="Tahoma" w:hAnsi="Tahoma" w:cs="Tahoma"/>
          <w:sz w:val="20"/>
          <w:szCs w:val="20"/>
        </w:rPr>
        <w:t>All Provident staff members shall be responsible for supervising and monitoring use of the online computer network and access to the Internet in accordance with this policy and the CIPA.</w:t>
      </w:r>
    </w:p>
    <w:p w14:paraId="4072437C" w14:textId="77777777" w:rsidR="0064584F" w:rsidRDefault="0064584F" w:rsidP="0064584F">
      <w:pPr>
        <w:ind w:left="720"/>
      </w:pPr>
    </w:p>
    <w:p w14:paraId="7A93B94B" w14:textId="77777777" w:rsidR="0064584F" w:rsidRDefault="0064584F" w:rsidP="0064584F">
      <w:pPr>
        <w:ind w:left="720"/>
      </w:pPr>
      <w:r>
        <w:rPr>
          <w:rFonts w:ascii="Tahoma" w:eastAsia="Tahoma" w:hAnsi="Tahoma" w:cs="Tahoma"/>
          <w:sz w:val="20"/>
          <w:szCs w:val="20"/>
        </w:rPr>
        <w:t>Provident will educate all students about appropriate online behavior, including interacting with other individuals on social networking websites and in chat rooms and cyberbullying awareness and response. The concept of digital citizenship will continue to be discussed in all grades, with additional instruction focusing on research and information literacy.</w:t>
      </w:r>
    </w:p>
    <w:p w14:paraId="10387CDE" w14:textId="77777777" w:rsidR="0064584F" w:rsidRDefault="0064584F" w:rsidP="0064584F">
      <w:pPr>
        <w:ind w:left="720"/>
      </w:pPr>
    </w:p>
    <w:p w14:paraId="621B059F" w14:textId="77777777" w:rsidR="0064584F" w:rsidRDefault="0074331C" w:rsidP="0064584F">
      <w:pPr>
        <w:ind w:left="720"/>
        <w:rPr>
          <w:rFonts w:ascii="Tahoma" w:eastAsia="Tahoma" w:hAnsi="Tahoma" w:cs="Tahoma"/>
          <w:sz w:val="20"/>
          <w:szCs w:val="20"/>
        </w:rPr>
      </w:pPr>
      <w:r>
        <w:rPr>
          <w:rFonts w:ascii="Tahoma" w:eastAsia="Tahoma" w:hAnsi="Tahoma" w:cs="Tahoma"/>
          <w:sz w:val="20"/>
          <w:szCs w:val="20"/>
        </w:rPr>
        <w:t xml:space="preserve">The </w:t>
      </w:r>
      <w:r w:rsidRPr="0064584F">
        <w:rPr>
          <w:rFonts w:ascii="Tahoma" w:eastAsia="Times New Roman" w:hAnsi="Tahoma" w:cs="Tahoma"/>
          <w:color w:val="000000"/>
          <w:sz w:val="20"/>
          <w:szCs w:val="20"/>
        </w:rPr>
        <w:t>Principal &amp; CEO</w:t>
      </w:r>
      <w:r w:rsidR="0064584F">
        <w:rPr>
          <w:rFonts w:ascii="Tahoma" w:eastAsia="Tahoma" w:hAnsi="Tahoma" w:cs="Tahoma"/>
          <w:sz w:val="20"/>
          <w:szCs w:val="20"/>
        </w:rPr>
        <w:t xml:space="preserve"> or his/her designated representative(s) shall be responsible for developing and implementing procedures for disabling or otherwise modifying any technology protection measures.</w:t>
      </w:r>
    </w:p>
    <w:p w14:paraId="41B38EB6" w14:textId="77777777" w:rsidR="0064584F" w:rsidRDefault="0064584F" w:rsidP="0064584F">
      <w:pPr>
        <w:rPr>
          <w:rFonts w:ascii="Tahoma" w:eastAsia="Tahoma" w:hAnsi="Tahoma" w:cs="Tahoma"/>
          <w:sz w:val="20"/>
          <w:szCs w:val="20"/>
        </w:rPr>
      </w:pPr>
    </w:p>
    <w:p w14:paraId="2076AFD0" w14:textId="77777777" w:rsidR="0064584F" w:rsidRDefault="0064584F" w:rsidP="0064584F">
      <w:pPr>
        <w:pStyle w:val="ListParagraph"/>
        <w:widowControl w:val="0"/>
        <w:ind w:left="1080"/>
        <w:jc w:val="center"/>
        <w:rPr>
          <w:rFonts w:ascii="Tahoma" w:eastAsia="Tahoma" w:hAnsi="Tahoma" w:cs="Tahoma"/>
          <w:b/>
          <w:color w:val="000000"/>
          <w:sz w:val="20"/>
          <w:szCs w:val="20"/>
        </w:rPr>
      </w:pPr>
      <w:r w:rsidRPr="0016643F">
        <w:rPr>
          <w:rFonts w:ascii="Tahoma" w:eastAsia="Tahoma" w:hAnsi="Tahoma" w:cs="Tahoma"/>
          <w:color w:val="000000"/>
          <w:sz w:val="20"/>
          <w:szCs w:val="20"/>
        </w:rPr>
        <w:t xml:space="preserve">THIS IS A SUMMARY OF THE POLICY. THE FULL POLICY IS AVAILABLE ON THE WEBSITE. </w:t>
      </w:r>
      <w:r w:rsidR="0074331C">
        <w:rPr>
          <w:rFonts w:ascii="Tahoma" w:eastAsia="Tahoma" w:hAnsi="Tahoma" w:cs="Tahoma"/>
          <w:color w:val="000000"/>
          <w:sz w:val="20"/>
          <w:szCs w:val="20"/>
        </w:rPr>
        <w:t xml:space="preserve"> THE FULL POLICY IS ALSO POSTED</w:t>
      </w:r>
      <w:r w:rsidRPr="0016643F">
        <w:rPr>
          <w:rFonts w:ascii="Tahoma" w:eastAsia="Tahoma" w:hAnsi="Tahoma" w:cs="Tahoma"/>
          <w:color w:val="000000"/>
          <w:sz w:val="20"/>
          <w:szCs w:val="20"/>
        </w:rPr>
        <w:t xml:space="preserve"> AND IS </w:t>
      </w:r>
      <w:r w:rsidR="0074331C">
        <w:rPr>
          <w:rFonts w:ascii="Tahoma" w:eastAsia="Tahoma" w:hAnsi="Tahoma" w:cs="Tahoma"/>
          <w:color w:val="000000"/>
          <w:sz w:val="20"/>
          <w:szCs w:val="20"/>
        </w:rPr>
        <w:t>MADE AVAILABLE</w:t>
      </w:r>
      <w:r w:rsidRPr="0016643F">
        <w:rPr>
          <w:rFonts w:ascii="Tahoma" w:eastAsia="Tahoma" w:hAnsi="Tahoma" w:cs="Tahoma"/>
          <w:color w:val="000000"/>
          <w:sz w:val="20"/>
          <w:szCs w:val="20"/>
        </w:rPr>
        <w:t xml:space="preserve"> TO PARENTS AND STUDENTS AT THE BEGINNING OF EACH SCHOOL YEAR.</w:t>
      </w:r>
    </w:p>
    <w:p w14:paraId="04439449" w14:textId="77777777" w:rsidR="0064584F" w:rsidRDefault="0064584F">
      <w:pPr>
        <w:spacing w:after="160" w:line="259" w:lineRule="auto"/>
        <w:jc w:val="left"/>
        <w:rPr>
          <w:rFonts w:ascii="Tahoma" w:eastAsia="Tahoma" w:hAnsi="Tahoma" w:cs="Tahoma"/>
          <w:b/>
          <w:color w:val="000000"/>
          <w:sz w:val="20"/>
          <w:szCs w:val="20"/>
        </w:rPr>
      </w:pPr>
      <w:r>
        <w:rPr>
          <w:rFonts w:ascii="Tahoma" w:eastAsia="Tahoma" w:hAnsi="Tahoma" w:cs="Tahoma"/>
          <w:b/>
          <w:color w:val="000000"/>
          <w:sz w:val="20"/>
          <w:szCs w:val="20"/>
        </w:rPr>
        <w:br w:type="page"/>
      </w:r>
    </w:p>
    <w:p w14:paraId="2F9C6034" w14:textId="77777777" w:rsidR="0064584F" w:rsidRPr="0016643F" w:rsidRDefault="0064584F" w:rsidP="0064584F">
      <w:pPr>
        <w:pStyle w:val="ListParagraph"/>
        <w:widowControl w:val="0"/>
        <w:ind w:left="1080"/>
        <w:jc w:val="center"/>
        <w:rPr>
          <w:rFonts w:ascii="Tahoma" w:eastAsia="Tahoma" w:hAnsi="Tahoma" w:cs="Tahoma"/>
          <w:b/>
          <w:color w:val="000000"/>
          <w:sz w:val="20"/>
          <w:szCs w:val="20"/>
        </w:rPr>
      </w:pPr>
    </w:p>
    <w:p w14:paraId="1D2380C3" w14:textId="77777777" w:rsidR="0064584F" w:rsidRDefault="0064584F" w:rsidP="0064584F"/>
    <w:p w14:paraId="760F7275" w14:textId="77777777" w:rsidR="0064584F" w:rsidRDefault="0064584F" w:rsidP="0064584F">
      <w:pPr>
        <w:pStyle w:val="ListParagraph"/>
        <w:widowControl w:val="0"/>
        <w:ind w:left="360"/>
        <w:rPr>
          <w:rFonts w:ascii="Tahoma" w:eastAsia="Tahoma" w:hAnsi="Tahoma" w:cs="Tahoma"/>
          <w:b/>
          <w:color w:val="000000"/>
          <w:sz w:val="20"/>
          <w:szCs w:val="20"/>
          <w:u w:val="single"/>
        </w:rPr>
      </w:pPr>
    </w:p>
    <w:p w14:paraId="49A6E67E" w14:textId="77777777" w:rsidR="0064584F" w:rsidRPr="0016643F" w:rsidRDefault="0064584F" w:rsidP="00105AA4">
      <w:pPr>
        <w:pStyle w:val="ListParagraph"/>
        <w:widowControl w:val="0"/>
        <w:numPr>
          <w:ilvl w:val="0"/>
          <w:numId w:val="69"/>
        </w:numPr>
        <w:ind w:left="360"/>
        <w:jc w:val="center"/>
        <w:rPr>
          <w:rFonts w:ascii="Tahoma" w:eastAsia="Tahoma" w:hAnsi="Tahoma" w:cs="Tahoma"/>
          <w:b/>
          <w:color w:val="000000"/>
          <w:sz w:val="20"/>
          <w:szCs w:val="20"/>
          <w:u w:val="single"/>
        </w:rPr>
      </w:pPr>
      <w:r w:rsidRPr="0016643F">
        <w:rPr>
          <w:rFonts w:ascii="Tahoma" w:eastAsia="Tahoma" w:hAnsi="Tahoma" w:cs="Tahoma"/>
          <w:b/>
          <w:color w:val="000000"/>
          <w:sz w:val="20"/>
          <w:szCs w:val="20"/>
          <w:u w:val="single"/>
        </w:rPr>
        <w:t xml:space="preserve">Hazing </w:t>
      </w:r>
      <w:commentRangeStart w:id="25"/>
      <w:r w:rsidRPr="0016643F">
        <w:rPr>
          <w:rFonts w:ascii="Tahoma" w:eastAsia="Tahoma" w:hAnsi="Tahoma" w:cs="Tahoma"/>
          <w:b/>
          <w:color w:val="000000"/>
          <w:sz w:val="20"/>
          <w:szCs w:val="20"/>
          <w:u w:val="single"/>
        </w:rPr>
        <w:t>Policy</w:t>
      </w:r>
      <w:commentRangeEnd w:id="25"/>
      <w:r w:rsidRPr="0016643F">
        <w:rPr>
          <w:rStyle w:val="CommentReference"/>
          <w:rFonts w:ascii="Tahoma" w:hAnsi="Tahoma" w:cs="Tahoma"/>
        </w:rPr>
        <w:commentReference w:id="25"/>
      </w:r>
    </w:p>
    <w:p w14:paraId="22E55082" w14:textId="77777777" w:rsidR="0064584F" w:rsidRPr="0016643F" w:rsidRDefault="0064584F" w:rsidP="0064584F">
      <w:pPr>
        <w:widowControl w:val="0"/>
        <w:contextualSpacing/>
        <w:jc w:val="left"/>
        <w:rPr>
          <w:rFonts w:ascii="Tahoma" w:eastAsia="Tahoma" w:hAnsi="Tahoma" w:cs="Tahoma"/>
          <w:color w:val="000000"/>
          <w:sz w:val="20"/>
          <w:szCs w:val="20"/>
        </w:rPr>
      </w:pPr>
    </w:p>
    <w:p w14:paraId="524E51CF" w14:textId="77777777" w:rsidR="0064584F" w:rsidRPr="0074331C" w:rsidRDefault="0064584F" w:rsidP="0064584F">
      <w:pPr>
        <w:widowControl w:val="0"/>
        <w:contextualSpacing/>
        <w:rPr>
          <w:rFonts w:ascii="Tahoma" w:eastAsia="Tahoma" w:hAnsi="Tahoma" w:cs="Tahoma"/>
          <w:color w:val="000000"/>
          <w:sz w:val="20"/>
          <w:szCs w:val="20"/>
        </w:rPr>
      </w:pPr>
      <w:r w:rsidRPr="0016643F">
        <w:rPr>
          <w:rFonts w:ascii="Tahoma" w:eastAsia="Tahoma" w:hAnsi="Tahoma" w:cs="Tahoma"/>
          <w:b/>
          <w:color w:val="000000"/>
          <w:sz w:val="20"/>
          <w:szCs w:val="20"/>
          <w:u w:val="single"/>
        </w:rPr>
        <w:t>Introduction</w:t>
      </w:r>
      <w:r w:rsidRPr="0016643F">
        <w:rPr>
          <w:rFonts w:ascii="Tahoma" w:eastAsia="Tahoma" w:hAnsi="Tahoma" w:cs="Tahoma"/>
          <w:color w:val="000000"/>
          <w:sz w:val="20"/>
          <w:szCs w:val="20"/>
          <w:u w:val="single"/>
        </w:rPr>
        <w:t>.</w:t>
      </w:r>
      <w:r w:rsidRPr="0016643F">
        <w:rPr>
          <w:rFonts w:ascii="Tahoma" w:eastAsia="Tahoma" w:hAnsi="Tahoma" w:cs="Tahoma"/>
          <w:color w:val="000000"/>
          <w:sz w:val="20"/>
          <w:szCs w:val="20"/>
        </w:rPr>
        <w:t xml:space="preserve">  The purpose of this policy is to maintain a safe, positive environment for students and staff that is free from hazing. Hazing activities of any type are inconsistent with the educational goals of Provident and are prohibited at all times</w:t>
      </w:r>
      <w:r w:rsidR="0074331C">
        <w:rPr>
          <w:rFonts w:ascii="Tahoma" w:eastAsia="Tahoma" w:hAnsi="Tahoma" w:cs="Tahoma"/>
          <w:color w:val="000000"/>
          <w:sz w:val="20"/>
          <w:szCs w:val="20"/>
        </w:rPr>
        <w:t>.</w:t>
      </w:r>
    </w:p>
    <w:p w14:paraId="21A55016" w14:textId="77777777" w:rsidR="0064584F" w:rsidRPr="0016643F" w:rsidRDefault="0064584F" w:rsidP="0064584F">
      <w:pPr>
        <w:widowControl w:val="0"/>
        <w:contextualSpacing/>
        <w:rPr>
          <w:rFonts w:ascii="Tahoma" w:eastAsia="Tahoma" w:hAnsi="Tahoma" w:cs="Tahoma"/>
          <w:color w:val="000000"/>
          <w:sz w:val="20"/>
          <w:szCs w:val="20"/>
        </w:rPr>
      </w:pPr>
    </w:p>
    <w:p w14:paraId="5DFE2652" w14:textId="77777777" w:rsidR="0064584F" w:rsidRPr="0016643F" w:rsidRDefault="0064584F" w:rsidP="0064584F">
      <w:pPr>
        <w:widowControl w:val="0"/>
        <w:contextualSpacing/>
        <w:rPr>
          <w:rFonts w:ascii="Tahoma" w:eastAsia="Tahoma" w:hAnsi="Tahoma" w:cs="Tahoma"/>
          <w:color w:val="000000"/>
          <w:sz w:val="20"/>
          <w:szCs w:val="20"/>
        </w:rPr>
      </w:pPr>
      <w:r w:rsidRPr="0016643F">
        <w:rPr>
          <w:rFonts w:ascii="Tahoma" w:eastAsia="Tahoma" w:hAnsi="Tahoma" w:cs="Tahoma"/>
          <w:color w:val="000000"/>
          <w:sz w:val="20"/>
          <w:szCs w:val="20"/>
        </w:rPr>
        <w:t>Provident does not condone any form of hazing as part of any school-sponsored student activity including activities that occur off school property. No student, coach, sponsor, volunteer or school employee shall plan, direct, encourage, assist or engage in any hazing activity.  Provident directs that no administrator, coach, sponsor, volunteer or school employee shall permit, condone or tolerate any form of hazing. Any hazing activity, whether by an individual or a group, shall be presumed to be a forced activity, even if a student willingly participates.</w:t>
      </w:r>
    </w:p>
    <w:p w14:paraId="7A10F8D1" w14:textId="77777777" w:rsidR="0064584F" w:rsidRPr="0016643F" w:rsidRDefault="0064584F" w:rsidP="0064584F">
      <w:pPr>
        <w:widowControl w:val="0"/>
        <w:contextualSpacing/>
        <w:rPr>
          <w:rFonts w:ascii="Tahoma" w:eastAsia="Tahoma" w:hAnsi="Tahoma" w:cs="Tahoma"/>
          <w:color w:val="000000"/>
          <w:sz w:val="20"/>
          <w:szCs w:val="20"/>
        </w:rPr>
      </w:pPr>
    </w:p>
    <w:p w14:paraId="782672BE" w14:textId="77777777" w:rsidR="0064584F" w:rsidRPr="0016643F" w:rsidRDefault="0064584F" w:rsidP="0064584F">
      <w:pPr>
        <w:widowControl w:val="0"/>
        <w:contextualSpacing/>
        <w:rPr>
          <w:rFonts w:ascii="Tahoma" w:eastAsia="Tahoma" w:hAnsi="Tahoma" w:cs="Tahoma"/>
          <w:color w:val="000000"/>
          <w:sz w:val="20"/>
          <w:szCs w:val="20"/>
        </w:rPr>
      </w:pPr>
      <w:r w:rsidRPr="0016643F">
        <w:rPr>
          <w:rFonts w:ascii="Tahoma" w:eastAsia="Tahoma" w:hAnsi="Tahoma" w:cs="Tahoma"/>
          <w:color w:val="000000"/>
          <w:sz w:val="20"/>
          <w:szCs w:val="20"/>
        </w:rPr>
        <w:t>Provident encourages students who have been subjected to hazing to promptly report such incidents to the building principal.  Provident will investigate all complaints of hazing and will administer appropriate discipline to any individual who violates this policy.</w:t>
      </w:r>
    </w:p>
    <w:p w14:paraId="760CD6EF" w14:textId="77777777" w:rsidR="0064584F" w:rsidRPr="0016643F" w:rsidRDefault="0064584F" w:rsidP="0064584F">
      <w:pPr>
        <w:widowControl w:val="0"/>
        <w:contextualSpacing/>
        <w:rPr>
          <w:rFonts w:ascii="Tahoma" w:eastAsia="Tahoma" w:hAnsi="Tahoma" w:cs="Tahoma"/>
          <w:color w:val="000000"/>
          <w:sz w:val="20"/>
          <w:szCs w:val="20"/>
        </w:rPr>
      </w:pPr>
    </w:p>
    <w:p w14:paraId="659E8F06" w14:textId="77777777" w:rsidR="0064584F" w:rsidRPr="0016643F" w:rsidRDefault="0064584F" w:rsidP="0064584F">
      <w:pPr>
        <w:widowControl w:val="0"/>
        <w:contextualSpacing/>
        <w:rPr>
          <w:rFonts w:ascii="Tahoma" w:eastAsia="Tahoma" w:hAnsi="Tahoma" w:cs="Tahoma"/>
          <w:color w:val="000000"/>
          <w:sz w:val="20"/>
          <w:szCs w:val="20"/>
          <w:u w:val="single"/>
        </w:rPr>
      </w:pPr>
      <w:r w:rsidRPr="0016643F">
        <w:rPr>
          <w:rFonts w:ascii="Tahoma" w:eastAsia="Tahoma" w:hAnsi="Tahoma" w:cs="Tahoma"/>
          <w:b/>
          <w:color w:val="000000"/>
          <w:sz w:val="20"/>
          <w:szCs w:val="20"/>
          <w:u w:val="single"/>
        </w:rPr>
        <w:t>Definitions.</w:t>
      </w:r>
      <w:r w:rsidRPr="0016643F">
        <w:rPr>
          <w:rFonts w:ascii="Tahoma" w:eastAsia="Tahoma" w:hAnsi="Tahoma" w:cs="Tahoma"/>
          <w:b/>
          <w:color w:val="000000"/>
          <w:sz w:val="20"/>
          <w:szCs w:val="20"/>
        </w:rPr>
        <w:t xml:space="preserve">  </w:t>
      </w:r>
      <w:r w:rsidRPr="0016643F">
        <w:rPr>
          <w:rFonts w:ascii="Tahoma" w:eastAsia="Tahoma" w:hAnsi="Tahoma" w:cs="Tahoma"/>
          <w:color w:val="000000"/>
          <w:sz w:val="20"/>
          <w:szCs w:val="20"/>
        </w:rPr>
        <w:t>For purposes of this policy hazing is defined as any activity that recklessly or intentionally endangers the mental health, physical health or safety of a person or causes willful destruction or removal of public or private property for the purpose of initiation or membership in or affiliation (or continued affiliation) with any organization.</w:t>
      </w:r>
    </w:p>
    <w:p w14:paraId="0EE1D14B" w14:textId="77777777" w:rsidR="0064584F" w:rsidRPr="0016643F" w:rsidRDefault="0064584F" w:rsidP="0064584F">
      <w:pPr>
        <w:widowControl w:val="0"/>
        <w:contextualSpacing/>
        <w:rPr>
          <w:rFonts w:ascii="Tahoma" w:eastAsia="Tahoma" w:hAnsi="Tahoma" w:cs="Tahoma"/>
          <w:color w:val="000000"/>
          <w:sz w:val="20"/>
          <w:szCs w:val="20"/>
        </w:rPr>
      </w:pPr>
    </w:p>
    <w:p w14:paraId="0826E43F" w14:textId="77777777" w:rsidR="0064584F" w:rsidRPr="0016643F" w:rsidRDefault="0064584F" w:rsidP="0064584F">
      <w:pPr>
        <w:widowControl w:val="0"/>
        <w:contextualSpacing/>
        <w:rPr>
          <w:rFonts w:ascii="Tahoma" w:eastAsia="Tahoma" w:hAnsi="Tahoma" w:cs="Tahoma"/>
          <w:color w:val="000000"/>
          <w:sz w:val="20"/>
          <w:szCs w:val="20"/>
        </w:rPr>
      </w:pPr>
      <w:r w:rsidRPr="0016643F">
        <w:rPr>
          <w:rFonts w:ascii="Tahoma" w:eastAsia="Tahoma" w:hAnsi="Tahoma" w:cs="Tahoma"/>
          <w:color w:val="000000"/>
          <w:sz w:val="20"/>
          <w:szCs w:val="20"/>
        </w:rPr>
        <w:t>“Endanger the physical health” shall include but not be limited to any brutality of a physical nature, such as whipping; beating; branding; forced calisthenics; exposure to the elements; forced consumption of any food, alcoholic beverage, drug, or controlled substance; or other forced physical activity that could adversely affect the physical health or safety of the individual.</w:t>
      </w:r>
    </w:p>
    <w:p w14:paraId="570EE8A0" w14:textId="77777777" w:rsidR="0064584F" w:rsidRPr="0016643F" w:rsidRDefault="0064584F" w:rsidP="0064584F">
      <w:pPr>
        <w:widowControl w:val="0"/>
        <w:contextualSpacing/>
        <w:rPr>
          <w:rFonts w:ascii="Tahoma" w:eastAsia="Tahoma" w:hAnsi="Tahoma" w:cs="Tahoma"/>
          <w:color w:val="000000"/>
          <w:sz w:val="20"/>
          <w:szCs w:val="20"/>
        </w:rPr>
      </w:pPr>
    </w:p>
    <w:p w14:paraId="71FF349D" w14:textId="77777777" w:rsidR="0064584F" w:rsidRPr="0016643F" w:rsidRDefault="0064584F" w:rsidP="0064584F">
      <w:pPr>
        <w:widowControl w:val="0"/>
        <w:contextualSpacing/>
        <w:rPr>
          <w:rFonts w:ascii="Tahoma" w:eastAsia="Tahoma" w:hAnsi="Tahoma" w:cs="Tahoma"/>
          <w:color w:val="000000"/>
          <w:sz w:val="20"/>
          <w:szCs w:val="20"/>
        </w:rPr>
      </w:pPr>
      <w:r w:rsidRPr="0016643F">
        <w:rPr>
          <w:rFonts w:ascii="Tahoma" w:eastAsia="Tahoma" w:hAnsi="Tahoma" w:cs="Tahoma"/>
          <w:color w:val="000000"/>
          <w:sz w:val="20"/>
          <w:szCs w:val="20"/>
        </w:rPr>
        <w:t>“Endanger the mental health” shall include any activity that would subject an individual to extreme mental stress, such as prolonged sleep deprivation, forced prolonged exclusion from social contact, forced conduct which could result in extreme embarrassment, or any other forced activity which could adversely affect the mental health or dignity of the individual.</w:t>
      </w:r>
    </w:p>
    <w:p w14:paraId="669259DA" w14:textId="77777777" w:rsidR="0064584F" w:rsidRPr="0016643F" w:rsidRDefault="0064584F" w:rsidP="0064584F">
      <w:pPr>
        <w:widowControl w:val="0"/>
        <w:contextualSpacing/>
        <w:rPr>
          <w:rFonts w:ascii="Tahoma" w:eastAsia="Tahoma" w:hAnsi="Tahoma" w:cs="Tahoma"/>
          <w:color w:val="000000"/>
          <w:sz w:val="20"/>
          <w:szCs w:val="20"/>
        </w:rPr>
      </w:pPr>
    </w:p>
    <w:p w14:paraId="178DF2EA" w14:textId="77777777" w:rsidR="0064584F" w:rsidRPr="0016643F" w:rsidRDefault="0064584F" w:rsidP="0064584F">
      <w:pPr>
        <w:widowControl w:val="0"/>
        <w:contextualSpacing/>
        <w:rPr>
          <w:rFonts w:ascii="Tahoma" w:eastAsia="Tahoma" w:hAnsi="Tahoma" w:cs="Tahoma"/>
          <w:color w:val="000000"/>
          <w:sz w:val="20"/>
          <w:szCs w:val="20"/>
          <w:u w:val="single"/>
        </w:rPr>
      </w:pPr>
      <w:r w:rsidRPr="0016643F">
        <w:rPr>
          <w:rFonts w:ascii="Tahoma" w:eastAsia="Tahoma" w:hAnsi="Tahoma" w:cs="Tahoma"/>
          <w:b/>
          <w:color w:val="000000"/>
          <w:sz w:val="20"/>
          <w:szCs w:val="20"/>
        </w:rPr>
        <w:t>Procedures</w:t>
      </w:r>
      <w:r w:rsidR="0074331C">
        <w:rPr>
          <w:rFonts w:ascii="Tahoma" w:eastAsia="Tahoma" w:hAnsi="Tahoma" w:cs="Tahoma"/>
          <w:color w:val="000000"/>
          <w:sz w:val="20"/>
          <w:szCs w:val="20"/>
        </w:rPr>
        <w:t xml:space="preserve">.  The </w:t>
      </w:r>
      <w:r w:rsidR="0074331C" w:rsidRPr="0064584F">
        <w:rPr>
          <w:rFonts w:ascii="Tahoma" w:eastAsia="Times New Roman" w:hAnsi="Tahoma" w:cs="Tahoma"/>
          <w:color w:val="000000"/>
          <w:sz w:val="20"/>
          <w:szCs w:val="20"/>
        </w:rPr>
        <w:t>Principal &amp; CEO</w:t>
      </w:r>
      <w:r w:rsidRPr="0016643F">
        <w:rPr>
          <w:rFonts w:ascii="Tahoma" w:eastAsia="Tahoma" w:hAnsi="Tahoma" w:cs="Tahoma"/>
          <w:color w:val="000000"/>
          <w:sz w:val="20"/>
          <w:szCs w:val="20"/>
        </w:rPr>
        <w:t xml:space="preserve"> shall investigate promptly all complaints of hazing and administer appropriate discipline to any individual who violates this policy.</w:t>
      </w:r>
    </w:p>
    <w:p w14:paraId="3BACB201" w14:textId="77777777" w:rsidR="0064584F" w:rsidRPr="0016643F" w:rsidRDefault="0064584F" w:rsidP="0064584F">
      <w:pPr>
        <w:widowControl w:val="0"/>
        <w:contextualSpacing/>
        <w:rPr>
          <w:rFonts w:ascii="Tahoma" w:eastAsia="Tahoma" w:hAnsi="Tahoma" w:cs="Tahoma"/>
          <w:color w:val="000000"/>
          <w:sz w:val="20"/>
          <w:szCs w:val="20"/>
        </w:rPr>
      </w:pPr>
    </w:p>
    <w:p w14:paraId="6B35B6A3" w14:textId="77777777" w:rsidR="0064584F" w:rsidRPr="0016643F" w:rsidRDefault="0064584F" w:rsidP="0074331C">
      <w:pPr>
        <w:contextualSpacing/>
        <w:rPr>
          <w:rFonts w:ascii="Tahoma" w:eastAsia="Tahoma" w:hAnsi="Tahoma" w:cs="Tahoma"/>
          <w:color w:val="000000"/>
          <w:sz w:val="20"/>
          <w:szCs w:val="20"/>
        </w:rPr>
      </w:pPr>
      <w:r w:rsidRPr="0016643F">
        <w:rPr>
          <w:rFonts w:ascii="Tahoma" w:eastAsia="Tahoma" w:hAnsi="Tahoma" w:cs="Tahoma"/>
          <w:color w:val="000000"/>
          <w:sz w:val="20"/>
          <w:szCs w:val="20"/>
        </w:rPr>
        <w:t>Students, administrators, coaches, sponsors, volunteers, and school employees shall be alert to incidents of hazing and sh</w:t>
      </w:r>
      <w:r w:rsidR="0074331C">
        <w:rPr>
          <w:rFonts w:ascii="Tahoma" w:eastAsia="Tahoma" w:hAnsi="Tahoma" w:cs="Tahoma"/>
          <w:color w:val="000000"/>
          <w:sz w:val="20"/>
          <w:szCs w:val="20"/>
        </w:rPr>
        <w:t xml:space="preserve">all report such conduct to the </w:t>
      </w:r>
      <w:r w:rsidR="0074331C" w:rsidRPr="0064584F">
        <w:rPr>
          <w:rFonts w:ascii="Tahoma" w:eastAsia="Times New Roman" w:hAnsi="Tahoma" w:cs="Tahoma"/>
          <w:color w:val="000000"/>
          <w:sz w:val="20"/>
          <w:szCs w:val="20"/>
        </w:rPr>
        <w:t>Principal &amp; CEO</w:t>
      </w:r>
      <w:r w:rsidR="0074331C">
        <w:rPr>
          <w:rFonts w:ascii="Tahoma" w:eastAsia="Times New Roman" w:hAnsi="Tahoma" w:cs="Tahoma"/>
          <w:color w:val="000000"/>
          <w:sz w:val="20"/>
          <w:szCs w:val="20"/>
        </w:rPr>
        <w:t>.</w:t>
      </w:r>
    </w:p>
    <w:p w14:paraId="06AC8919" w14:textId="77777777" w:rsidR="0064584F" w:rsidRPr="0016643F" w:rsidRDefault="0064584F" w:rsidP="0064584F">
      <w:pPr>
        <w:widowControl w:val="0"/>
        <w:contextualSpacing/>
        <w:jc w:val="left"/>
        <w:rPr>
          <w:rFonts w:ascii="Tahoma" w:eastAsia="Tahoma" w:hAnsi="Tahoma" w:cs="Tahoma"/>
          <w:color w:val="000000"/>
          <w:sz w:val="20"/>
          <w:szCs w:val="20"/>
        </w:rPr>
      </w:pPr>
    </w:p>
    <w:p w14:paraId="24143D8E" w14:textId="77777777" w:rsidR="0064584F" w:rsidRPr="0016643F" w:rsidRDefault="0064584F" w:rsidP="0064584F">
      <w:pPr>
        <w:widowControl w:val="0"/>
        <w:contextualSpacing/>
        <w:rPr>
          <w:rFonts w:ascii="Tahoma" w:eastAsia="Tahoma" w:hAnsi="Tahoma" w:cs="Tahoma"/>
          <w:color w:val="000000"/>
          <w:sz w:val="20"/>
          <w:szCs w:val="20"/>
        </w:rPr>
      </w:pPr>
      <w:r w:rsidRPr="0016643F">
        <w:rPr>
          <w:rFonts w:ascii="Tahoma" w:eastAsia="Tahoma" w:hAnsi="Tahoma" w:cs="Tahoma"/>
          <w:color w:val="000000"/>
          <w:sz w:val="20"/>
          <w:szCs w:val="20"/>
        </w:rPr>
        <w:t>Provident shall annually inform students, parents/guardians, coaches, sponsors, volunteers and school staff by distribution of written policy, publication in handbooks, presentation at an assembly or oral instructions by the coach or sponsor at the start of the season or program that hazing of</w:t>
      </w:r>
      <w:r w:rsidR="0074331C">
        <w:rPr>
          <w:rFonts w:ascii="Tahoma" w:eastAsia="Tahoma" w:hAnsi="Tahoma" w:cs="Tahoma"/>
          <w:color w:val="000000"/>
          <w:sz w:val="20"/>
          <w:szCs w:val="20"/>
        </w:rPr>
        <w:t xml:space="preserve"> school students is prohibited.</w:t>
      </w:r>
    </w:p>
    <w:p w14:paraId="378A3047" w14:textId="77777777" w:rsidR="0064584F" w:rsidRPr="0016643F" w:rsidRDefault="0064584F" w:rsidP="0064584F">
      <w:pPr>
        <w:widowControl w:val="0"/>
        <w:contextualSpacing/>
        <w:rPr>
          <w:rFonts w:ascii="Tahoma" w:eastAsia="Tahoma" w:hAnsi="Tahoma" w:cs="Tahoma"/>
          <w:color w:val="000000"/>
          <w:sz w:val="20"/>
          <w:szCs w:val="20"/>
        </w:rPr>
      </w:pPr>
    </w:p>
    <w:p w14:paraId="4B6AD667" w14:textId="77777777" w:rsidR="0064584F" w:rsidRPr="0016643F" w:rsidRDefault="0064584F" w:rsidP="0064584F">
      <w:pPr>
        <w:widowControl w:val="0"/>
        <w:contextualSpacing/>
        <w:rPr>
          <w:rFonts w:ascii="Tahoma" w:eastAsia="Tahoma" w:hAnsi="Tahoma" w:cs="Tahoma"/>
          <w:b/>
          <w:color w:val="000000"/>
          <w:sz w:val="20"/>
          <w:szCs w:val="20"/>
          <w:u w:val="single"/>
        </w:rPr>
      </w:pPr>
      <w:r w:rsidRPr="0016643F">
        <w:rPr>
          <w:rFonts w:ascii="Tahoma" w:eastAsia="Tahoma" w:hAnsi="Tahoma" w:cs="Tahoma"/>
          <w:color w:val="000000"/>
          <w:sz w:val="20"/>
          <w:szCs w:val="20"/>
        </w:rPr>
        <w:t>If a student believes that s/he has been subject to hazing, the student shall</w:t>
      </w:r>
      <w:r w:rsidRPr="0016643F">
        <w:rPr>
          <w:rFonts w:ascii="Tahoma" w:eastAsia="Tahoma" w:hAnsi="Tahoma" w:cs="Tahoma"/>
          <w:b/>
          <w:color w:val="000000"/>
          <w:sz w:val="20"/>
          <w:szCs w:val="20"/>
        </w:rPr>
        <w:t xml:space="preserve"> </w:t>
      </w:r>
      <w:r w:rsidRPr="0016643F">
        <w:rPr>
          <w:rFonts w:ascii="Tahoma" w:eastAsia="Tahoma" w:hAnsi="Tahoma" w:cs="Tahoma"/>
          <w:color w:val="000000"/>
          <w:sz w:val="20"/>
          <w:szCs w:val="20"/>
        </w:rPr>
        <w:t>promptly report the incident, orally or in writing, to the</w:t>
      </w:r>
      <w:r w:rsidR="0074331C">
        <w:rPr>
          <w:rFonts w:ascii="Tahoma" w:eastAsia="Tahoma" w:hAnsi="Tahoma" w:cs="Tahoma"/>
          <w:color w:val="000000"/>
          <w:sz w:val="20"/>
          <w:szCs w:val="20"/>
        </w:rPr>
        <w:t xml:space="preserve"> </w:t>
      </w:r>
      <w:r w:rsidR="0074331C" w:rsidRPr="0064584F">
        <w:rPr>
          <w:rFonts w:ascii="Tahoma" w:eastAsia="Times New Roman" w:hAnsi="Tahoma" w:cs="Tahoma"/>
          <w:color w:val="000000"/>
          <w:sz w:val="20"/>
          <w:szCs w:val="20"/>
        </w:rPr>
        <w:t>Principal &amp; CEO</w:t>
      </w:r>
      <w:r w:rsidRPr="0016643F">
        <w:rPr>
          <w:rFonts w:ascii="Tahoma" w:eastAsia="Tahoma" w:hAnsi="Tahoma" w:cs="Tahoma"/>
          <w:color w:val="000000"/>
          <w:sz w:val="20"/>
          <w:szCs w:val="20"/>
        </w:rPr>
        <w:t>.</w:t>
      </w:r>
      <w:r w:rsidR="0074331C">
        <w:rPr>
          <w:rFonts w:ascii="Tahoma" w:eastAsia="Tahoma" w:hAnsi="Tahoma" w:cs="Tahoma"/>
          <w:color w:val="000000"/>
          <w:sz w:val="20"/>
          <w:szCs w:val="20"/>
        </w:rPr>
        <w:t xml:space="preserve"> </w:t>
      </w:r>
      <w:r w:rsidRPr="0016643F">
        <w:rPr>
          <w:rFonts w:ascii="Tahoma" w:eastAsia="Tahoma" w:hAnsi="Tahoma" w:cs="Tahoma"/>
          <w:b/>
          <w:color w:val="000000"/>
          <w:sz w:val="20"/>
          <w:szCs w:val="20"/>
        </w:rPr>
        <w:t xml:space="preserve"> </w:t>
      </w:r>
      <w:r w:rsidR="0074331C">
        <w:rPr>
          <w:rFonts w:ascii="Tahoma" w:eastAsia="Tahoma" w:hAnsi="Tahoma" w:cs="Tahoma"/>
          <w:color w:val="000000"/>
          <w:sz w:val="20"/>
          <w:szCs w:val="20"/>
        </w:rPr>
        <w:t xml:space="preserve">The </w:t>
      </w:r>
      <w:r w:rsidR="0074331C" w:rsidRPr="0064584F">
        <w:rPr>
          <w:rFonts w:ascii="Tahoma" w:eastAsia="Times New Roman" w:hAnsi="Tahoma" w:cs="Tahoma"/>
          <w:color w:val="000000"/>
          <w:sz w:val="20"/>
          <w:szCs w:val="20"/>
        </w:rPr>
        <w:t>Principal &amp; CEO</w:t>
      </w:r>
      <w:r w:rsidR="0074331C" w:rsidRPr="0016643F">
        <w:rPr>
          <w:rFonts w:ascii="Tahoma" w:eastAsia="Times New Roman" w:hAnsi="Tahoma" w:cs="Tahoma"/>
          <w:color w:val="000000"/>
          <w:sz w:val="20"/>
          <w:szCs w:val="20"/>
        </w:rPr>
        <w:t xml:space="preserve"> </w:t>
      </w:r>
      <w:r w:rsidRPr="0016643F">
        <w:rPr>
          <w:rFonts w:ascii="Tahoma" w:eastAsia="Tahoma" w:hAnsi="Tahoma" w:cs="Tahoma"/>
          <w:color w:val="000000"/>
          <w:sz w:val="20"/>
          <w:szCs w:val="20"/>
        </w:rPr>
        <w:t>shall conduct a timely, impartial, thorough, and comprehensive</w:t>
      </w:r>
      <w:r w:rsidRPr="0016643F">
        <w:rPr>
          <w:rFonts w:ascii="Tahoma" w:eastAsia="Tahoma" w:hAnsi="Tahoma" w:cs="Tahoma"/>
          <w:b/>
          <w:color w:val="000000"/>
          <w:sz w:val="20"/>
          <w:szCs w:val="20"/>
        </w:rPr>
        <w:t xml:space="preserve"> </w:t>
      </w:r>
      <w:r w:rsidRPr="0016643F">
        <w:rPr>
          <w:rFonts w:ascii="Tahoma" w:eastAsia="Tahoma" w:hAnsi="Tahoma" w:cs="Tahoma"/>
          <w:color w:val="000000"/>
          <w:sz w:val="20"/>
          <w:szCs w:val="20"/>
        </w:rPr>
        <w:t>investigation of the alleged hazing.  The inve</w:t>
      </w:r>
      <w:r w:rsidR="0074331C">
        <w:rPr>
          <w:rFonts w:ascii="Tahoma" w:eastAsia="Tahoma" w:hAnsi="Tahoma" w:cs="Tahoma"/>
          <w:color w:val="000000"/>
          <w:sz w:val="20"/>
          <w:szCs w:val="20"/>
        </w:rPr>
        <w:t>stigation shall be complete within five (5) days.</w:t>
      </w:r>
    </w:p>
    <w:p w14:paraId="5CB0199D" w14:textId="77777777" w:rsidR="0064584F" w:rsidRPr="0016643F" w:rsidRDefault="0064584F" w:rsidP="0064584F">
      <w:pPr>
        <w:widowControl w:val="0"/>
        <w:contextualSpacing/>
        <w:rPr>
          <w:rFonts w:ascii="Tahoma" w:eastAsia="Tahoma" w:hAnsi="Tahoma" w:cs="Tahoma"/>
          <w:color w:val="000000"/>
          <w:sz w:val="20"/>
          <w:szCs w:val="20"/>
        </w:rPr>
      </w:pPr>
    </w:p>
    <w:p w14:paraId="6AD380F6" w14:textId="77777777" w:rsidR="0064584F" w:rsidRPr="0016643F" w:rsidRDefault="0074331C" w:rsidP="0064584F">
      <w:pPr>
        <w:widowControl w:val="0"/>
        <w:contextualSpacing/>
        <w:rPr>
          <w:rFonts w:ascii="Tahoma" w:eastAsia="Tahoma" w:hAnsi="Tahoma" w:cs="Tahoma"/>
          <w:color w:val="000000"/>
          <w:sz w:val="20"/>
          <w:szCs w:val="20"/>
        </w:rPr>
      </w:pPr>
      <w:r>
        <w:rPr>
          <w:rFonts w:ascii="Tahoma" w:eastAsia="Tahoma" w:hAnsi="Tahoma" w:cs="Tahoma"/>
          <w:color w:val="000000"/>
          <w:sz w:val="20"/>
          <w:szCs w:val="20"/>
        </w:rPr>
        <w:t xml:space="preserve">The </w:t>
      </w:r>
      <w:r w:rsidRPr="0064584F">
        <w:rPr>
          <w:rFonts w:ascii="Tahoma" w:eastAsia="Times New Roman" w:hAnsi="Tahoma" w:cs="Tahoma"/>
          <w:color w:val="000000"/>
          <w:sz w:val="20"/>
          <w:szCs w:val="20"/>
        </w:rPr>
        <w:t>Principal &amp; CEO</w:t>
      </w:r>
      <w:r w:rsidR="0064584F" w:rsidRPr="0016643F">
        <w:rPr>
          <w:rFonts w:ascii="Tahoma" w:eastAsia="Tahoma" w:hAnsi="Tahoma" w:cs="Tahoma"/>
          <w:color w:val="000000"/>
          <w:sz w:val="20"/>
          <w:szCs w:val="20"/>
        </w:rPr>
        <w:t xml:space="preserve"> </w:t>
      </w:r>
      <w:r>
        <w:rPr>
          <w:rFonts w:ascii="Tahoma" w:eastAsia="Tahoma" w:hAnsi="Tahoma" w:cs="Tahoma"/>
          <w:color w:val="000000"/>
          <w:sz w:val="20"/>
          <w:szCs w:val="20"/>
        </w:rPr>
        <w:t>shall prepare within five (5) days</w:t>
      </w:r>
      <w:r w:rsidR="0064584F" w:rsidRPr="0016643F">
        <w:rPr>
          <w:rFonts w:ascii="Tahoma" w:eastAsia="Tahoma" w:hAnsi="Tahoma" w:cs="Tahoma"/>
          <w:color w:val="000000"/>
          <w:sz w:val="20"/>
          <w:szCs w:val="20"/>
        </w:rPr>
        <w:t xml:space="preserve"> a written report summarizing the investigation and recommending disposition of the complaint. The complainant and the accused shall be informed of the outcome of the investigation, including the recommended disposition of the complaint.</w:t>
      </w:r>
    </w:p>
    <w:p w14:paraId="4F0750E8" w14:textId="77777777" w:rsidR="0064584F" w:rsidRPr="0016643F" w:rsidRDefault="0064584F" w:rsidP="0064584F">
      <w:pPr>
        <w:widowControl w:val="0"/>
        <w:contextualSpacing/>
        <w:jc w:val="left"/>
        <w:rPr>
          <w:rFonts w:ascii="Tahoma" w:eastAsia="Tahoma" w:hAnsi="Tahoma" w:cs="Tahoma"/>
          <w:color w:val="000000"/>
          <w:sz w:val="20"/>
          <w:szCs w:val="20"/>
        </w:rPr>
      </w:pPr>
    </w:p>
    <w:p w14:paraId="66B7B1B7" w14:textId="77777777" w:rsidR="0064584F" w:rsidRPr="0016643F" w:rsidRDefault="0064584F" w:rsidP="0064584F">
      <w:pPr>
        <w:contextualSpacing/>
        <w:jc w:val="left"/>
        <w:rPr>
          <w:rFonts w:ascii="Tahoma" w:eastAsia="Tahoma" w:hAnsi="Tahoma" w:cs="Tahoma"/>
          <w:color w:val="000000"/>
          <w:sz w:val="20"/>
          <w:szCs w:val="20"/>
        </w:rPr>
      </w:pPr>
      <w:r w:rsidRPr="0016643F">
        <w:rPr>
          <w:rFonts w:ascii="Tahoma" w:eastAsia="Tahoma" w:hAnsi="Tahoma" w:cs="Tahoma"/>
          <w:color w:val="000000"/>
          <w:sz w:val="20"/>
          <w:szCs w:val="20"/>
        </w:rPr>
        <w:t>If the investigation results in a substanti</w:t>
      </w:r>
      <w:r w:rsidR="0074331C">
        <w:rPr>
          <w:rFonts w:ascii="Tahoma" w:eastAsia="Tahoma" w:hAnsi="Tahoma" w:cs="Tahoma"/>
          <w:color w:val="000000"/>
          <w:sz w:val="20"/>
          <w:szCs w:val="20"/>
        </w:rPr>
        <w:t xml:space="preserve">ated finding of hazing, the </w:t>
      </w:r>
      <w:r w:rsidR="0074331C" w:rsidRPr="0064584F">
        <w:rPr>
          <w:rFonts w:ascii="Tahoma" w:eastAsia="Times New Roman" w:hAnsi="Tahoma" w:cs="Tahoma"/>
          <w:color w:val="000000"/>
          <w:sz w:val="20"/>
          <w:szCs w:val="20"/>
        </w:rPr>
        <w:t>Principal &amp; CEO</w:t>
      </w:r>
      <w:r w:rsidRPr="0016643F">
        <w:rPr>
          <w:rFonts w:ascii="Tahoma" w:eastAsia="Tahoma" w:hAnsi="Tahoma" w:cs="Tahoma"/>
          <w:color w:val="000000"/>
          <w:sz w:val="20"/>
          <w:szCs w:val="20"/>
        </w:rPr>
        <w:t xml:space="preserve"> shall recommend appropriate disciplinary action, as circumstances warrant, in accordance with the Code of Conduct. </w:t>
      </w:r>
    </w:p>
    <w:p w14:paraId="3029A6BA" w14:textId="77777777" w:rsidR="0064584F" w:rsidRPr="0016643F" w:rsidRDefault="0064584F" w:rsidP="0064584F">
      <w:pPr>
        <w:widowControl w:val="0"/>
        <w:contextualSpacing/>
        <w:jc w:val="left"/>
        <w:rPr>
          <w:rFonts w:ascii="Tahoma" w:eastAsia="Tahoma" w:hAnsi="Tahoma" w:cs="Tahoma"/>
          <w:color w:val="000000"/>
          <w:sz w:val="20"/>
          <w:szCs w:val="20"/>
        </w:rPr>
      </w:pPr>
    </w:p>
    <w:p w14:paraId="48EE00F7" w14:textId="77777777" w:rsidR="0064584F" w:rsidRPr="0016643F" w:rsidRDefault="0064584F" w:rsidP="0064584F">
      <w:pPr>
        <w:widowControl w:val="0"/>
        <w:contextualSpacing/>
        <w:rPr>
          <w:rFonts w:ascii="Tahoma" w:eastAsia="Tahoma" w:hAnsi="Tahoma" w:cs="Tahoma"/>
          <w:color w:val="000000"/>
          <w:sz w:val="20"/>
          <w:szCs w:val="20"/>
        </w:rPr>
      </w:pPr>
      <w:r w:rsidRPr="0016643F">
        <w:rPr>
          <w:rFonts w:ascii="Tahoma" w:eastAsia="Tahoma" w:hAnsi="Tahoma" w:cs="Tahoma"/>
          <w:color w:val="000000"/>
          <w:sz w:val="20"/>
          <w:szCs w:val="20"/>
        </w:rPr>
        <w:lastRenderedPageBreak/>
        <w:t xml:space="preserve">Additionally, the student found to have hazed another person may be subject to disciplinary action by the coach or sponsor, up to and including removal from the activity or other discipline consistent with Provident policies, </w:t>
      </w:r>
    </w:p>
    <w:p w14:paraId="6DA7E3F0" w14:textId="77777777" w:rsidR="0064584F" w:rsidRPr="0016643F" w:rsidRDefault="0064584F" w:rsidP="0064584F">
      <w:pPr>
        <w:widowControl w:val="0"/>
        <w:contextualSpacing/>
        <w:rPr>
          <w:rFonts w:ascii="Tahoma" w:eastAsia="Tahoma" w:hAnsi="Tahoma" w:cs="Tahoma"/>
          <w:color w:val="000000"/>
          <w:sz w:val="20"/>
          <w:szCs w:val="20"/>
        </w:rPr>
      </w:pPr>
    </w:p>
    <w:p w14:paraId="5CE050B7" w14:textId="77777777" w:rsidR="0064584F" w:rsidRPr="0016643F" w:rsidRDefault="0064584F" w:rsidP="0064584F">
      <w:pPr>
        <w:widowControl w:val="0"/>
        <w:contextualSpacing/>
        <w:rPr>
          <w:rFonts w:ascii="Tahoma" w:eastAsia="Tahoma" w:hAnsi="Tahoma" w:cs="Tahoma"/>
          <w:color w:val="000000"/>
          <w:sz w:val="20"/>
          <w:szCs w:val="20"/>
        </w:rPr>
      </w:pPr>
      <w:r w:rsidRPr="0016643F">
        <w:rPr>
          <w:rFonts w:ascii="Tahoma" w:eastAsia="Tahoma" w:hAnsi="Tahoma" w:cs="Tahoma"/>
          <w:color w:val="000000"/>
          <w:sz w:val="20"/>
          <w:szCs w:val="20"/>
        </w:rPr>
        <w:t>If the investigation results in a substantiated finding that a coach or sponsor affiliated with the activity planned, directed, encouraged, assisted, condoned or ignored any form of hazing, s/he will be disciplined appropriately. Discipline could include dismissal from the position as coach or sponsor.  If the investigation results in a substantiated finding that the team or other organization authorized hazing, permission for the team or other organization to operate on Provident property or under the recognition of Provident will be revoked.</w:t>
      </w:r>
    </w:p>
    <w:p w14:paraId="2485774A" w14:textId="77777777" w:rsidR="0064584F" w:rsidRPr="0016643F" w:rsidRDefault="0064584F" w:rsidP="0064584F">
      <w:pPr>
        <w:widowControl w:val="0"/>
        <w:contextualSpacing/>
        <w:rPr>
          <w:rFonts w:ascii="Tahoma" w:eastAsia="Tahoma" w:hAnsi="Tahoma" w:cs="Tahoma"/>
          <w:color w:val="000000"/>
          <w:sz w:val="20"/>
          <w:szCs w:val="20"/>
        </w:rPr>
      </w:pPr>
    </w:p>
    <w:p w14:paraId="2F3E208F" w14:textId="77777777" w:rsidR="0064584F" w:rsidRPr="0016643F" w:rsidRDefault="0064584F" w:rsidP="0064584F">
      <w:pPr>
        <w:widowControl w:val="0"/>
        <w:contextualSpacing/>
        <w:rPr>
          <w:rFonts w:ascii="Tahoma" w:eastAsia="Tahoma" w:hAnsi="Tahoma" w:cs="Tahoma"/>
          <w:color w:val="000000"/>
          <w:sz w:val="20"/>
          <w:szCs w:val="20"/>
        </w:rPr>
      </w:pPr>
      <w:r w:rsidRPr="0016643F">
        <w:rPr>
          <w:rFonts w:ascii="Tahoma" w:eastAsia="Tahoma" w:hAnsi="Tahoma" w:cs="Tahoma"/>
          <w:color w:val="000000"/>
          <w:sz w:val="20"/>
          <w:szCs w:val="20"/>
        </w:rPr>
        <w:t>Provident shall document the corrective action taken and, where not prohibited by law, inform the complainant.</w:t>
      </w:r>
    </w:p>
    <w:p w14:paraId="7D73DD25" w14:textId="77777777" w:rsidR="0064584F" w:rsidRPr="0016643F" w:rsidRDefault="0064584F" w:rsidP="0064584F">
      <w:pPr>
        <w:widowControl w:val="0"/>
        <w:contextualSpacing/>
        <w:rPr>
          <w:rFonts w:ascii="Tahoma" w:eastAsia="Tahoma" w:hAnsi="Tahoma" w:cs="Tahoma"/>
          <w:color w:val="000000"/>
          <w:sz w:val="20"/>
          <w:szCs w:val="20"/>
        </w:rPr>
      </w:pPr>
    </w:p>
    <w:p w14:paraId="60F7D46B" w14:textId="77777777" w:rsidR="0064584F" w:rsidRPr="0016643F" w:rsidRDefault="0064584F" w:rsidP="0064584F">
      <w:pPr>
        <w:widowControl w:val="0"/>
        <w:contextualSpacing/>
        <w:rPr>
          <w:rFonts w:ascii="Tahoma" w:eastAsia="Tahoma" w:hAnsi="Tahoma" w:cs="Tahoma"/>
          <w:color w:val="000000"/>
          <w:sz w:val="20"/>
          <w:szCs w:val="20"/>
        </w:rPr>
      </w:pPr>
      <w:r w:rsidRPr="0016643F">
        <w:rPr>
          <w:rFonts w:ascii="Tahoma" w:eastAsia="Tahoma" w:hAnsi="Tahoma" w:cs="Tahoma"/>
          <w:color w:val="000000"/>
          <w:sz w:val="20"/>
          <w:szCs w:val="20"/>
        </w:rPr>
        <w:t>Penalties imposed by Provident will be in addition to any penalties imposed under Pennsylvania law or under any other rules to which the hazers or the organizations authorizing hazing are subject.</w:t>
      </w:r>
    </w:p>
    <w:p w14:paraId="1E9CF001" w14:textId="77777777" w:rsidR="0064584F" w:rsidRPr="0016643F" w:rsidRDefault="0064584F" w:rsidP="0064584F">
      <w:pPr>
        <w:widowControl w:val="0"/>
        <w:spacing w:after="120"/>
        <w:contextualSpacing/>
        <w:jc w:val="left"/>
        <w:rPr>
          <w:rFonts w:ascii="Tahoma" w:eastAsia="Times New Roman" w:hAnsi="Tahoma" w:cs="Tahoma"/>
          <w:color w:val="000000"/>
          <w:sz w:val="20"/>
          <w:szCs w:val="20"/>
        </w:rPr>
      </w:pPr>
    </w:p>
    <w:p w14:paraId="05B015C2" w14:textId="77777777" w:rsidR="0064584F" w:rsidRPr="0016643F" w:rsidRDefault="0064584F" w:rsidP="0064584F">
      <w:pPr>
        <w:widowControl w:val="0"/>
        <w:spacing w:after="120"/>
        <w:contextualSpacing/>
        <w:jc w:val="left"/>
        <w:rPr>
          <w:rFonts w:ascii="Tahoma" w:eastAsia="Times New Roman" w:hAnsi="Tahoma" w:cs="Tahoma"/>
          <w:color w:val="000000"/>
          <w:sz w:val="20"/>
          <w:szCs w:val="20"/>
        </w:rPr>
      </w:pPr>
    </w:p>
    <w:p w14:paraId="4F3F5A37" w14:textId="77777777" w:rsidR="0064584F" w:rsidRPr="0016643F" w:rsidRDefault="0064584F" w:rsidP="0064584F">
      <w:pPr>
        <w:widowControl w:val="0"/>
        <w:contextualSpacing/>
        <w:rPr>
          <w:rFonts w:ascii="Tahoma" w:eastAsia="Tahoma" w:hAnsi="Tahoma" w:cs="Tahoma"/>
          <w:b/>
          <w:color w:val="000000"/>
          <w:sz w:val="20"/>
          <w:szCs w:val="20"/>
          <w:u w:val="single"/>
        </w:rPr>
        <w:sectPr w:rsidR="0064584F" w:rsidRPr="0016643F" w:rsidSect="0064584F">
          <w:pgSz w:w="12240" w:h="15840"/>
          <w:pgMar w:top="720" w:right="1080" w:bottom="720" w:left="1080" w:header="720" w:footer="720" w:gutter="0"/>
          <w:cols w:space="720" w:equalWidth="0">
            <w:col w:w="9360"/>
          </w:cols>
        </w:sectPr>
      </w:pPr>
    </w:p>
    <w:p w14:paraId="4C74C64C" w14:textId="77777777" w:rsidR="0064584F" w:rsidRPr="0016643F" w:rsidRDefault="0064584F" w:rsidP="00105AA4">
      <w:pPr>
        <w:widowControl w:val="0"/>
        <w:numPr>
          <w:ilvl w:val="0"/>
          <w:numId w:val="69"/>
        </w:numPr>
        <w:ind w:left="360"/>
        <w:contextualSpacing/>
        <w:jc w:val="center"/>
        <w:rPr>
          <w:rFonts w:ascii="Tahoma" w:eastAsia="Tahoma" w:hAnsi="Tahoma" w:cs="Tahoma"/>
          <w:b/>
          <w:color w:val="000000"/>
          <w:sz w:val="20"/>
          <w:szCs w:val="20"/>
        </w:rPr>
      </w:pPr>
      <w:r w:rsidRPr="0016643F">
        <w:rPr>
          <w:rFonts w:ascii="Tahoma" w:eastAsia="Tahoma" w:hAnsi="Tahoma" w:cs="Tahoma"/>
          <w:b/>
          <w:color w:val="000000"/>
          <w:sz w:val="20"/>
          <w:szCs w:val="20"/>
          <w:u w:val="single"/>
        </w:rPr>
        <w:lastRenderedPageBreak/>
        <w:t>Search Policy</w:t>
      </w:r>
    </w:p>
    <w:p w14:paraId="36E8350A" w14:textId="77777777" w:rsidR="0064584F" w:rsidRPr="0016643F" w:rsidRDefault="0064584F" w:rsidP="0064584F">
      <w:pPr>
        <w:widowControl w:val="0"/>
        <w:contextualSpacing/>
        <w:jc w:val="left"/>
        <w:rPr>
          <w:rFonts w:ascii="Tahoma" w:eastAsia="Tahoma" w:hAnsi="Tahoma" w:cs="Tahoma"/>
          <w:b/>
          <w:color w:val="000000"/>
          <w:sz w:val="20"/>
          <w:szCs w:val="20"/>
          <w:u w:val="single"/>
        </w:rPr>
      </w:pPr>
    </w:p>
    <w:p w14:paraId="05479BE6" w14:textId="77777777" w:rsidR="0064584F" w:rsidRPr="0016643F" w:rsidRDefault="0064584F" w:rsidP="0064584F">
      <w:pPr>
        <w:widowControl w:val="0"/>
        <w:jc w:val="left"/>
        <w:rPr>
          <w:rFonts w:ascii="Tahoma" w:eastAsia="Times New Roman" w:hAnsi="Tahoma" w:cs="Tahoma"/>
          <w:color w:val="000000"/>
          <w:szCs w:val="24"/>
        </w:rPr>
      </w:pPr>
    </w:p>
    <w:p w14:paraId="2734832C" w14:textId="77777777" w:rsidR="0064584F" w:rsidRDefault="0064584F" w:rsidP="0064584F">
      <w:pPr>
        <w:widowControl w:val="0"/>
        <w:spacing w:before="240"/>
        <w:contextualSpacing/>
        <w:rPr>
          <w:rFonts w:ascii="Tahoma" w:eastAsia="Tahoma" w:hAnsi="Tahoma" w:cs="Tahoma"/>
          <w:color w:val="000000"/>
          <w:sz w:val="20"/>
          <w:szCs w:val="20"/>
        </w:rPr>
      </w:pPr>
      <w:r>
        <w:rPr>
          <w:rFonts w:ascii="Tahoma" w:eastAsia="Tahoma" w:hAnsi="Tahoma" w:cs="Tahoma"/>
          <w:b/>
          <w:color w:val="000000"/>
          <w:sz w:val="20"/>
          <w:szCs w:val="20"/>
          <w:u w:val="single"/>
        </w:rPr>
        <w:t>Introduction</w:t>
      </w:r>
      <w:r>
        <w:rPr>
          <w:rFonts w:ascii="Tahoma" w:eastAsia="Tahoma" w:hAnsi="Tahoma" w:cs="Tahoma"/>
          <w:color w:val="000000"/>
          <w:sz w:val="20"/>
          <w:szCs w:val="20"/>
        </w:rPr>
        <w:t xml:space="preserve">.  </w:t>
      </w:r>
      <w:r w:rsidRPr="0016643F">
        <w:rPr>
          <w:rFonts w:ascii="Tahoma" w:eastAsia="Tahoma" w:hAnsi="Tahoma" w:cs="Tahoma"/>
          <w:color w:val="000000"/>
          <w:sz w:val="20"/>
          <w:szCs w:val="20"/>
        </w:rPr>
        <w:t>Lockers are the property of Provident. Therefore, students have only a limited expectation of privacy in their lockers.</w:t>
      </w:r>
      <w:r>
        <w:rPr>
          <w:rFonts w:ascii="Tahoma" w:eastAsia="Tahoma" w:hAnsi="Tahoma" w:cs="Tahoma"/>
          <w:color w:val="000000"/>
          <w:szCs w:val="24"/>
        </w:rPr>
        <w:t xml:space="preserve">  </w:t>
      </w:r>
      <w:r w:rsidRPr="0016643F">
        <w:rPr>
          <w:rFonts w:ascii="Tahoma" w:eastAsia="Tahoma" w:hAnsi="Tahoma" w:cs="Tahoma"/>
          <w:color w:val="000000"/>
          <w:sz w:val="20"/>
          <w:szCs w:val="20"/>
        </w:rPr>
        <w:t>Lockers will not be used to store any substance or item that is prohibited by law, Provident policy or rules, or that presents a threat to the health, safety or welfare of Provident’s community or property</w:t>
      </w:r>
      <w:r w:rsidR="0074331C">
        <w:rPr>
          <w:rFonts w:ascii="Tahoma" w:eastAsia="Tahoma" w:hAnsi="Tahoma" w:cs="Tahoma"/>
          <w:color w:val="000000"/>
          <w:sz w:val="20"/>
          <w:szCs w:val="20"/>
        </w:rPr>
        <w:t>.</w:t>
      </w:r>
    </w:p>
    <w:p w14:paraId="249906CD" w14:textId="77777777" w:rsidR="0064584F" w:rsidRPr="0016643F" w:rsidRDefault="0064584F" w:rsidP="0064584F">
      <w:pPr>
        <w:widowControl w:val="0"/>
        <w:spacing w:before="240"/>
        <w:ind w:left="720"/>
        <w:contextualSpacing/>
        <w:rPr>
          <w:rFonts w:ascii="Tahoma" w:eastAsia="Tahoma" w:hAnsi="Tahoma" w:cs="Tahoma"/>
          <w:color w:val="000000"/>
          <w:szCs w:val="24"/>
        </w:rPr>
      </w:pPr>
    </w:p>
    <w:p w14:paraId="1DA6BBD2" w14:textId="77777777" w:rsidR="0064584F" w:rsidRPr="0016643F" w:rsidRDefault="0064584F" w:rsidP="0064584F">
      <w:pPr>
        <w:widowControl w:val="0"/>
        <w:contextualSpacing/>
        <w:rPr>
          <w:rFonts w:ascii="Tahoma" w:eastAsia="Tahoma" w:hAnsi="Tahoma" w:cs="Tahoma"/>
          <w:color w:val="000000"/>
          <w:szCs w:val="24"/>
        </w:rPr>
      </w:pPr>
      <w:r>
        <w:rPr>
          <w:rFonts w:ascii="Tahoma" w:eastAsia="Tahoma" w:hAnsi="Tahoma" w:cs="Tahoma"/>
          <w:b/>
          <w:color w:val="000000"/>
          <w:sz w:val="20"/>
          <w:szCs w:val="20"/>
          <w:u w:val="single"/>
        </w:rPr>
        <w:t>Procedures</w:t>
      </w:r>
      <w:r w:rsidR="0074331C">
        <w:rPr>
          <w:rFonts w:ascii="Tahoma" w:eastAsia="Tahoma" w:hAnsi="Tahoma" w:cs="Tahoma"/>
          <w:color w:val="000000"/>
          <w:sz w:val="20"/>
          <w:szCs w:val="20"/>
        </w:rPr>
        <w:t>.</w:t>
      </w:r>
      <w:r w:rsidRPr="0016643F">
        <w:rPr>
          <w:rFonts w:ascii="Tahoma" w:eastAsia="Tahoma" w:hAnsi="Tahoma" w:cs="Tahoma"/>
          <w:color w:val="000000"/>
          <w:sz w:val="20"/>
          <w:szCs w:val="20"/>
        </w:rPr>
        <w:t xml:space="preserve"> </w:t>
      </w:r>
    </w:p>
    <w:p w14:paraId="2080167F" w14:textId="77777777" w:rsidR="0064584F" w:rsidRPr="0016643F" w:rsidRDefault="0064584F" w:rsidP="0064584F">
      <w:pPr>
        <w:widowControl w:val="0"/>
        <w:numPr>
          <w:ilvl w:val="0"/>
          <w:numId w:val="28"/>
        </w:numPr>
        <w:ind w:hanging="360"/>
        <w:contextualSpacing/>
        <w:rPr>
          <w:rFonts w:ascii="Tahoma" w:eastAsia="Tahoma" w:hAnsi="Tahoma" w:cs="Tahoma"/>
          <w:color w:val="000000"/>
          <w:szCs w:val="24"/>
        </w:rPr>
      </w:pPr>
      <w:r w:rsidRPr="0016643F">
        <w:rPr>
          <w:rFonts w:ascii="Tahoma" w:eastAsia="Tahoma" w:hAnsi="Tahoma" w:cs="Tahoma"/>
          <w:color w:val="000000"/>
          <w:sz w:val="20"/>
          <w:szCs w:val="20"/>
        </w:rPr>
        <w:t>Provident reserves the right to search a student’s locker at any time based on reasonable suspicion for the purpose of determining whether the locker is being used improperly for the storage of contraband, drugs or controlled substances, illegal objects or anything that poses a threat to the school population.</w:t>
      </w:r>
    </w:p>
    <w:p w14:paraId="6CEBCA3E" w14:textId="77777777" w:rsidR="0064584F" w:rsidRPr="0016643F" w:rsidRDefault="0064584F" w:rsidP="0064584F">
      <w:pPr>
        <w:widowControl w:val="0"/>
        <w:numPr>
          <w:ilvl w:val="0"/>
          <w:numId w:val="28"/>
        </w:numPr>
        <w:ind w:hanging="360"/>
        <w:contextualSpacing/>
        <w:rPr>
          <w:rFonts w:ascii="Tahoma" w:eastAsia="Tahoma" w:hAnsi="Tahoma" w:cs="Tahoma"/>
          <w:color w:val="000000"/>
          <w:szCs w:val="24"/>
        </w:rPr>
      </w:pPr>
      <w:r w:rsidRPr="0016643F">
        <w:rPr>
          <w:rFonts w:ascii="Tahoma" w:eastAsia="Tahoma" w:hAnsi="Tahoma" w:cs="Tahoma"/>
          <w:color w:val="000000"/>
          <w:sz w:val="20"/>
          <w:szCs w:val="20"/>
        </w:rPr>
        <w:t>Inspections or searches may include but not be limited to the use of certified drug-sniffing dogs, metal detectors or any similar means or device used to protect the health, safety and welfare of the school population.</w:t>
      </w:r>
    </w:p>
    <w:p w14:paraId="2CBAB100" w14:textId="77777777" w:rsidR="0064584F" w:rsidRPr="0016643F" w:rsidRDefault="0074331C" w:rsidP="0064584F">
      <w:pPr>
        <w:widowControl w:val="0"/>
        <w:numPr>
          <w:ilvl w:val="0"/>
          <w:numId w:val="28"/>
        </w:numPr>
        <w:ind w:hanging="360"/>
        <w:contextualSpacing/>
        <w:rPr>
          <w:rFonts w:ascii="Tahoma" w:eastAsia="Tahoma" w:hAnsi="Tahoma" w:cs="Tahoma"/>
          <w:color w:val="000000"/>
          <w:szCs w:val="24"/>
        </w:rPr>
      </w:pPr>
      <w:r>
        <w:rPr>
          <w:rFonts w:ascii="Tahoma" w:eastAsia="Tahoma" w:hAnsi="Tahoma" w:cs="Tahoma"/>
          <w:color w:val="000000"/>
          <w:sz w:val="20"/>
          <w:szCs w:val="20"/>
        </w:rPr>
        <w:t xml:space="preserve">The </w:t>
      </w:r>
      <w:r w:rsidRPr="0064584F">
        <w:rPr>
          <w:rFonts w:ascii="Tahoma" w:eastAsia="Times New Roman" w:hAnsi="Tahoma" w:cs="Tahoma"/>
          <w:color w:val="000000"/>
          <w:sz w:val="20"/>
          <w:szCs w:val="20"/>
        </w:rPr>
        <w:t>Principal &amp; CEO</w:t>
      </w:r>
      <w:r w:rsidR="0064584F" w:rsidRPr="0016643F">
        <w:rPr>
          <w:rFonts w:ascii="Tahoma" w:eastAsia="Tahoma" w:hAnsi="Tahoma" w:cs="Tahoma"/>
          <w:color w:val="000000"/>
          <w:sz w:val="20"/>
          <w:szCs w:val="20"/>
        </w:rPr>
        <w:t xml:space="preserve"> or his/her designee will be present whenever a student locker is searched on the basis of reasonable suspicion.</w:t>
      </w:r>
    </w:p>
    <w:p w14:paraId="112505E0" w14:textId="77777777" w:rsidR="0064584F" w:rsidRPr="0016643F" w:rsidRDefault="0064584F" w:rsidP="0064584F">
      <w:pPr>
        <w:widowControl w:val="0"/>
        <w:numPr>
          <w:ilvl w:val="0"/>
          <w:numId w:val="28"/>
        </w:numPr>
        <w:ind w:hanging="360"/>
        <w:contextualSpacing/>
        <w:rPr>
          <w:rFonts w:ascii="Tahoma" w:eastAsia="Tahoma" w:hAnsi="Tahoma" w:cs="Tahoma"/>
          <w:color w:val="000000"/>
          <w:szCs w:val="24"/>
        </w:rPr>
      </w:pPr>
      <w:r w:rsidRPr="0016643F">
        <w:rPr>
          <w:rFonts w:ascii="Tahoma" w:eastAsia="Tahoma" w:hAnsi="Tahoma" w:cs="Tahoma"/>
          <w:color w:val="000000"/>
          <w:sz w:val="20"/>
          <w:szCs w:val="20"/>
        </w:rPr>
        <w:t>The student will be notified and be given an opportunity to be present before an individual locker search based on reasonable suspicion. If, however, Provident has reasonable suspicion that a locker contains something that poses a threat to the health, safety or welfare of Provident’s school population, the student locker may be searched without prior warning and without the student being present.</w:t>
      </w:r>
    </w:p>
    <w:p w14:paraId="545F10AE" w14:textId="77777777" w:rsidR="0064584F" w:rsidRPr="0016643F" w:rsidRDefault="0074331C" w:rsidP="0064584F">
      <w:pPr>
        <w:widowControl w:val="0"/>
        <w:numPr>
          <w:ilvl w:val="0"/>
          <w:numId w:val="28"/>
        </w:numPr>
        <w:ind w:hanging="360"/>
        <w:contextualSpacing/>
        <w:rPr>
          <w:rFonts w:ascii="Tahoma" w:eastAsia="Tahoma" w:hAnsi="Tahoma" w:cs="Tahoma"/>
          <w:color w:val="000000"/>
          <w:szCs w:val="24"/>
        </w:rPr>
      </w:pPr>
      <w:r>
        <w:rPr>
          <w:rFonts w:ascii="Tahoma" w:eastAsia="Tahoma" w:hAnsi="Tahoma" w:cs="Tahoma"/>
          <w:color w:val="000000"/>
          <w:sz w:val="20"/>
          <w:szCs w:val="20"/>
        </w:rPr>
        <w:t xml:space="preserve">A </w:t>
      </w:r>
      <w:r w:rsidRPr="0064584F">
        <w:rPr>
          <w:rFonts w:ascii="Tahoma" w:eastAsia="Times New Roman" w:hAnsi="Tahoma" w:cs="Tahoma"/>
          <w:color w:val="000000"/>
          <w:sz w:val="20"/>
          <w:szCs w:val="20"/>
        </w:rPr>
        <w:t>Principal &amp; CEO</w:t>
      </w:r>
      <w:r w:rsidR="0064584F" w:rsidRPr="0016643F">
        <w:rPr>
          <w:rFonts w:ascii="Tahoma" w:eastAsia="Tahoma" w:hAnsi="Tahoma" w:cs="Tahoma"/>
          <w:color w:val="000000"/>
          <w:sz w:val="20"/>
          <w:szCs w:val="20"/>
        </w:rPr>
        <w:t xml:space="preserve"> shall open a student locker on the request of law enforcement only upon presentation by the requesting officer of a duly authorized search warrant or on the intelligent and voluntary consent of the student.</w:t>
      </w:r>
    </w:p>
    <w:p w14:paraId="5E0FC6CA" w14:textId="77777777" w:rsidR="0064584F" w:rsidRPr="0016643F" w:rsidRDefault="0074331C" w:rsidP="0064584F">
      <w:pPr>
        <w:widowControl w:val="0"/>
        <w:numPr>
          <w:ilvl w:val="0"/>
          <w:numId w:val="28"/>
        </w:numPr>
        <w:ind w:hanging="360"/>
        <w:contextualSpacing/>
        <w:rPr>
          <w:rFonts w:ascii="Tahoma" w:eastAsia="Tahoma" w:hAnsi="Tahoma" w:cs="Tahoma"/>
          <w:color w:val="000000"/>
          <w:szCs w:val="24"/>
        </w:rPr>
      </w:pPr>
      <w:r>
        <w:rPr>
          <w:rFonts w:ascii="Tahoma" w:eastAsia="Tahoma" w:hAnsi="Tahoma" w:cs="Tahoma"/>
          <w:color w:val="000000"/>
          <w:sz w:val="20"/>
          <w:szCs w:val="20"/>
        </w:rPr>
        <w:t xml:space="preserve">The </w:t>
      </w:r>
      <w:r w:rsidRPr="0064584F">
        <w:rPr>
          <w:rFonts w:ascii="Tahoma" w:eastAsia="Times New Roman" w:hAnsi="Tahoma" w:cs="Tahoma"/>
          <w:color w:val="000000"/>
          <w:sz w:val="20"/>
          <w:szCs w:val="20"/>
        </w:rPr>
        <w:t>Principal &amp; CEO</w:t>
      </w:r>
      <w:r w:rsidR="0064584F" w:rsidRPr="0016643F">
        <w:rPr>
          <w:rFonts w:ascii="Tahoma" w:eastAsia="Tahoma" w:hAnsi="Tahoma" w:cs="Tahoma"/>
          <w:color w:val="000000"/>
          <w:sz w:val="20"/>
          <w:szCs w:val="20"/>
        </w:rPr>
        <w:t xml:space="preserve"> will be responsible for the safekeeping and proper disposition of any substance or item found in a student locker if such substance or item is prohibited by law, Provident policy or rules, or presents a threat to the health, safety or welfare of Provident’s community or property.  Confiscated substances or items may be used as evidence in a disciplinary hearing.</w:t>
      </w:r>
    </w:p>
    <w:p w14:paraId="1E4A1C96" w14:textId="77777777" w:rsidR="0064584F" w:rsidRPr="0016643F" w:rsidRDefault="0064584F" w:rsidP="0064584F">
      <w:pPr>
        <w:widowControl w:val="0"/>
        <w:numPr>
          <w:ilvl w:val="0"/>
          <w:numId w:val="28"/>
        </w:numPr>
        <w:ind w:hanging="360"/>
        <w:contextualSpacing/>
        <w:rPr>
          <w:rFonts w:ascii="Tahoma" w:eastAsia="Tahoma" w:hAnsi="Tahoma" w:cs="Tahoma"/>
          <w:color w:val="000000"/>
          <w:szCs w:val="24"/>
        </w:rPr>
      </w:pPr>
      <w:r w:rsidRPr="0016643F">
        <w:rPr>
          <w:rFonts w:ascii="Tahoma" w:eastAsia="Tahoma" w:hAnsi="Tahoma" w:cs="Tahoma"/>
          <w:color w:val="000000"/>
          <w:sz w:val="20"/>
          <w:szCs w:val="20"/>
        </w:rPr>
        <w:t>Illegal or dangerous substances or items will be given to law enforcement officials.</w:t>
      </w:r>
    </w:p>
    <w:p w14:paraId="1C375ADF" w14:textId="77777777" w:rsidR="0064584F" w:rsidRPr="0016643F" w:rsidRDefault="0064584F" w:rsidP="0064584F">
      <w:pPr>
        <w:widowControl w:val="0"/>
        <w:numPr>
          <w:ilvl w:val="0"/>
          <w:numId w:val="28"/>
        </w:numPr>
        <w:ind w:hanging="360"/>
        <w:contextualSpacing/>
        <w:rPr>
          <w:rFonts w:ascii="Tahoma" w:eastAsia="Tahoma" w:hAnsi="Tahoma" w:cs="Tahoma"/>
          <w:color w:val="000000"/>
          <w:szCs w:val="24"/>
        </w:rPr>
      </w:pPr>
      <w:r w:rsidRPr="0016643F">
        <w:rPr>
          <w:rFonts w:ascii="Tahoma" w:eastAsia="Tahoma" w:hAnsi="Tahoma" w:cs="Tahoma"/>
          <w:color w:val="000000"/>
          <w:sz w:val="20"/>
          <w:szCs w:val="20"/>
        </w:rPr>
        <w:t>Students are responsible for the security of their lockers.</w:t>
      </w:r>
    </w:p>
    <w:p w14:paraId="12A5CF37" w14:textId="77777777" w:rsidR="0064584F" w:rsidRPr="0016643F" w:rsidRDefault="0064584F" w:rsidP="0064584F">
      <w:pPr>
        <w:widowControl w:val="0"/>
        <w:numPr>
          <w:ilvl w:val="0"/>
          <w:numId w:val="28"/>
        </w:numPr>
        <w:ind w:hanging="360"/>
        <w:contextualSpacing/>
        <w:rPr>
          <w:rFonts w:ascii="Tahoma" w:eastAsia="Tahoma" w:hAnsi="Tahoma" w:cs="Tahoma"/>
          <w:color w:val="000000"/>
          <w:szCs w:val="24"/>
        </w:rPr>
      </w:pPr>
      <w:r w:rsidRPr="0016643F">
        <w:rPr>
          <w:rFonts w:ascii="Tahoma" w:eastAsia="Tahoma" w:hAnsi="Tahoma" w:cs="Tahoma"/>
          <w:color w:val="000000"/>
          <w:sz w:val="20"/>
          <w:szCs w:val="20"/>
        </w:rPr>
        <w:t>Students, parents and staff will receive a copy of this policy at least annually.</w:t>
      </w:r>
    </w:p>
    <w:p w14:paraId="7E0B3F47" w14:textId="77777777" w:rsidR="0064584F" w:rsidRPr="0016643F" w:rsidRDefault="00C94A2A" w:rsidP="0064584F">
      <w:pPr>
        <w:widowControl w:val="0"/>
        <w:numPr>
          <w:ilvl w:val="0"/>
          <w:numId w:val="28"/>
        </w:numPr>
        <w:ind w:hanging="360"/>
        <w:contextualSpacing/>
        <w:rPr>
          <w:rFonts w:ascii="Tahoma" w:eastAsia="Tahoma" w:hAnsi="Tahoma" w:cs="Tahoma"/>
          <w:color w:val="000000"/>
          <w:szCs w:val="24"/>
        </w:rPr>
      </w:pPr>
      <w:r>
        <w:rPr>
          <w:rFonts w:ascii="Tahoma" w:eastAsia="Tahoma" w:hAnsi="Tahoma" w:cs="Tahoma"/>
          <w:color w:val="000000"/>
          <w:sz w:val="20"/>
          <w:szCs w:val="20"/>
        </w:rPr>
        <w:t xml:space="preserve">The </w:t>
      </w:r>
      <w:r w:rsidRPr="0064584F">
        <w:rPr>
          <w:rFonts w:ascii="Tahoma" w:eastAsia="Times New Roman" w:hAnsi="Tahoma" w:cs="Tahoma"/>
          <w:color w:val="000000"/>
          <w:sz w:val="20"/>
          <w:szCs w:val="20"/>
        </w:rPr>
        <w:t>Principal &amp; CEO</w:t>
      </w:r>
      <w:r w:rsidR="0064584F" w:rsidRPr="0016643F">
        <w:rPr>
          <w:rFonts w:ascii="Tahoma" w:eastAsia="Tahoma" w:hAnsi="Tahoma" w:cs="Tahoma"/>
          <w:color w:val="000000"/>
          <w:sz w:val="20"/>
          <w:szCs w:val="20"/>
        </w:rPr>
        <w:t xml:space="preserve"> or his/her designee will develop procedures to implement this policy.</w:t>
      </w:r>
    </w:p>
    <w:p w14:paraId="10877FE1" w14:textId="77777777" w:rsidR="0064584F" w:rsidRPr="0016643F" w:rsidRDefault="0064584F" w:rsidP="0064584F">
      <w:pPr>
        <w:widowControl w:val="0"/>
        <w:jc w:val="left"/>
        <w:rPr>
          <w:rFonts w:ascii="Tahoma" w:eastAsia="Times New Roman" w:hAnsi="Tahoma" w:cs="Tahoma"/>
          <w:color w:val="000000"/>
          <w:szCs w:val="24"/>
        </w:rPr>
      </w:pPr>
      <w:r w:rsidRPr="0016643F">
        <w:rPr>
          <w:rFonts w:ascii="Tahoma" w:eastAsia="Tahoma" w:hAnsi="Tahoma" w:cs="Tahoma"/>
          <w:color w:val="000000"/>
          <w:sz w:val="20"/>
          <w:szCs w:val="20"/>
        </w:rPr>
        <w:t xml:space="preserve"> </w:t>
      </w:r>
    </w:p>
    <w:p w14:paraId="3941A298" w14:textId="77777777" w:rsidR="0064584F" w:rsidRPr="0016643F" w:rsidRDefault="0064584F" w:rsidP="0064584F">
      <w:pPr>
        <w:widowControl w:val="0"/>
        <w:jc w:val="left"/>
        <w:rPr>
          <w:rFonts w:ascii="Tahoma" w:eastAsia="Times New Roman" w:hAnsi="Tahoma" w:cs="Tahoma"/>
          <w:color w:val="000000"/>
          <w:szCs w:val="24"/>
        </w:rPr>
        <w:sectPr w:rsidR="0064584F" w:rsidRPr="0016643F" w:rsidSect="0064584F">
          <w:pgSz w:w="12240" w:h="15840"/>
          <w:pgMar w:top="720" w:right="1080" w:bottom="720" w:left="1080" w:header="720" w:footer="720" w:gutter="0"/>
          <w:cols w:space="720" w:equalWidth="0">
            <w:col w:w="9360"/>
          </w:cols>
        </w:sectPr>
      </w:pPr>
    </w:p>
    <w:p w14:paraId="2607827A" w14:textId="77777777" w:rsidR="0064584F" w:rsidRPr="0016643F" w:rsidRDefault="0064584F" w:rsidP="00105AA4">
      <w:pPr>
        <w:widowControl w:val="0"/>
        <w:numPr>
          <w:ilvl w:val="0"/>
          <w:numId w:val="69"/>
        </w:numPr>
        <w:ind w:left="360"/>
        <w:contextualSpacing/>
        <w:jc w:val="center"/>
        <w:rPr>
          <w:rFonts w:ascii="Tahoma" w:eastAsia="Tahoma" w:hAnsi="Tahoma" w:cs="Tahoma"/>
          <w:b/>
          <w:color w:val="000000"/>
          <w:sz w:val="20"/>
          <w:szCs w:val="20"/>
          <w:u w:val="single"/>
        </w:rPr>
      </w:pPr>
      <w:r w:rsidRPr="0016643F">
        <w:rPr>
          <w:rFonts w:ascii="Tahoma" w:eastAsia="Tahoma" w:hAnsi="Tahoma" w:cs="Tahoma"/>
          <w:b/>
          <w:color w:val="000000"/>
          <w:sz w:val="20"/>
          <w:szCs w:val="20"/>
          <w:u w:val="single"/>
        </w:rPr>
        <w:lastRenderedPageBreak/>
        <w:t xml:space="preserve">Photo Policy </w:t>
      </w:r>
    </w:p>
    <w:p w14:paraId="09255352" w14:textId="77777777" w:rsidR="0064584F" w:rsidRPr="0016643F" w:rsidRDefault="0064584F" w:rsidP="0064584F">
      <w:pPr>
        <w:widowControl w:val="0"/>
        <w:ind w:left="720"/>
        <w:contextualSpacing/>
        <w:jc w:val="center"/>
        <w:rPr>
          <w:rFonts w:ascii="Tahoma" w:eastAsia="Times New Roman" w:hAnsi="Tahoma" w:cs="Tahoma"/>
          <w:color w:val="000000"/>
          <w:szCs w:val="24"/>
        </w:rPr>
      </w:pPr>
    </w:p>
    <w:p w14:paraId="77FA31D3" w14:textId="77777777" w:rsidR="0064584F" w:rsidRPr="0016643F" w:rsidRDefault="0064584F" w:rsidP="0064584F">
      <w:pPr>
        <w:widowControl w:val="0"/>
        <w:rPr>
          <w:rFonts w:ascii="Tahoma" w:eastAsia="Times New Roman" w:hAnsi="Tahoma" w:cs="Tahoma"/>
          <w:color w:val="000000"/>
          <w:szCs w:val="24"/>
        </w:rPr>
      </w:pPr>
      <w:r w:rsidRPr="0016643F">
        <w:rPr>
          <w:rFonts w:ascii="Tahoma" w:eastAsia="Tahoma" w:hAnsi="Tahoma" w:cs="Tahoma"/>
          <w:color w:val="000000"/>
          <w:sz w:val="20"/>
          <w:szCs w:val="20"/>
        </w:rPr>
        <w:t>Photographs and videotape footage of students involved in various school related activities are often used as part of Provident’s community relations. Photographs/videotapes may be used in school publications, video productions, newspapers and on television. Names of students may be placed in articles in school and local newspapers/newsletters to recognize various student achievements.</w:t>
      </w:r>
    </w:p>
    <w:p w14:paraId="54565EF7" w14:textId="77777777" w:rsidR="0064584F" w:rsidRPr="0016643F" w:rsidRDefault="0064584F" w:rsidP="0064584F">
      <w:pPr>
        <w:widowControl w:val="0"/>
        <w:rPr>
          <w:rFonts w:ascii="Tahoma" w:eastAsia="Times New Roman" w:hAnsi="Tahoma" w:cs="Tahoma"/>
          <w:color w:val="000000"/>
          <w:szCs w:val="24"/>
        </w:rPr>
      </w:pPr>
    </w:p>
    <w:p w14:paraId="1086188D" w14:textId="77777777" w:rsidR="0064584F" w:rsidRPr="00BA7F84" w:rsidRDefault="0064584F" w:rsidP="0064584F">
      <w:pPr>
        <w:widowControl w:val="0"/>
        <w:contextualSpacing/>
        <w:rPr>
          <w:rFonts w:ascii="Tahoma" w:eastAsia="Tahoma" w:hAnsi="Tahoma" w:cs="Tahoma"/>
          <w:b/>
          <w:color w:val="000000"/>
          <w:sz w:val="20"/>
          <w:szCs w:val="20"/>
        </w:rPr>
        <w:sectPr w:rsidR="0064584F" w:rsidRPr="00BA7F84" w:rsidSect="0064584F">
          <w:pgSz w:w="12240" w:h="15840"/>
          <w:pgMar w:top="720" w:right="1080" w:bottom="720" w:left="1080" w:header="720" w:footer="720" w:gutter="0"/>
          <w:cols w:space="720" w:equalWidth="0">
            <w:col w:w="9360"/>
          </w:cols>
        </w:sectPr>
      </w:pPr>
      <w:r>
        <w:rPr>
          <w:rFonts w:ascii="Tahoma" w:eastAsia="Tahoma" w:hAnsi="Tahoma" w:cs="Tahoma"/>
          <w:color w:val="000000"/>
          <w:sz w:val="20"/>
          <w:szCs w:val="20"/>
        </w:rPr>
        <w:t>At the beginning of the year, Provident will distribute p</w:t>
      </w:r>
      <w:r w:rsidRPr="0016643F">
        <w:rPr>
          <w:rFonts w:ascii="Tahoma" w:eastAsia="Tahoma" w:hAnsi="Tahoma" w:cs="Tahoma"/>
          <w:color w:val="000000"/>
          <w:sz w:val="20"/>
          <w:szCs w:val="20"/>
        </w:rPr>
        <w:t>ermission slips to allow photographs and vide</w:t>
      </w:r>
      <w:r>
        <w:rPr>
          <w:rFonts w:ascii="Tahoma" w:eastAsia="Tahoma" w:hAnsi="Tahoma" w:cs="Tahoma"/>
          <w:color w:val="000000"/>
          <w:sz w:val="20"/>
          <w:szCs w:val="20"/>
        </w:rPr>
        <w:t>otapes to be taken of students</w:t>
      </w:r>
      <w:r w:rsidRPr="0016643F">
        <w:rPr>
          <w:rFonts w:ascii="Tahoma" w:eastAsia="Tahoma" w:hAnsi="Tahoma" w:cs="Tahoma"/>
          <w:color w:val="000000"/>
          <w:sz w:val="20"/>
          <w:szCs w:val="20"/>
        </w:rPr>
        <w:t xml:space="preserve"> to </w:t>
      </w:r>
      <w:r>
        <w:rPr>
          <w:rFonts w:ascii="Tahoma" w:eastAsia="Tahoma" w:hAnsi="Tahoma" w:cs="Tahoma"/>
          <w:color w:val="000000"/>
          <w:sz w:val="20"/>
          <w:szCs w:val="20"/>
        </w:rPr>
        <w:t>or for the names of students</w:t>
      </w:r>
      <w:r w:rsidRPr="0016643F">
        <w:rPr>
          <w:rFonts w:ascii="Tahoma" w:eastAsia="Tahoma" w:hAnsi="Tahoma" w:cs="Tahoma"/>
          <w:color w:val="000000"/>
          <w:sz w:val="20"/>
          <w:szCs w:val="20"/>
        </w:rPr>
        <w:t xml:space="preserve"> to be published in school publications or local newspapers.</w:t>
      </w:r>
      <w:r>
        <w:rPr>
          <w:rFonts w:ascii="Tahoma" w:eastAsia="Tahoma" w:hAnsi="Tahoma" w:cs="Tahoma"/>
          <w:color w:val="000000"/>
          <w:sz w:val="20"/>
          <w:szCs w:val="20"/>
        </w:rPr>
        <w:t xml:space="preserve">  Participation is voluntary</w:t>
      </w:r>
      <w:r w:rsidRPr="0016643F">
        <w:rPr>
          <w:rFonts w:ascii="Tahoma" w:eastAsia="Tahoma" w:hAnsi="Tahoma" w:cs="Tahoma"/>
          <w:color w:val="000000"/>
          <w:sz w:val="20"/>
          <w:szCs w:val="20"/>
        </w:rPr>
        <w:t>.</w:t>
      </w:r>
    </w:p>
    <w:p w14:paraId="0368A581" w14:textId="77777777" w:rsidR="0064584F" w:rsidRPr="0016643F" w:rsidRDefault="0064584F" w:rsidP="00105AA4">
      <w:pPr>
        <w:pStyle w:val="ListParagraph"/>
        <w:widowControl w:val="0"/>
        <w:numPr>
          <w:ilvl w:val="0"/>
          <w:numId w:val="69"/>
        </w:numPr>
        <w:ind w:left="360"/>
        <w:jc w:val="center"/>
        <w:outlineLvl w:val="5"/>
        <w:rPr>
          <w:rFonts w:ascii="Tahoma" w:eastAsia="Times New Roman" w:hAnsi="Tahoma" w:cs="Tahoma"/>
          <w:b/>
          <w:color w:val="000000"/>
          <w:sz w:val="22"/>
        </w:rPr>
      </w:pPr>
      <w:r w:rsidRPr="0016643F">
        <w:rPr>
          <w:rFonts w:ascii="Tahoma" w:eastAsia="Times New Roman" w:hAnsi="Tahoma" w:cs="Tahoma"/>
          <w:b/>
          <w:color w:val="000000"/>
          <w:szCs w:val="24"/>
        </w:rPr>
        <w:lastRenderedPageBreak/>
        <w:t xml:space="preserve"> </w:t>
      </w:r>
      <w:r w:rsidRPr="0016643F">
        <w:rPr>
          <w:rFonts w:ascii="Tahoma" w:eastAsia="Tahoma" w:hAnsi="Tahoma" w:cs="Tahoma"/>
          <w:b/>
          <w:color w:val="000000"/>
          <w:sz w:val="20"/>
          <w:szCs w:val="20"/>
          <w:u w:val="single"/>
        </w:rPr>
        <w:t>Attendance Policy</w:t>
      </w:r>
    </w:p>
    <w:p w14:paraId="60A1F5E4" w14:textId="77777777" w:rsidR="0064584F" w:rsidRPr="0016643F" w:rsidRDefault="0064584F" w:rsidP="0064584F">
      <w:pPr>
        <w:widowControl w:val="0"/>
        <w:ind w:left="720"/>
        <w:contextualSpacing/>
        <w:outlineLvl w:val="5"/>
        <w:rPr>
          <w:rFonts w:ascii="Tahoma" w:eastAsia="Times New Roman" w:hAnsi="Tahoma" w:cs="Tahoma"/>
          <w:b/>
          <w:color w:val="000000"/>
          <w:sz w:val="22"/>
        </w:rPr>
      </w:pPr>
    </w:p>
    <w:p w14:paraId="4063163A" w14:textId="77777777" w:rsidR="0064584F" w:rsidRDefault="0064584F" w:rsidP="0064584F">
      <w:pPr>
        <w:widowControl w:val="0"/>
        <w:rPr>
          <w:rFonts w:ascii="Tahoma" w:eastAsia="Tahoma" w:hAnsi="Tahoma" w:cs="Tahoma"/>
          <w:color w:val="000000"/>
          <w:sz w:val="20"/>
          <w:szCs w:val="20"/>
        </w:rPr>
      </w:pPr>
      <w:r w:rsidRPr="0016643F">
        <w:rPr>
          <w:rFonts w:ascii="Tahoma" w:eastAsia="Tahoma" w:hAnsi="Tahoma" w:cs="Tahoma"/>
          <w:b/>
          <w:color w:val="000000"/>
          <w:sz w:val="20"/>
          <w:szCs w:val="20"/>
          <w:highlight w:val="white"/>
          <w:u w:val="single"/>
        </w:rPr>
        <w:t>Absences</w:t>
      </w:r>
      <w:r w:rsidRPr="0016643F">
        <w:rPr>
          <w:rFonts w:ascii="Tahoma" w:eastAsia="Tahoma" w:hAnsi="Tahoma" w:cs="Tahoma"/>
          <w:b/>
          <w:color w:val="000000"/>
          <w:sz w:val="20"/>
          <w:szCs w:val="20"/>
          <w:highlight w:val="white"/>
        </w:rPr>
        <w:t xml:space="preserve">.  </w:t>
      </w:r>
      <w:r w:rsidRPr="0016643F">
        <w:rPr>
          <w:rFonts w:ascii="Tahoma" w:eastAsia="Tahoma" w:hAnsi="Tahoma" w:cs="Tahoma"/>
          <w:color w:val="000000"/>
          <w:sz w:val="20"/>
          <w:szCs w:val="20"/>
          <w:highlight w:val="white"/>
        </w:rPr>
        <w:t>Immediately</w:t>
      </w:r>
      <w:r w:rsidRPr="0016643F">
        <w:rPr>
          <w:rFonts w:ascii="Tahoma" w:eastAsia="Tahoma" w:hAnsi="Tahoma" w:cs="Tahoma"/>
          <w:b/>
          <w:color w:val="000000"/>
          <w:sz w:val="20"/>
          <w:szCs w:val="20"/>
          <w:highlight w:val="white"/>
        </w:rPr>
        <w:t xml:space="preserve"> </w:t>
      </w:r>
      <w:r w:rsidRPr="0016643F">
        <w:rPr>
          <w:rFonts w:ascii="Tahoma" w:eastAsia="Tahoma" w:hAnsi="Tahoma" w:cs="Tahoma"/>
          <w:color w:val="000000"/>
          <w:sz w:val="20"/>
          <w:szCs w:val="20"/>
          <w:highlight w:val="white"/>
        </w:rPr>
        <w:t xml:space="preserve">upon returning to school after an absence, students are to present an absence form to the school office containing the dates of absence, the reason for the absence, and a parent/guardian signature. Absences for reasons of illness, funeral, medical and dental appointments, religious observance or court appearances will be considered excused. </w:t>
      </w:r>
    </w:p>
    <w:p w14:paraId="34588637" w14:textId="77777777" w:rsidR="0064584F" w:rsidRPr="0016643F" w:rsidRDefault="0064584F" w:rsidP="0064584F">
      <w:pPr>
        <w:widowControl w:val="0"/>
        <w:rPr>
          <w:rFonts w:ascii="Tahoma" w:eastAsia="Times New Roman" w:hAnsi="Tahoma" w:cs="Tahoma"/>
          <w:color w:val="000000"/>
          <w:szCs w:val="24"/>
        </w:rPr>
      </w:pPr>
    </w:p>
    <w:p w14:paraId="4321A8F9" w14:textId="77777777" w:rsidR="0064584F" w:rsidRDefault="0064584F" w:rsidP="0064584F">
      <w:pPr>
        <w:widowControl w:val="0"/>
        <w:rPr>
          <w:rFonts w:ascii="Tahoma" w:eastAsia="Tahoma" w:hAnsi="Tahoma" w:cs="Tahoma"/>
          <w:color w:val="000000"/>
          <w:sz w:val="20"/>
          <w:szCs w:val="20"/>
        </w:rPr>
      </w:pPr>
      <w:r w:rsidRPr="0016643F">
        <w:rPr>
          <w:rFonts w:ascii="Tahoma" w:eastAsia="Tahoma" w:hAnsi="Tahoma" w:cs="Tahoma"/>
          <w:color w:val="000000"/>
          <w:sz w:val="20"/>
          <w:szCs w:val="20"/>
          <w:highlight w:val="white"/>
        </w:rPr>
        <w:t>When a student accumulates three or more days of unexcused absences, a legal written notice will be sent to the parent/guardian informing them that there has been a violation of the compulsory attendance provisions of PA School Law. Further violations can result in a citation being filed against the parent with the district magistrate.</w:t>
      </w:r>
    </w:p>
    <w:p w14:paraId="7D5C2CBF" w14:textId="77777777" w:rsidR="0064584F" w:rsidRPr="0016643F" w:rsidRDefault="0064584F" w:rsidP="0064584F">
      <w:pPr>
        <w:widowControl w:val="0"/>
        <w:rPr>
          <w:rFonts w:ascii="Tahoma" w:eastAsia="Times New Roman" w:hAnsi="Tahoma" w:cs="Tahoma"/>
          <w:color w:val="000000"/>
          <w:szCs w:val="24"/>
        </w:rPr>
      </w:pPr>
    </w:p>
    <w:p w14:paraId="542DA8DA" w14:textId="77777777" w:rsidR="0064584F" w:rsidRDefault="0064584F" w:rsidP="0064584F">
      <w:pPr>
        <w:widowControl w:val="0"/>
        <w:rPr>
          <w:rFonts w:ascii="Tahoma" w:eastAsia="Tahoma" w:hAnsi="Tahoma" w:cs="Tahoma"/>
          <w:color w:val="000000"/>
          <w:sz w:val="20"/>
          <w:szCs w:val="20"/>
        </w:rPr>
      </w:pPr>
      <w:r w:rsidRPr="0016643F">
        <w:rPr>
          <w:rFonts w:ascii="Tahoma" w:eastAsia="Tahoma" w:hAnsi="Tahoma" w:cs="Tahoma"/>
          <w:color w:val="000000"/>
          <w:sz w:val="20"/>
          <w:szCs w:val="20"/>
          <w:highlight w:val="white"/>
        </w:rPr>
        <w:t>Students with ten (10) consecutive unexcused absences will be permanently dropped from the school’s rolls and will not be able to return.</w:t>
      </w:r>
    </w:p>
    <w:p w14:paraId="76B38AA2" w14:textId="77777777" w:rsidR="0064584F" w:rsidRPr="0016643F" w:rsidRDefault="0064584F" w:rsidP="0064584F">
      <w:pPr>
        <w:widowControl w:val="0"/>
        <w:rPr>
          <w:rFonts w:ascii="Tahoma" w:eastAsia="Times New Roman" w:hAnsi="Tahoma" w:cs="Tahoma"/>
          <w:color w:val="000000"/>
          <w:szCs w:val="24"/>
        </w:rPr>
      </w:pPr>
    </w:p>
    <w:p w14:paraId="60DA6814" w14:textId="77777777" w:rsidR="0064584F" w:rsidRPr="00041D12" w:rsidRDefault="0064584F" w:rsidP="0064584F">
      <w:pPr>
        <w:widowControl w:val="0"/>
        <w:rPr>
          <w:rFonts w:ascii="Tahoma" w:eastAsia="Tahoma" w:hAnsi="Tahoma" w:cs="Tahoma"/>
          <w:b/>
          <w:color w:val="000000"/>
          <w:sz w:val="20"/>
          <w:szCs w:val="20"/>
        </w:rPr>
      </w:pPr>
      <w:r w:rsidRPr="0016643F">
        <w:rPr>
          <w:rFonts w:ascii="Tahoma" w:eastAsia="Tahoma" w:hAnsi="Tahoma" w:cs="Tahoma"/>
          <w:color w:val="000000"/>
          <w:sz w:val="20"/>
          <w:szCs w:val="20"/>
          <w:highlight w:val="white"/>
        </w:rPr>
        <w:t>Students are limited to no more than twenty (20) absences in a full school year and no more than ten (10) in a trimester.  Both excused and unexcused absences are applicable to this total.  Any absence beyond twenty (20) days must be accompanied with a medical doctor’s excuse.  A student with a chronic health condition and/or other serious problem may petition for a waiver to the attendance policy.</w:t>
      </w:r>
    </w:p>
    <w:p w14:paraId="35D7B197" w14:textId="77777777" w:rsidR="0064584F" w:rsidRPr="0016643F" w:rsidRDefault="0064584F" w:rsidP="0064584F">
      <w:pPr>
        <w:widowControl w:val="0"/>
        <w:rPr>
          <w:rFonts w:ascii="Tahoma" w:eastAsia="Times New Roman" w:hAnsi="Tahoma" w:cs="Tahoma"/>
          <w:color w:val="000000"/>
          <w:szCs w:val="24"/>
        </w:rPr>
      </w:pPr>
    </w:p>
    <w:p w14:paraId="2EC4BE08" w14:textId="77777777" w:rsidR="0064584F" w:rsidRPr="0016643F" w:rsidRDefault="0064584F" w:rsidP="0064584F">
      <w:pPr>
        <w:widowControl w:val="0"/>
        <w:spacing w:after="100" w:afterAutospacing="1"/>
        <w:rPr>
          <w:rFonts w:ascii="Tahoma" w:eastAsia="Tahoma" w:hAnsi="Tahoma" w:cs="Tahoma"/>
          <w:b/>
          <w:color w:val="000000"/>
          <w:sz w:val="20"/>
          <w:szCs w:val="20"/>
        </w:rPr>
      </w:pPr>
      <w:r w:rsidRPr="0016643F">
        <w:rPr>
          <w:rFonts w:ascii="Tahoma" w:eastAsia="Tahoma" w:hAnsi="Tahoma" w:cs="Tahoma"/>
          <w:b/>
          <w:color w:val="000000"/>
          <w:sz w:val="20"/>
          <w:szCs w:val="20"/>
          <w:u w:val="single"/>
        </w:rPr>
        <w:t>Tardiness</w:t>
      </w:r>
      <w:r w:rsidRPr="0016643F">
        <w:rPr>
          <w:rFonts w:ascii="Tahoma" w:eastAsia="Tahoma" w:hAnsi="Tahoma" w:cs="Tahoma"/>
          <w:b/>
          <w:color w:val="000000"/>
          <w:sz w:val="20"/>
          <w:szCs w:val="20"/>
        </w:rPr>
        <w:t xml:space="preserve">.  </w:t>
      </w:r>
      <w:r w:rsidRPr="00C94A2A">
        <w:rPr>
          <w:rFonts w:ascii="Tahoma" w:eastAsia="Tahoma" w:hAnsi="Tahoma" w:cs="Tahoma"/>
          <w:color w:val="000000"/>
          <w:sz w:val="20"/>
          <w:szCs w:val="20"/>
        </w:rPr>
        <w:t>Those stude</w:t>
      </w:r>
      <w:r w:rsidR="00C94A2A" w:rsidRPr="00C94A2A">
        <w:rPr>
          <w:rFonts w:ascii="Tahoma" w:eastAsia="Tahoma" w:hAnsi="Tahoma" w:cs="Tahoma"/>
          <w:color w:val="000000"/>
          <w:sz w:val="20"/>
          <w:szCs w:val="20"/>
        </w:rPr>
        <w:t xml:space="preserve">nts who are not in their seats at 8:15am </w:t>
      </w:r>
      <w:r w:rsidRPr="00C94A2A">
        <w:rPr>
          <w:rFonts w:ascii="Tahoma" w:eastAsia="Tahoma" w:hAnsi="Tahoma" w:cs="Tahoma"/>
          <w:color w:val="000000"/>
          <w:sz w:val="20"/>
          <w:szCs w:val="20"/>
        </w:rPr>
        <w:t>are considered tardy to school.  Students</w:t>
      </w:r>
      <w:r w:rsidRPr="0016643F">
        <w:rPr>
          <w:rFonts w:ascii="Tahoma" w:eastAsia="Tahoma" w:hAnsi="Tahoma" w:cs="Tahoma"/>
          <w:color w:val="000000"/>
          <w:sz w:val="20"/>
          <w:szCs w:val="20"/>
        </w:rPr>
        <w:t xml:space="preserve"> who are tardy </w:t>
      </w:r>
      <w:r w:rsidR="00C94A2A">
        <w:rPr>
          <w:rFonts w:ascii="Tahoma" w:eastAsia="Tahoma" w:hAnsi="Tahoma" w:cs="Tahoma"/>
          <w:color w:val="000000"/>
          <w:sz w:val="20"/>
          <w:szCs w:val="20"/>
        </w:rPr>
        <w:t xml:space="preserve">to school must be signed in at </w:t>
      </w:r>
      <w:r w:rsidRPr="0016643F">
        <w:rPr>
          <w:rFonts w:ascii="Tahoma" w:eastAsia="Tahoma" w:hAnsi="Tahoma" w:cs="Tahoma"/>
          <w:color w:val="000000"/>
          <w:sz w:val="20"/>
          <w:szCs w:val="20"/>
        </w:rPr>
        <w:t xml:space="preserve">the Main Office by a parent or guardian.  Tardiness for reasons of illness, funeral, medical and dental appointments, religious observance or court appearances will be considered excused. All other tardies will be considered unexcused.  </w:t>
      </w:r>
      <w:r w:rsidRPr="0016643F">
        <w:rPr>
          <w:rFonts w:ascii="Tahoma" w:eastAsia="Tahoma" w:hAnsi="Tahoma" w:cs="Tahoma"/>
          <w:color w:val="000000"/>
          <w:sz w:val="20"/>
          <w:szCs w:val="20"/>
          <w:highlight w:val="white"/>
        </w:rPr>
        <w:t>Three unexcused tardies will equal one unexcused absence and may lead to possible prosecution before the magistrate.</w:t>
      </w:r>
    </w:p>
    <w:p w14:paraId="4CBAFA05" w14:textId="77777777" w:rsidR="0064584F" w:rsidRPr="00C94A2A" w:rsidRDefault="0064584F" w:rsidP="0064584F">
      <w:pPr>
        <w:widowControl w:val="0"/>
        <w:spacing w:after="120"/>
        <w:rPr>
          <w:rFonts w:ascii="Tahoma" w:eastAsia="Tahoma" w:hAnsi="Tahoma" w:cs="Tahoma"/>
          <w:color w:val="000000"/>
          <w:sz w:val="20"/>
          <w:szCs w:val="20"/>
        </w:rPr>
      </w:pPr>
      <w:r w:rsidRPr="0016643F">
        <w:rPr>
          <w:rFonts w:ascii="Tahoma" w:eastAsia="Tahoma" w:hAnsi="Tahoma" w:cs="Tahoma"/>
          <w:b/>
          <w:color w:val="000000"/>
          <w:sz w:val="20"/>
          <w:szCs w:val="20"/>
          <w:u w:val="single"/>
        </w:rPr>
        <w:t>Early Dismissals</w:t>
      </w:r>
      <w:r w:rsidRPr="0016643F">
        <w:rPr>
          <w:rFonts w:ascii="Tahoma" w:eastAsia="Tahoma" w:hAnsi="Tahoma" w:cs="Tahoma"/>
          <w:b/>
          <w:color w:val="000000"/>
          <w:sz w:val="20"/>
          <w:szCs w:val="20"/>
        </w:rPr>
        <w:t xml:space="preserve">.  </w:t>
      </w:r>
      <w:r w:rsidRPr="0016643F">
        <w:rPr>
          <w:rFonts w:ascii="Tahoma" w:eastAsia="Tahoma" w:hAnsi="Tahoma" w:cs="Tahoma"/>
          <w:color w:val="000000"/>
          <w:sz w:val="20"/>
          <w:szCs w:val="20"/>
        </w:rPr>
        <w:t>Early dismissals may be requested for funerals, doctor appointments, and court appearances. Such reque</w:t>
      </w:r>
      <w:r w:rsidR="00C94A2A">
        <w:rPr>
          <w:rFonts w:ascii="Tahoma" w:eastAsia="Tahoma" w:hAnsi="Tahoma" w:cs="Tahoma"/>
          <w:color w:val="000000"/>
          <w:sz w:val="20"/>
          <w:szCs w:val="20"/>
        </w:rPr>
        <w:t>sts must be made no later than 11:00</w:t>
      </w:r>
      <w:r w:rsidRPr="0016643F">
        <w:rPr>
          <w:rFonts w:ascii="Tahoma" w:eastAsia="Tahoma" w:hAnsi="Tahoma" w:cs="Tahoma"/>
          <w:color w:val="000000"/>
          <w:sz w:val="20"/>
          <w:szCs w:val="20"/>
        </w:rPr>
        <w:t xml:space="preserve"> AM the morning of the requested early dismissal. Students are to present an early dismissal form to the school office listing the date, time and reason for dismissal, and including a parent/guardian signature.  At the time of dismissal, the student must report to the front office to sign out </w:t>
      </w:r>
      <w:r w:rsidRPr="00C94A2A">
        <w:rPr>
          <w:rFonts w:ascii="Tahoma" w:eastAsia="Tahoma" w:hAnsi="Tahoma" w:cs="Tahoma"/>
          <w:color w:val="000000"/>
          <w:sz w:val="20"/>
          <w:szCs w:val="20"/>
        </w:rPr>
        <w:t xml:space="preserve">of the building. Students will not be permitted to leave for an early dismissal after </w:t>
      </w:r>
      <w:r w:rsidR="00C94A2A" w:rsidRPr="00C94A2A">
        <w:rPr>
          <w:rFonts w:ascii="Tahoma" w:eastAsia="Tahoma" w:hAnsi="Tahoma" w:cs="Tahoma"/>
          <w:color w:val="000000"/>
          <w:sz w:val="20"/>
          <w:szCs w:val="20"/>
        </w:rPr>
        <w:t>4:00</w:t>
      </w:r>
      <w:r w:rsidRPr="00C94A2A">
        <w:rPr>
          <w:rFonts w:ascii="Tahoma" w:eastAsia="Tahoma" w:hAnsi="Tahoma" w:cs="Tahoma"/>
          <w:color w:val="000000"/>
          <w:sz w:val="20"/>
          <w:szCs w:val="20"/>
        </w:rPr>
        <w:t xml:space="preserve"> PM.</w:t>
      </w:r>
    </w:p>
    <w:p w14:paraId="3C1665BD" w14:textId="77777777" w:rsidR="0064584F" w:rsidRPr="0016643F" w:rsidRDefault="0064584F" w:rsidP="0064584F">
      <w:pPr>
        <w:widowControl w:val="0"/>
        <w:spacing w:after="120"/>
        <w:rPr>
          <w:rFonts w:ascii="Tahoma" w:eastAsia="Tahoma" w:hAnsi="Tahoma" w:cs="Tahoma"/>
          <w:color w:val="000000"/>
          <w:sz w:val="20"/>
          <w:szCs w:val="20"/>
        </w:rPr>
      </w:pPr>
      <w:r w:rsidRPr="0016643F">
        <w:rPr>
          <w:rFonts w:ascii="Tahoma" w:eastAsia="Tahoma" w:hAnsi="Tahoma" w:cs="Tahoma"/>
          <w:color w:val="000000"/>
          <w:sz w:val="20"/>
          <w:szCs w:val="20"/>
        </w:rPr>
        <w:t>Students will only be allowed to leave the school after phone verification of the dismissal from a parent/guardian on the day of the dismissal.</w:t>
      </w:r>
    </w:p>
    <w:p w14:paraId="4249C7EC" w14:textId="77777777" w:rsidR="0064584F" w:rsidRPr="0016643F" w:rsidRDefault="0064584F" w:rsidP="0064584F">
      <w:pPr>
        <w:widowControl w:val="0"/>
        <w:contextualSpacing/>
        <w:jc w:val="left"/>
        <w:rPr>
          <w:rFonts w:ascii="Tahoma" w:eastAsia="Tahoma" w:hAnsi="Tahoma" w:cs="Tahoma"/>
          <w:color w:val="000000"/>
          <w:sz w:val="20"/>
          <w:szCs w:val="20"/>
        </w:rPr>
      </w:pPr>
    </w:p>
    <w:p w14:paraId="23876E6B" w14:textId="77777777" w:rsidR="0064584F" w:rsidRPr="0016643F" w:rsidRDefault="0064584F" w:rsidP="0064584F">
      <w:pPr>
        <w:widowControl w:val="0"/>
        <w:contextualSpacing/>
        <w:jc w:val="left"/>
        <w:rPr>
          <w:rFonts w:ascii="Tahoma" w:eastAsia="Tahoma" w:hAnsi="Tahoma" w:cs="Tahoma"/>
          <w:color w:val="000000"/>
          <w:sz w:val="20"/>
          <w:szCs w:val="20"/>
        </w:rPr>
        <w:sectPr w:rsidR="0064584F" w:rsidRPr="0016643F" w:rsidSect="0064584F">
          <w:footerReference w:type="default" r:id="rId16"/>
          <w:pgSz w:w="12240" w:h="15840"/>
          <w:pgMar w:top="720" w:right="1080" w:bottom="720" w:left="1080" w:header="720" w:footer="720" w:gutter="0"/>
          <w:cols w:space="720" w:equalWidth="0">
            <w:col w:w="9360"/>
          </w:cols>
        </w:sectPr>
      </w:pPr>
    </w:p>
    <w:p w14:paraId="1DA3D5DE" w14:textId="77777777" w:rsidR="0064584F" w:rsidRPr="0016643F" w:rsidRDefault="0064584F" w:rsidP="00105AA4">
      <w:pPr>
        <w:widowControl w:val="0"/>
        <w:numPr>
          <w:ilvl w:val="0"/>
          <w:numId w:val="69"/>
        </w:numPr>
        <w:ind w:left="360"/>
        <w:contextualSpacing/>
        <w:jc w:val="center"/>
        <w:outlineLvl w:val="1"/>
        <w:rPr>
          <w:rFonts w:ascii="Tahoma" w:eastAsia="Tahoma" w:hAnsi="Tahoma" w:cs="Tahoma"/>
          <w:b/>
          <w:color w:val="000000"/>
          <w:sz w:val="20"/>
          <w:szCs w:val="20"/>
          <w:u w:val="single"/>
        </w:rPr>
      </w:pPr>
      <w:r w:rsidRPr="0016643F">
        <w:rPr>
          <w:rFonts w:ascii="Tahoma" w:eastAsia="Tahoma" w:hAnsi="Tahoma" w:cs="Tahoma"/>
          <w:b/>
          <w:color w:val="000000"/>
          <w:sz w:val="20"/>
          <w:szCs w:val="20"/>
          <w:u w:val="single"/>
        </w:rPr>
        <w:lastRenderedPageBreak/>
        <w:t>Weapons Policy</w:t>
      </w:r>
    </w:p>
    <w:p w14:paraId="315054B4" w14:textId="77777777" w:rsidR="0064584F" w:rsidRPr="0016643F" w:rsidRDefault="0064584F" w:rsidP="0064584F">
      <w:pPr>
        <w:widowControl w:val="0"/>
        <w:contextualSpacing/>
        <w:jc w:val="left"/>
        <w:rPr>
          <w:rFonts w:ascii="Tahoma" w:eastAsia="Times New Roman" w:hAnsi="Tahoma" w:cs="Tahoma"/>
          <w:color w:val="000000"/>
          <w:szCs w:val="24"/>
        </w:rPr>
      </w:pPr>
    </w:p>
    <w:p w14:paraId="71CE59ED" w14:textId="77777777" w:rsidR="0064584F" w:rsidRDefault="0064584F" w:rsidP="0064584F">
      <w:pPr>
        <w:widowControl w:val="0"/>
        <w:rPr>
          <w:rFonts w:ascii="Tahoma" w:eastAsia="Tahoma" w:hAnsi="Tahoma" w:cs="Tahoma"/>
          <w:color w:val="000000"/>
          <w:sz w:val="20"/>
          <w:szCs w:val="20"/>
        </w:rPr>
      </w:pPr>
      <w:r w:rsidRPr="0016643F">
        <w:rPr>
          <w:rFonts w:ascii="Tahoma" w:eastAsia="Tahoma" w:hAnsi="Tahoma" w:cs="Tahoma"/>
          <w:color w:val="000000"/>
          <w:sz w:val="20"/>
          <w:szCs w:val="20"/>
        </w:rPr>
        <w:t xml:space="preserve">Any instance of possession or suspicion of possession of a weapon, or “look alike” weapon, will be reported to the appropriate authorities. A weapon shall include, but not be limited to, any knife, cutting instrument, cutting tool, nunchaku, firearm, shotgun, rifle and any other tool, instrument, or implement capable of inflicting serious bodily injury. </w:t>
      </w:r>
    </w:p>
    <w:p w14:paraId="145CBF74" w14:textId="77777777" w:rsidR="0064584F" w:rsidRDefault="0064584F" w:rsidP="0064584F">
      <w:pPr>
        <w:widowControl w:val="0"/>
        <w:rPr>
          <w:rFonts w:ascii="Tahoma" w:eastAsia="Tahoma" w:hAnsi="Tahoma" w:cs="Tahoma"/>
          <w:color w:val="000000"/>
          <w:sz w:val="20"/>
          <w:szCs w:val="20"/>
        </w:rPr>
      </w:pPr>
    </w:p>
    <w:p w14:paraId="45297D69" w14:textId="77777777" w:rsidR="0064584F" w:rsidRPr="00BF2A29" w:rsidRDefault="0064584F" w:rsidP="0064584F">
      <w:pPr>
        <w:widowControl w:val="0"/>
        <w:rPr>
          <w:rFonts w:ascii="Tahoma" w:eastAsia="Times New Roman" w:hAnsi="Tahoma" w:cs="Tahoma"/>
          <w:color w:val="000000"/>
          <w:szCs w:val="24"/>
        </w:rPr>
      </w:pPr>
      <w:r w:rsidRPr="0016643F">
        <w:rPr>
          <w:rFonts w:ascii="Tahoma" w:eastAsia="Tahoma" w:hAnsi="Tahoma" w:cs="Tahoma"/>
          <w:color w:val="000000"/>
          <w:sz w:val="20"/>
          <w:szCs w:val="20"/>
        </w:rPr>
        <w:t>Any object used in a threatening manner shall be considered a weapon even if its normal use is not as a weapon.</w:t>
      </w:r>
    </w:p>
    <w:p w14:paraId="63BD0ECB" w14:textId="77777777" w:rsidR="0064584F" w:rsidRDefault="0064584F" w:rsidP="0064584F">
      <w:pPr>
        <w:widowControl w:val="0"/>
        <w:rPr>
          <w:rFonts w:ascii="Tahoma" w:eastAsia="Tahoma" w:hAnsi="Tahoma" w:cs="Tahoma"/>
          <w:color w:val="000000"/>
          <w:sz w:val="20"/>
          <w:szCs w:val="20"/>
        </w:rPr>
      </w:pPr>
    </w:p>
    <w:p w14:paraId="66ED5FEE" w14:textId="77777777" w:rsidR="0064584F" w:rsidRDefault="0064584F" w:rsidP="0064584F">
      <w:pPr>
        <w:widowControl w:val="0"/>
        <w:rPr>
          <w:rFonts w:ascii="Tahoma" w:eastAsia="Tahoma" w:hAnsi="Tahoma" w:cs="Tahoma"/>
          <w:color w:val="000000"/>
          <w:sz w:val="20"/>
          <w:szCs w:val="20"/>
        </w:rPr>
      </w:pPr>
      <w:r w:rsidRPr="0016643F">
        <w:rPr>
          <w:rFonts w:ascii="Tahoma" w:eastAsia="Tahoma" w:hAnsi="Tahoma" w:cs="Tahoma"/>
          <w:color w:val="000000"/>
          <w:sz w:val="20"/>
          <w:szCs w:val="20"/>
        </w:rPr>
        <w:t>Provident will cooperate with the authorities in the</w:t>
      </w:r>
      <w:r>
        <w:rPr>
          <w:rFonts w:ascii="Tahoma" w:eastAsia="Tahoma" w:hAnsi="Tahoma" w:cs="Tahoma"/>
          <w:color w:val="000000"/>
          <w:sz w:val="20"/>
          <w:szCs w:val="20"/>
        </w:rPr>
        <w:t xml:space="preserve"> prosecution of weapons</w:t>
      </w:r>
      <w:r w:rsidRPr="0016643F">
        <w:rPr>
          <w:rFonts w:ascii="Tahoma" w:eastAsia="Tahoma" w:hAnsi="Tahoma" w:cs="Tahoma"/>
          <w:color w:val="000000"/>
          <w:sz w:val="20"/>
          <w:szCs w:val="20"/>
        </w:rPr>
        <w:t xml:space="preserve"> offenses. </w:t>
      </w:r>
    </w:p>
    <w:p w14:paraId="3B8613AA" w14:textId="77777777" w:rsidR="0064584F" w:rsidRDefault="0064584F" w:rsidP="0064584F">
      <w:pPr>
        <w:widowControl w:val="0"/>
        <w:rPr>
          <w:rFonts w:ascii="Tahoma" w:eastAsia="Tahoma" w:hAnsi="Tahoma" w:cs="Tahoma"/>
          <w:color w:val="000000"/>
          <w:sz w:val="20"/>
          <w:szCs w:val="20"/>
        </w:rPr>
      </w:pPr>
    </w:p>
    <w:p w14:paraId="21AD314F" w14:textId="77777777" w:rsidR="0064584F" w:rsidRDefault="0064584F" w:rsidP="0064584F">
      <w:pPr>
        <w:widowControl w:val="0"/>
        <w:rPr>
          <w:rFonts w:ascii="Tahoma" w:eastAsia="Tahoma" w:hAnsi="Tahoma" w:cs="Tahoma"/>
          <w:color w:val="000000"/>
          <w:sz w:val="20"/>
          <w:szCs w:val="20"/>
        </w:rPr>
      </w:pPr>
      <w:r w:rsidRPr="0016643F">
        <w:rPr>
          <w:rFonts w:ascii="Tahoma" w:eastAsia="Tahoma" w:hAnsi="Tahoma" w:cs="Tahoma"/>
          <w:color w:val="000000"/>
          <w:sz w:val="20"/>
          <w:szCs w:val="20"/>
        </w:rPr>
        <w:t xml:space="preserve">Possession of a weapon </w:t>
      </w:r>
      <w:r>
        <w:rPr>
          <w:rFonts w:ascii="Tahoma" w:eastAsia="Tahoma" w:hAnsi="Tahoma" w:cs="Tahoma"/>
          <w:color w:val="000000"/>
          <w:sz w:val="20"/>
          <w:szCs w:val="20"/>
        </w:rPr>
        <w:t xml:space="preserve">in violation of the Weapons Policy </w:t>
      </w:r>
      <w:r w:rsidRPr="0016643F">
        <w:rPr>
          <w:rFonts w:ascii="Tahoma" w:eastAsia="Tahoma" w:hAnsi="Tahoma" w:cs="Tahoma"/>
          <w:color w:val="000000"/>
          <w:sz w:val="20"/>
          <w:szCs w:val="20"/>
        </w:rPr>
        <w:t xml:space="preserve">will be grounds for expulsion from the school. </w:t>
      </w:r>
    </w:p>
    <w:p w14:paraId="0C49614B" w14:textId="77777777" w:rsidR="0064584F" w:rsidRDefault="0064584F" w:rsidP="0064584F">
      <w:pPr>
        <w:widowControl w:val="0"/>
        <w:rPr>
          <w:rFonts w:ascii="Tahoma" w:eastAsia="Tahoma" w:hAnsi="Tahoma" w:cs="Tahoma"/>
          <w:color w:val="000000"/>
          <w:sz w:val="20"/>
          <w:szCs w:val="20"/>
        </w:rPr>
      </w:pPr>
    </w:p>
    <w:p w14:paraId="7626398F" w14:textId="77777777" w:rsidR="0064584F" w:rsidRPr="0016643F" w:rsidRDefault="00C94A2A" w:rsidP="0064584F">
      <w:pPr>
        <w:jc w:val="center"/>
        <w:rPr>
          <w:rFonts w:ascii="Tahoma" w:hAnsi="Tahoma" w:cs="Tahoma"/>
        </w:rPr>
      </w:pPr>
      <w:r>
        <w:rPr>
          <w:rFonts w:ascii="Tahoma" w:eastAsia="Tahoma" w:hAnsi="Tahoma" w:cs="Tahoma"/>
          <w:b/>
          <w:color w:val="000000"/>
          <w:sz w:val="20"/>
          <w:szCs w:val="20"/>
        </w:rPr>
        <w:t xml:space="preserve"> [</w:t>
      </w:r>
      <w:r w:rsidR="0064584F" w:rsidRPr="0016643F">
        <w:rPr>
          <w:rFonts w:ascii="Tahoma" w:eastAsia="Tahoma" w:hAnsi="Tahoma" w:cs="Tahoma"/>
          <w:color w:val="000000"/>
          <w:sz w:val="20"/>
          <w:szCs w:val="20"/>
        </w:rPr>
        <w:t xml:space="preserve">THIS IS A SUMMARY OF THE POLICY. THE FULL POLICY IS AVAILABLE ON THE WEBSITE.  THE FULL POLICY IS ALSO POSTED </w:t>
      </w:r>
      <w:r>
        <w:rPr>
          <w:rFonts w:ascii="Tahoma" w:eastAsia="Tahoma" w:hAnsi="Tahoma" w:cs="Tahoma"/>
          <w:color w:val="000000"/>
          <w:sz w:val="20"/>
          <w:szCs w:val="20"/>
        </w:rPr>
        <w:t>ON THE SCHOOL WEB SITE</w:t>
      </w:r>
      <w:r w:rsidR="0064584F" w:rsidRPr="0016643F">
        <w:rPr>
          <w:rFonts w:ascii="Tahoma" w:eastAsia="Tahoma" w:hAnsi="Tahoma" w:cs="Tahoma"/>
          <w:color w:val="000000"/>
          <w:sz w:val="20"/>
          <w:szCs w:val="20"/>
        </w:rPr>
        <w:t xml:space="preserve"> AND IS </w:t>
      </w:r>
      <w:r>
        <w:rPr>
          <w:rFonts w:ascii="Tahoma" w:eastAsia="Tahoma" w:hAnsi="Tahoma" w:cs="Tahoma"/>
          <w:color w:val="000000"/>
          <w:sz w:val="20"/>
          <w:szCs w:val="20"/>
        </w:rPr>
        <w:t>MADE AVAILABLE</w:t>
      </w:r>
      <w:r w:rsidR="0064584F" w:rsidRPr="0016643F">
        <w:rPr>
          <w:rFonts w:ascii="Tahoma" w:eastAsia="Tahoma" w:hAnsi="Tahoma" w:cs="Tahoma"/>
          <w:color w:val="000000"/>
          <w:sz w:val="20"/>
          <w:szCs w:val="20"/>
        </w:rPr>
        <w:t xml:space="preserve"> TO PARENTS AND STUDENTS AT THE BEGINNING OF EACH SCHOOL YEAR.</w:t>
      </w:r>
    </w:p>
    <w:p w14:paraId="337B0F72" w14:textId="77777777" w:rsidR="0064584F" w:rsidRDefault="0064584F">
      <w:pPr>
        <w:spacing w:after="160" w:line="259" w:lineRule="auto"/>
        <w:jc w:val="left"/>
        <w:rPr>
          <w:rFonts w:ascii="Tahoma" w:hAnsi="Tahoma" w:cs="Tahoma"/>
        </w:rPr>
      </w:pPr>
      <w:r>
        <w:rPr>
          <w:rFonts w:ascii="Tahoma" w:hAnsi="Tahoma" w:cs="Tahoma"/>
        </w:rPr>
        <w:br w:type="page"/>
      </w:r>
    </w:p>
    <w:p w14:paraId="130C62DB" w14:textId="77777777" w:rsidR="0064584F" w:rsidRPr="0016643F" w:rsidRDefault="0064584F" w:rsidP="0064584F">
      <w:pPr>
        <w:rPr>
          <w:rFonts w:ascii="Tahoma" w:hAnsi="Tahoma" w:cs="Tahoma"/>
        </w:rPr>
      </w:pPr>
    </w:p>
    <w:p w14:paraId="5D392840" w14:textId="77777777" w:rsidR="0064584F" w:rsidRPr="0016643F" w:rsidRDefault="0064584F" w:rsidP="00105AA4">
      <w:pPr>
        <w:widowControl w:val="0"/>
        <w:numPr>
          <w:ilvl w:val="0"/>
          <w:numId w:val="69"/>
        </w:numPr>
        <w:ind w:left="360"/>
        <w:contextualSpacing/>
        <w:jc w:val="center"/>
        <w:outlineLvl w:val="1"/>
        <w:rPr>
          <w:rFonts w:ascii="Tahoma" w:eastAsia="Tahoma" w:hAnsi="Tahoma" w:cs="Tahoma"/>
          <w:b/>
          <w:color w:val="000000"/>
          <w:sz w:val="20"/>
          <w:szCs w:val="20"/>
          <w:u w:val="single"/>
        </w:rPr>
      </w:pPr>
      <w:r w:rsidRPr="0016643F">
        <w:rPr>
          <w:rFonts w:ascii="Tahoma" w:eastAsia="Tahoma" w:hAnsi="Tahoma" w:cs="Tahoma"/>
          <w:b/>
          <w:color w:val="000000"/>
          <w:sz w:val="20"/>
          <w:szCs w:val="20"/>
          <w:u w:val="single"/>
        </w:rPr>
        <w:t>Smoke Free/Tobacco Free Policy</w:t>
      </w:r>
    </w:p>
    <w:p w14:paraId="74C9FE08" w14:textId="77777777" w:rsidR="0064584F" w:rsidRPr="0016643F" w:rsidRDefault="0064584F" w:rsidP="0064584F">
      <w:pPr>
        <w:widowControl w:val="0"/>
        <w:contextualSpacing/>
        <w:jc w:val="left"/>
        <w:rPr>
          <w:rFonts w:ascii="Tahoma" w:eastAsia="Times New Roman" w:hAnsi="Tahoma" w:cs="Tahoma"/>
          <w:color w:val="000000"/>
          <w:szCs w:val="24"/>
        </w:rPr>
      </w:pPr>
    </w:p>
    <w:p w14:paraId="0423707F" w14:textId="77777777" w:rsidR="0064584F" w:rsidRPr="0016643F" w:rsidRDefault="0064584F" w:rsidP="0064584F">
      <w:pPr>
        <w:widowControl w:val="0"/>
        <w:rPr>
          <w:rFonts w:ascii="Tahoma" w:eastAsia="Tahoma" w:hAnsi="Tahoma" w:cs="Tahoma"/>
          <w:color w:val="000000"/>
          <w:sz w:val="20"/>
          <w:szCs w:val="20"/>
        </w:rPr>
      </w:pPr>
      <w:r w:rsidRPr="0016643F">
        <w:rPr>
          <w:rFonts w:ascii="Tahoma" w:eastAsia="Tahoma" w:hAnsi="Tahoma" w:cs="Tahoma"/>
          <w:color w:val="000000"/>
          <w:sz w:val="20"/>
          <w:szCs w:val="20"/>
        </w:rPr>
        <w:t>Provident is committed to providing a healthy and productive environment for staff, students, student families and community members. We believe that education has a central role to play in establishing healthy habits for children; we also believe it is appropriate to take measures to help students resist the use of tobacco.</w:t>
      </w:r>
    </w:p>
    <w:p w14:paraId="5E9F67B7" w14:textId="77777777" w:rsidR="0064584F" w:rsidRPr="0016643F" w:rsidRDefault="0064584F" w:rsidP="0064584F">
      <w:pPr>
        <w:widowControl w:val="0"/>
        <w:rPr>
          <w:rFonts w:ascii="Tahoma" w:eastAsia="Times New Roman" w:hAnsi="Tahoma" w:cs="Tahoma"/>
          <w:color w:val="000000"/>
          <w:szCs w:val="24"/>
        </w:rPr>
      </w:pPr>
    </w:p>
    <w:p w14:paraId="245ABE6F" w14:textId="77777777" w:rsidR="0064584F" w:rsidRDefault="0064584F" w:rsidP="0064584F">
      <w:pPr>
        <w:widowControl w:val="0"/>
        <w:spacing w:after="120"/>
        <w:rPr>
          <w:rFonts w:ascii="Tahoma" w:eastAsia="Tahoma" w:hAnsi="Tahoma" w:cs="Tahoma"/>
          <w:color w:val="000000"/>
          <w:sz w:val="20"/>
          <w:szCs w:val="20"/>
        </w:rPr>
      </w:pPr>
      <w:r w:rsidRPr="0016643F">
        <w:rPr>
          <w:rFonts w:ascii="Tahoma" w:eastAsia="Tahoma" w:hAnsi="Tahoma" w:cs="Tahoma"/>
          <w:color w:val="000000"/>
          <w:sz w:val="20"/>
          <w:szCs w:val="20"/>
        </w:rPr>
        <w:t>Students shall not be permitted to use or possess tobacco products of any kind or any form while in a school building, on school property, in a school vehicle, in a school bus, or while attending any school sponsored function at any time.</w:t>
      </w:r>
    </w:p>
    <w:p w14:paraId="484871D4" w14:textId="77777777" w:rsidR="0064584F" w:rsidRDefault="0064584F">
      <w:pPr>
        <w:spacing w:after="160" w:line="259" w:lineRule="auto"/>
        <w:jc w:val="left"/>
        <w:rPr>
          <w:rFonts w:ascii="Tahoma" w:eastAsia="Tahoma" w:hAnsi="Tahoma" w:cs="Tahoma"/>
          <w:color w:val="000000"/>
          <w:sz w:val="20"/>
          <w:szCs w:val="20"/>
        </w:rPr>
      </w:pPr>
      <w:r>
        <w:rPr>
          <w:rFonts w:ascii="Tahoma" w:eastAsia="Tahoma" w:hAnsi="Tahoma" w:cs="Tahoma"/>
          <w:color w:val="000000"/>
          <w:sz w:val="20"/>
          <w:szCs w:val="20"/>
        </w:rPr>
        <w:br w:type="page"/>
      </w:r>
    </w:p>
    <w:p w14:paraId="1E43B320" w14:textId="77777777" w:rsidR="0064584F" w:rsidRPr="0016643F" w:rsidRDefault="0064584F" w:rsidP="0064584F">
      <w:pPr>
        <w:widowControl w:val="0"/>
        <w:spacing w:after="120"/>
        <w:rPr>
          <w:rFonts w:ascii="Tahoma" w:eastAsia="Tahoma" w:hAnsi="Tahoma" w:cs="Tahoma"/>
          <w:color w:val="000000"/>
          <w:sz w:val="20"/>
          <w:szCs w:val="20"/>
        </w:rPr>
      </w:pPr>
    </w:p>
    <w:p w14:paraId="263B95B0" w14:textId="77777777" w:rsidR="0064584F" w:rsidRPr="0016643F" w:rsidRDefault="0064584F" w:rsidP="00105AA4">
      <w:pPr>
        <w:pStyle w:val="ListParagraph"/>
        <w:widowControl w:val="0"/>
        <w:numPr>
          <w:ilvl w:val="0"/>
          <w:numId w:val="69"/>
        </w:numPr>
        <w:ind w:left="360"/>
        <w:jc w:val="center"/>
        <w:rPr>
          <w:rFonts w:ascii="Tahoma" w:eastAsia="Tahoma" w:hAnsi="Tahoma" w:cs="Tahoma"/>
          <w:b/>
          <w:color w:val="000000"/>
          <w:sz w:val="20"/>
          <w:szCs w:val="20"/>
          <w:u w:val="single"/>
        </w:rPr>
      </w:pPr>
      <w:r w:rsidRPr="0016643F">
        <w:rPr>
          <w:rFonts w:ascii="Tahoma" w:eastAsia="Tahoma" w:hAnsi="Tahoma" w:cs="Tahoma"/>
          <w:b/>
          <w:color w:val="000000"/>
          <w:sz w:val="20"/>
          <w:szCs w:val="20"/>
          <w:u w:val="single"/>
        </w:rPr>
        <w:t xml:space="preserve">DRUG AND ALCOHOL </w:t>
      </w:r>
      <w:commentRangeStart w:id="26"/>
      <w:r w:rsidRPr="0016643F">
        <w:rPr>
          <w:rFonts w:ascii="Tahoma" w:eastAsia="Tahoma" w:hAnsi="Tahoma" w:cs="Tahoma"/>
          <w:b/>
          <w:color w:val="000000"/>
          <w:sz w:val="20"/>
          <w:szCs w:val="20"/>
          <w:u w:val="single"/>
        </w:rPr>
        <w:t>POLICY</w:t>
      </w:r>
      <w:commentRangeEnd w:id="26"/>
      <w:r w:rsidRPr="0016643F">
        <w:rPr>
          <w:rStyle w:val="CommentReference"/>
          <w:rFonts w:ascii="Tahoma" w:hAnsi="Tahoma" w:cs="Tahoma"/>
        </w:rPr>
        <w:commentReference w:id="26"/>
      </w:r>
    </w:p>
    <w:p w14:paraId="56EA4A37" w14:textId="77777777" w:rsidR="0064584F" w:rsidRPr="0016643F" w:rsidRDefault="0064584F" w:rsidP="0064584F">
      <w:pPr>
        <w:pStyle w:val="ListParagraph"/>
        <w:widowControl w:val="0"/>
        <w:rPr>
          <w:rFonts w:ascii="Tahoma" w:eastAsia="Tahoma" w:hAnsi="Tahoma" w:cs="Tahoma"/>
          <w:b/>
          <w:color w:val="000000"/>
          <w:sz w:val="20"/>
          <w:szCs w:val="20"/>
          <w:u w:val="single"/>
        </w:rPr>
      </w:pPr>
    </w:p>
    <w:p w14:paraId="752E128B" w14:textId="77777777" w:rsidR="0064584F" w:rsidRPr="0016643F" w:rsidRDefault="0064584F" w:rsidP="0064584F">
      <w:pPr>
        <w:pStyle w:val="ListParagraph"/>
        <w:widowControl w:val="0"/>
        <w:ind w:left="0"/>
        <w:contextualSpacing w:val="0"/>
        <w:rPr>
          <w:rFonts w:ascii="Tahoma" w:eastAsia="Tahoma" w:hAnsi="Tahoma" w:cs="Tahoma"/>
          <w:b/>
          <w:color w:val="000000"/>
          <w:sz w:val="20"/>
          <w:szCs w:val="20"/>
          <w:u w:val="single"/>
        </w:rPr>
      </w:pPr>
      <w:r w:rsidRPr="0016643F">
        <w:rPr>
          <w:rFonts w:ascii="Tahoma" w:eastAsia="Tahoma" w:hAnsi="Tahoma" w:cs="Tahoma"/>
          <w:b/>
          <w:color w:val="000000"/>
          <w:sz w:val="20"/>
          <w:szCs w:val="20"/>
          <w:u w:val="single"/>
        </w:rPr>
        <w:t xml:space="preserve">INTRODUCTION. </w:t>
      </w:r>
      <w:r w:rsidR="00C94A2A">
        <w:rPr>
          <w:rFonts w:ascii="Tahoma" w:eastAsia="Tahoma" w:hAnsi="Tahoma" w:cs="Tahoma"/>
          <w:color w:val="000000"/>
          <w:sz w:val="20"/>
          <w:szCs w:val="20"/>
        </w:rPr>
        <w:t xml:space="preserve"> </w:t>
      </w:r>
      <w:r w:rsidRPr="0016643F">
        <w:rPr>
          <w:rFonts w:ascii="Tahoma" w:eastAsia="Tahoma" w:hAnsi="Tahoma" w:cs="Tahoma"/>
          <w:color w:val="000000"/>
          <w:sz w:val="20"/>
          <w:szCs w:val="20"/>
        </w:rPr>
        <w:t>Student use of alcohol and student use of controlled substances (drugs) for which the student does not have a valid prescription are illegal.  Illegal use of drugs and alcohol has an adverse effect on everyone in the Provident community.  This policy is designed to assist students in abstaining from drugs and alcohol and to provide assistance and appropriate referral when use is detected or suspected.</w:t>
      </w:r>
    </w:p>
    <w:p w14:paraId="038A544A" w14:textId="77777777" w:rsidR="0064584F" w:rsidRPr="0016643F" w:rsidRDefault="0064584F" w:rsidP="0064584F">
      <w:pPr>
        <w:pStyle w:val="ListParagraph"/>
        <w:widowControl w:val="0"/>
        <w:ind w:left="0"/>
        <w:contextualSpacing w:val="0"/>
        <w:rPr>
          <w:rFonts w:ascii="Tahoma" w:eastAsia="Tahoma" w:hAnsi="Tahoma" w:cs="Tahoma"/>
          <w:b/>
          <w:color w:val="000000"/>
          <w:sz w:val="20"/>
          <w:szCs w:val="20"/>
          <w:u w:val="single"/>
        </w:rPr>
      </w:pPr>
    </w:p>
    <w:p w14:paraId="6CD03CAC" w14:textId="77777777" w:rsidR="0064584F" w:rsidRPr="0016643F" w:rsidRDefault="0064584F" w:rsidP="0064584F">
      <w:pPr>
        <w:widowControl w:val="0"/>
        <w:rPr>
          <w:rFonts w:ascii="Tahoma" w:eastAsia="Tahoma" w:hAnsi="Tahoma" w:cs="Tahoma"/>
          <w:b/>
          <w:color w:val="000000"/>
          <w:sz w:val="20"/>
          <w:szCs w:val="20"/>
          <w:u w:val="single"/>
        </w:rPr>
      </w:pPr>
    </w:p>
    <w:p w14:paraId="0BB48F9E" w14:textId="77777777" w:rsidR="0064584F" w:rsidRPr="0016643F" w:rsidRDefault="00C94A2A" w:rsidP="0064584F">
      <w:pPr>
        <w:pStyle w:val="ListParagraph"/>
        <w:widowControl w:val="0"/>
        <w:ind w:left="0"/>
        <w:contextualSpacing w:val="0"/>
        <w:rPr>
          <w:rFonts w:ascii="Tahoma" w:eastAsia="Tahoma" w:hAnsi="Tahoma" w:cs="Tahoma"/>
          <w:b/>
          <w:color w:val="000000"/>
          <w:sz w:val="20"/>
          <w:szCs w:val="20"/>
          <w:u w:val="single"/>
        </w:rPr>
      </w:pPr>
      <w:r>
        <w:rPr>
          <w:rFonts w:ascii="Tahoma" w:eastAsia="Tahoma" w:hAnsi="Tahoma" w:cs="Tahoma"/>
          <w:b/>
          <w:color w:val="000000"/>
          <w:sz w:val="20"/>
          <w:szCs w:val="20"/>
          <w:u w:val="single"/>
        </w:rPr>
        <w:t>PROCEDURES.</w:t>
      </w:r>
      <w:r>
        <w:rPr>
          <w:rFonts w:ascii="Tahoma" w:eastAsia="Tahoma" w:hAnsi="Tahoma" w:cs="Tahoma"/>
          <w:color w:val="000000"/>
          <w:sz w:val="20"/>
          <w:szCs w:val="20"/>
        </w:rPr>
        <w:t xml:space="preserve">  T</w:t>
      </w:r>
      <w:r w:rsidR="0064584F" w:rsidRPr="0016643F">
        <w:rPr>
          <w:rFonts w:ascii="Tahoma" w:eastAsia="Tahoma" w:hAnsi="Tahoma" w:cs="Tahoma"/>
          <w:color w:val="000000"/>
          <w:sz w:val="20"/>
          <w:szCs w:val="20"/>
        </w:rPr>
        <w:t>he goal of this policy is to provide a drug-free, healthy and productive environment for all students.  Therefore, student use of alcohol and drugs is prohibited.  This policy does not prohibit the use of drugs for which a student has a valid prescription.</w:t>
      </w:r>
    </w:p>
    <w:p w14:paraId="28F66110" w14:textId="77777777" w:rsidR="0064584F" w:rsidRPr="0016643F" w:rsidRDefault="0064584F" w:rsidP="0064584F">
      <w:pPr>
        <w:pStyle w:val="ListParagraph"/>
        <w:widowControl w:val="0"/>
        <w:rPr>
          <w:rFonts w:ascii="Tahoma" w:eastAsia="Tahoma" w:hAnsi="Tahoma" w:cs="Tahoma"/>
          <w:b/>
          <w:color w:val="000000"/>
          <w:sz w:val="20"/>
          <w:szCs w:val="20"/>
          <w:u w:val="single"/>
        </w:rPr>
      </w:pPr>
    </w:p>
    <w:p w14:paraId="0EF6734A" w14:textId="77777777" w:rsidR="0064584F" w:rsidRPr="0016643F" w:rsidRDefault="0064584F" w:rsidP="0064584F">
      <w:pPr>
        <w:widowControl w:val="0"/>
        <w:rPr>
          <w:rFonts w:ascii="Tahoma" w:eastAsia="Tahoma" w:hAnsi="Tahoma" w:cs="Tahoma"/>
          <w:color w:val="000000"/>
          <w:sz w:val="20"/>
          <w:szCs w:val="20"/>
          <w:u w:val="single"/>
        </w:rPr>
      </w:pPr>
      <w:r w:rsidRPr="0016643F">
        <w:rPr>
          <w:rFonts w:ascii="Tahoma" w:eastAsia="Tahoma" w:hAnsi="Tahoma" w:cs="Tahoma"/>
          <w:color w:val="000000"/>
          <w:sz w:val="20"/>
          <w:szCs w:val="20"/>
        </w:rPr>
        <w:t>Provident will provide educational guidance and supportive services to assist students in issues related to illegal drug and alcohol use</w:t>
      </w:r>
      <w:r w:rsidRPr="0016643F">
        <w:rPr>
          <w:rFonts w:ascii="Tahoma" w:eastAsia="Tahoma" w:hAnsi="Tahoma" w:cs="Tahoma"/>
          <w:color w:val="000000"/>
          <w:sz w:val="20"/>
          <w:szCs w:val="20"/>
          <w:u w:val="single"/>
        </w:rPr>
        <w:t>.</w:t>
      </w:r>
    </w:p>
    <w:p w14:paraId="1FB19482" w14:textId="77777777" w:rsidR="0064584F" w:rsidRPr="0016643F" w:rsidRDefault="0064584F" w:rsidP="0064584F">
      <w:pPr>
        <w:pStyle w:val="ListParagraph"/>
        <w:widowControl w:val="0"/>
        <w:rPr>
          <w:rFonts w:ascii="Tahoma" w:eastAsia="Tahoma" w:hAnsi="Tahoma" w:cs="Tahoma"/>
          <w:b/>
          <w:color w:val="000000"/>
          <w:sz w:val="20"/>
          <w:szCs w:val="20"/>
          <w:u w:val="single"/>
        </w:rPr>
      </w:pPr>
    </w:p>
    <w:p w14:paraId="7A9B02A9" w14:textId="77777777" w:rsidR="0064584F" w:rsidRPr="0016643F" w:rsidRDefault="0064584F" w:rsidP="0064584F">
      <w:pPr>
        <w:widowControl w:val="0"/>
        <w:rPr>
          <w:rFonts w:ascii="Tahoma" w:eastAsia="Tahoma" w:hAnsi="Tahoma" w:cs="Tahoma"/>
          <w:color w:val="000000"/>
          <w:sz w:val="20"/>
          <w:szCs w:val="20"/>
        </w:rPr>
      </w:pPr>
      <w:r w:rsidRPr="0016643F">
        <w:rPr>
          <w:rFonts w:ascii="Tahoma" w:eastAsia="Tahoma" w:hAnsi="Tahoma" w:cs="Tahoma"/>
          <w:color w:val="000000"/>
          <w:sz w:val="20"/>
          <w:szCs w:val="20"/>
        </w:rPr>
        <w:t>Students with drug and/or alcohol problems will be referred to appropriate support and rehabilitation services after written notice to the students’ parents.</w:t>
      </w:r>
    </w:p>
    <w:p w14:paraId="27C1F985" w14:textId="77777777" w:rsidR="0064584F" w:rsidRPr="0016643F" w:rsidRDefault="0064584F" w:rsidP="0064584F">
      <w:pPr>
        <w:pStyle w:val="ListParagraph"/>
        <w:widowControl w:val="0"/>
        <w:rPr>
          <w:rFonts w:ascii="Tahoma" w:eastAsia="Tahoma" w:hAnsi="Tahoma" w:cs="Tahoma"/>
          <w:b/>
          <w:color w:val="000000"/>
          <w:sz w:val="20"/>
          <w:szCs w:val="20"/>
          <w:u w:val="single"/>
        </w:rPr>
      </w:pPr>
    </w:p>
    <w:p w14:paraId="578E1AFD" w14:textId="77777777" w:rsidR="0064584F" w:rsidRPr="0016643F" w:rsidRDefault="0064584F" w:rsidP="0064584F">
      <w:pPr>
        <w:keepNext/>
        <w:rPr>
          <w:rFonts w:ascii="Tahoma" w:eastAsia="Tahoma" w:hAnsi="Tahoma" w:cs="Tahoma"/>
          <w:b/>
          <w:color w:val="000000"/>
          <w:sz w:val="20"/>
          <w:szCs w:val="20"/>
          <w:u w:val="single"/>
        </w:rPr>
      </w:pPr>
      <w:r w:rsidRPr="0016643F">
        <w:rPr>
          <w:rFonts w:ascii="Tahoma" w:eastAsia="Tahoma" w:hAnsi="Tahoma" w:cs="Tahoma"/>
          <w:color w:val="000000"/>
          <w:sz w:val="20"/>
          <w:szCs w:val="20"/>
        </w:rPr>
        <w:t>Provident is committed to keeping students in school during treatment, but it reserves the right to make appropriate alternative arrangements if appropriate to safeguard the health and safety of the student and the Provident community</w:t>
      </w:r>
      <w:r w:rsidRPr="0016643F">
        <w:rPr>
          <w:rFonts w:ascii="Tahoma" w:eastAsia="Tahoma" w:hAnsi="Tahoma" w:cs="Tahoma"/>
          <w:b/>
          <w:color w:val="000000"/>
          <w:sz w:val="20"/>
          <w:szCs w:val="20"/>
          <w:u w:val="single"/>
        </w:rPr>
        <w:t>.</w:t>
      </w:r>
    </w:p>
    <w:p w14:paraId="01AE342E" w14:textId="77777777" w:rsidR="0064584F" w:rsidRPr="0016643F" w:rsidRDefault="0064584F" w:rsidP="0064584F">
      <w:pPr>
        <w:pStyle w:val="ListParagraph"/>
        <w:widowControl w:val="0"/>
        <w:rPr>
          <w:rFonts w:ascii="Tahoma" w:eastAsia="Tahoma" w:hAnsi="Tahoma" w:cs="Tahoma"/>
          <w:b/>
          <w:color w:val="000000"/>
          <w:sz w:val="20"/>
          <w:szCs w:val="20"/>
          <w:u w:val="single"/>
        </w:rPr>
      </w:pPr>
    </w:p>
    <w:p w14:paraId="13147B24" w14:textId="77777777" w:rsidR="0064584F" w:rsidRPr="0016643F" w:rsidRDefault="0064584F" w:rsidP="0064584F">
      <w:pPr>
        <w:widowControl w:val="0"/>
        <w:rPr>
          <w:rFonts w:ascii="Tahoma" w:eastAsia="Tahoma" w:hAnsi="Tahoma" w:cs="Tahoma"/>
          <w:color w:val="000000"/>
          <w:sz w:val="20"/>
          <w:szCs w:val="20"/>
        </w:rPr>
      </w:pPr>
      <w:r w:rsidRPr="0016643F">
        <w:rPr>
          <w:rFonts w:ascii="Tahoma" w:eastAsia="Tahoma" w:hAnsi="Tahoma" w:cs="Tahoma"/>
          <w:color w:val="000000"/>
          <w:sz w:val="20"/>
          <w:szCs w:val="20"/>
        </w:rPr>
        <w:t>If a student cannot attend school due to treatment, Provident will assist in coordinating a successful re-entry into the Provident system, if appropriate.</w:t>
      </w:r>
    </w:p>
    <w:p w14:paraId="13C4D0ED" w14:textId="77777777" w:rsidR="0064584F" w:rsidRPr="0016643F" w:rsidRDefault="0064584F" w:rsidP="0064584F">
      <w:pPr>
        <w:widowControl w:val="0"/>
        <w:rPr>
          <w:rFonts w:ascii="Tahoma" w:eastAsia="Tahoma" w:hAnsi="Tahoma" w:cs="Tahoma"/>
          <w:color w:val="000000"/>
          <w:sz w:val="20"/>
          <w:szCs w:val="20"/>
        </w:rPr>
      </w:pPr>
    </w:p>
    <w:p w14:paraId="008FCB19" w14:textId="77777777" w:rsidR="0064584F" w:rsidRPr="0016643F" w:rsidRDefault="0064584F" w:rsidP="0064584F">
      <w:pPr>
        <w:widowControl w:val="0"/>
        <w:rPr>
          <w:rFonts w:ascii="Tahoma" w:eastAsia="Tahoma" w:hAnsi="Tahoma" w:cs="Tahoma"/>
          <w:color w:val="000000"/>
          <w:sz w:val="20"/>
          <w:szCs w:val="20"/>
        </w:rPr>
      </w:pPr>
      <w:r w:rsidRPr="0016643F">
        <w:rPr>
          <w:rFonts w:ascii="Tahoma" w:eastAsia="Tahoma" w:hAnsi="Tahoma" w:cs="Tahoma"/>
          <w:color w:val="000000"/>
          <w:sz w:val="20"/>
          <w:szCs w:val="20"/>
        </w:rPr>
        <w:t>When necessary, Provident will take appropriate disciplinary action to address student drug and alcohol use.  The focus, however, will remain getting students assistance in addressing their drug and alcohol problems.  Thus, students violating this drug and alcohol policy may be required by Provident to get treatment, counseling, alternative education and/or other services.  In extreme cases, students may be expelled (pursuant to applicable law and regulation) from Provident.</w:t>
      </w:r>
    </w:p>
    <w:p w14:paraId="276F3DFF" w14:textId="77777777" w:rsidR="0064584F" w:rsidRPr="0016643F" w:rsidRDefault="0064584F" w:rsidP="0064584F">
      <w:pPr>
        <w:widowControl w:val="0"/>
        <w:rPr>
          <w:rFonts w:ascii="Tahoma" w:eastAsia="Tahoma" w:hAnsi="Tahoma" w:cs="Tahoma"/>
          <w:color w:val="000000"/>
          <w:sz w:val="20"/>
          <w:szCs w:val="20"/>
        </w:rPr>
      </w:pPr>
    </w:p>
    <w:p w14:paraId="71AA3727" w14:textId="77777777" w:rsidR="0064584F" w:rsidRPr="0016643F" w:rsidRDefault="0064584F" w:rsidP="0064584F">
      <w:pPr>
        <w:widowControl w:val="0"/>
        <w:rPr>
          <w:rFonts w:ascii="Tahoma" w:eastAsia="Tahoma" w:hAnsi="Tahoma" w:cs="Tahoma"/>
          <w:i/>
          <w:color w:val="000000"/>
          <w:sz w:val="20"/>
          <w:szCs w:val="20"/>
        </w:rPr>
      </w:pPr>
      <w:r w:rsidRPr="0016643F">
        <w:rPr>
          <w:rFonts w:ascii="Tahoma" w:eastAsia="Tahoma" w:hAnsi="Tahoma" w:cs="Tahoma"/>
          <w:i/>
          <w:color w:val="000000"/>
          <w:sz w:val="20"/>
          <w:szCs w:val="20"/>
        </w:rPr>
        <w:t xml:space="preserve">Particular </w:t>
      </w:r>
      <w:commentRangeStart w:id="27"/>
      <w:r w:rsidRPr="0016643F">
        <w:rPr>
          <w:rFonts w:ascii="Tahoma" w:eastAsia="Tahoma" w:hAnsi="Tahoma" w:cs="Tahoma"/>
          <w:i/>
          <w:color w:val="000000"/>
          <w:sz w:val="20"/>
          <w:szCs w:val="20"/>
        </w:rPr>
        <w:t>Situations</w:t>
      </w:r>
      <w:commentRangeEnd w:id="27"/>
      <w:r w:rsidRPr="0016643F">
        <w:rPr>
          <w:rStyle w:val="CommentReference"/>
          <w:rFonts w:ascii="Tahoma" w:hAnsi="Tahoma" w:cs="Tahoma"/>
        </w:rPr>
        <w:commentReference w:id="27"/>
      </w:r>
    </w:p>
    <w:p w14:paraId="2A12BE81" w14:textId="77777777" w:rsidR="0064584F" w:rsidRPr="0016643F" w:rsidRDefault="0064584F" w:rsidP="0064584F">
      <w:pPr>
        <w:widowControl w:val="0"/>
        <w:rPr>
          <w:rFonts w:ascii="Tahoma" w:eastAsia="Tahoma" w:hAnsi="Tahoma" w:cs="Tahoma"/>
          <w:color w:val="000000"/>
          <w:sz w:val="20"/>
          <w:szCs w:val="20"/>
        </w:rPr>
      </w:pPr>
    </w:p>
    <w:p w14:paraId="2C232951" w14:textId="77777777" w:rsidR="0064584F" w:rsidRPr="0016643F" w:rsidRDefault="0064584F" w:rsidP="0064584F">
      <w:pPr>
        <w:pStyle w:val="ListParagraph"/>
        <w:widowControl w:val="0"/>
        <w:rPr>
          <w:rFonts w:ascii="Tahoma" w:eastAsia="Tahoma" w:hAnsi="Tahoma" w:cs="Tahoma"/>
          <w:color w:val="000000"/>
          <w:sz w:val="20"/>
          <w:szCs w:val="20"/>
        </w:rPr>
      </w:pPr>
      <w:r w:rsidRPr="0016643F">
        <w:rPr>
          <w:rFonts w:ascii="Tahoma" w:eastAsia="Tahoma" w:hAnsi="Tahoma" w:cs="Tahoma"/>
          <w:i/>
          <w:color w:val="000000"/>
          <w:sz w:val="20"/>
          <w:szCs w:val="20"/>
        </w:rPr>
        <w:t>Inappropriate behavior</w:t>
      </w:r>
      <w:r w:rsidRPr="0016643F">
        <w:rPr>
          <w:rFonts w:ascii="Tahoma" w:eastAsia="Tahoma" w:hAnsi="Tahoma" w:cs="Tahoma"/>
          <w:color w:val="000000"/>
          <w:sz w:val="20"/>
          <w:szCs w:val="20"/>
        </w:rPr>
        <w:t>.  If a staff member is concerned about inappropriate student behavior that may impede the educational process, the staff member should [notify the student's parent of the behavior/refer the student to counseling].</w:t>
      </w:r>
    </w:p>
    <w:p w14:paraId="5BF4C2B8" w14:textId="77777777" w:rsidR="0064584F" w:rsidRPr="0016643F" w:rsidRDefault="0064584F" w:rsidP="0064584F">
      <w:pPr>
        <w:pStyle w:val="ListParagraph"/>
        <w:widowControl w:val="0"/>
        <w:rPr>
          <w:rFonts w:ascii="Tahoma" w:eastAsia="Tahoma" w:hAnsi="Tahoma" w:cs="Tahoma"/>
          <w:b/>
          <w:color w:val="000000"/>
          <w:sz w:val="20"/>
          <w:szCs w:val="20"/>
          <w:u w:val="single"/>
        </w:rPr>
      </w:pPr>
    </w:p>
    <w:p w14:paraId="57DEF2D2" w14:textId="77777777" w:rsidR="0064584F" w:rsidRPr="0016643F" w:rsidRDefault="0064584F" w:rsidP="0064584F">
      <w:pPr>
        <w:pStyle w:val="ListParagraph"/>
        <w:widowControl w:val="0"/>
        <w:rPr>
          <w:rFonts w:ascii="Tahoma" w:eastAsia="Tahoma" w:hAnsi="Tahoma" w:cs="Tahoma"/>
          <w:b/>
          <w:color w:val="000000"/>
          <w:sz w:val="20"/>
          <w:szCs w:val="20"/>
          <w:u w:val="single"/>
        </w:rPr>
      </w:pPr>
      <w:r w:rsidRPr="0016643F">
        <w:rPr>
          <w:rFonts w:ascii="Tahoma" w:eastAsia="Tahoma" w:hAnsi="Tahoma" w:cs="Tahoma"/>
          <w:i/>
          <w:color w:val="000000"/>
          <w:sz w:val="20"/>
          <w:szCs w:val="20"/>
        </w:rPr>
        <w:t>Drug or alcohol use symptoms.</w:t>
      </w:r>
      <w:r w:rsidRPr="0016643F">
        <w:rPr>
          <w:rFonts w:ascii="Tahoma" w:eastAsia="Tahoma" w:hAnsi="Tahoma" w:cs="Tahoma"/>
          <w:b/>
          <w:color w:val="000000"/>
          <w:sz w:val="20"/>
          <w:szCs w:val="20"/>
          <w:u w:val="single"/>
        </w:rPr>
        <w:t xml:space="preserve"> </w:t>
      </w:r>
      <w:r w:rsidRPr="0016643F">
        <w:rPr>
          <w:rFonts w:ascii="Tahoma" w:eastAsia="Tahoma" w:hAnsi="Tahoma" w:cs="Tahoma"/>
          <w:color w:val="000000"/>
          <w:sz w:val="20"/>
          <w:szCs w:val="20"/>
        </w:rPr>
        <w:t xml:space="preserve"> If a staff member witnesses a student exhibiting symptoms of drug or alcohol use,</w:t>
      </w:r>
      <w:r w:rsidR="00C94A2A">
        <w:rPr>
          <w:rFonts w:ascii="Tahoma" w:eastAsia="Tahoma" w:hAnsi="Tahoma" w:cs="Tahoma"/>
          <w:color w:val="000000"/>
          <w:sz w:val="20"/>
          <w:szCs w:val="20"/>
        </w:rPr>
        <w:t xml:space="preserve"> the staff member will </w:t>
      </w:r>
      <w:r w:rsidR="00C94A2A" w:rsidRPr="00C94A2A">
        <w:rPr>
          <w:rFonts w:ascii="Tahoma" w:eastAsia="Tahoma" w:hAnsi="Tahoma" w:cs="Tahoma"/>
          <w:color w:val="000000"/>
          <w:sz w:val="20"/>
          <w:szCs w:val="20"/>
        </w:rPr>
        <w:t>contact</w:t>
      </w:r>
      <w:r w:rsidRPr="00C94A2A">
        <w:rPr>
          <w:rFonts w:ascii="Tahoma" w:eastAsia="Tahoma" w:hAnsi="Tahoma" w:cs="Tahoma"/>
          <w:color w:val="000000"/>
          <w:sz w:val="20"/>
          <w:szCs w:val="20"/>
        </w:rPr>
        <w:t xml:space="preserve"> the school nurse</w:t>
      </w:r>
      <w:r w:rsidR="00C94A2A" w:rsidRPr="00C94A2A">
        <w:rPr>
          <w:rFonts w:ascii="Tahoma" w:eastAsia="Tahoma" w:hAnsi="Tahoma" w:cs="Tahoma"/>
          <w:color w:val="000000"/>
          <w:sz w:val="20"/>
          <w:szCs w:val="20"/>
        </w:rPr>
        <w:t>.</w:t>
      </w:r>
      <w:r w:rsidRPr="00C94A2A">
        <w:rPr>
          <w:rFonts w:ascii="Tahoma" w:eastAsia="Tahoma" w:hAnsi="Tahoma" w:cs="Tahoma"/>
          <w:color w:val="000000"/>
          <w:sz w:val="20"/>
          <w:szCs w:val="20"/>
        </w:rPr>
        <w:t xml:space="preserve">  If necessary, this will be treated as a medical emergency, and the student</w:t>
      </w:r>
      <w:r w:rsidRPr="0016643F">
        <w:rPr>
          <w:rFonts w:ascii="Tahoma" w:eastAsia="Tahoma" w:hAnsi="Tahoma" w:cs="Tahoma"/>
          <w:color w:val="000000"/>
          <w:sz w:val="20"/>
          <w:szCs w:val="20"/>
        </w:rPr>
        <w:t xml:space="preserve"> will be transpor</w:t>
      </w:r>
      <w:r w:rsidR="00C94A2A">
        <w:rPr>
          <w:rFonts w:ascii="Tahoma" w:eastAsia="Tahoma" w:hAnsi="Tahoma" w:cs="Tahoma"/>
          <w:color w:val="000000"/>
          <w:sz w:val="20"/>
          <w:szCs w:val="20"/>
        </w:rPr>
        <w:t xml:space="preserve">ted to a medical facility. The </w:t>
      </w:r>
      <w:r w:rsidR="00C94A2A" w:rsidRPr="0064584F">
        <w:rPr>
          <w:rFonts w:ascii="Tahoma" w:eastAsia="Times New Roman" w:hAnsi="Tahoma" w:cs="Tahoma"/>
          <w:color w:val="000000"/>
          <w:sz w:val="20"/>
          <w:szCs w:val="20"/>
        </w:rPr>
        <w:t>Principal &amp; CEO</w:t>
      </w:r>
      <w:r w:rsidRPr="0016643F">
        <w:rPr>
          <w:rFonts w:ascii="Tahoma" w:eastAsia="Tahoma" w:hAnsi="Tahoma" w:cs="Tahoma"/>
          <w:color w:val="000000"/>
          <w:sz w:val="20"/>
          <w:szCs w:val="20"/>
        </w:rPr>
        <w:t xml:space="preserve"> or his/her designee will investigate the incident, which may include a search of the student's locker.  The student's parents will be contacted.  If a controlled substance is discovered, the police will be contacted. The student will be referred to counseling and may be disciplined, if appropriate.</w:t>
      </w:r>
    </w:p>
    <w:p w14:paraId="1F16444C" w14:textId="77777777" w:rsidR="0064584F" w:rsidRPr="0016643F" w:rsidRDefault="0064584F" w:rsidP="0064584F">
      <w:pPr>
        <w:widowControl w:val="0"/>
        <w:rPr>
          <w:rFonts w:ascii="Tahoma" w:eastAsia="Tahoma" w:hAnsi="Tahoma" w:cs="Tahoma"/>
          <w:b/>
          <w:color w:val="000000"/>
          <w:sz w:val="20"/>
          <w:szCs w:val="20"/>
          <w:u w:val="single"/>
        </w:rPr>
      </w:pPr>
    </w:p>
    <w:p w14:paraId="3446E191" w14:textId="77777777" w:rsidR="0064584F" w:rsidRPr="0016643F" w:rsidRDefault="0064584F" w:rsidP="0064584F">
      <w:pPr>
        <w:widowControl w:val="0"/>
        <w:ind w:left="720"/>
        <w:rPr>
          <w:rFonts w:ascii="Tahoma" w:eastAsia="Tahoma" w:hAnsi="Tahoma" w:cs="Tahoma"/>
          <w:color w:val="000000"/>
          <w:sz w:val="20"/>
          <w:szCs w:val="20"/>
        </w:rPr>
      </w:pPr>
      <w:r w:rsidRPr="0016643F">
        <w:rPr>
          <w:rFonts w:ascii="Tahoma" w:eastAsia="Tahoma" w:hAnsi="Tahoma" w:cs="Tahoma"/>
          <w:i/>
          <w:color w:val="000000"/>
          <w:sz w:val="20"/>
          <w:szCs w:val="20"/>
        </w:rPr>
        <w:t xml:space="preserve">Alcohol, drug or paraphernalia possession.  </w:t>
      </w:r>
      <w:r w:rsidRPr="0016643F">
        <w:rPr>
          <w:rFonts w:ascii="Tahoma" w:eastAsia="Tahoma" w:hAnsi="Tahoma" w:cs="Tahoma"/>
          <w:color w:val="000000"/>
          <w:sz w:val="20"/>
          <w:szCs w:val="20"/>
        </w:rPr>
        <w:t>If a student is found t</w:t>
      </w:r>
      <w:r w:rsidR="00C94A2A">
        <w:rPr>
          <w:rFonts w:ascii="Tahoma" w:eastAsia="Tahoma" w:hAnsi="Tahoma" w:cs="Tahoma"/>
          <w:color w:val="000000"/>
          <w:sz w:val="20"/>
          <w:szCs w:val="20"/>
        </w:rPr>
        <w:t xml:space="preserve">o be in possession of alcohol, </w:t>
      </w:r>
      <w:r w:rsidRPr="0016643F">
        <w:rPr>
          <w:rFonts w:ascii="Tahoma" w:eastAsia="Tahoma" w:hAnsi="Tahoma" w:cs="Tahoma"/>
          <w:color w:val="000000"/>
          <w:sz w:val="20"/>
          <w:szCs w:val="20"/>
        </w:rPr>
        <w:t>drugs, or paraphernali</w:t>
      </w:r>
      <w:r w:rsidR="00C94A2A">
        <w:rPr>
          <w:rFonts w:ascii="Tahoma" w:eastAsia="Tahoma" w:hAnsi="Tahoma" w:cs="Tahoma"/>
          <w:color w:val="000000"/>
          <w:sz w:val="20"/>
          <w:szCs w:val="20"/>
        </w:rPr>
        <w:t>a, he/she will be taken to the Principal</w:t>
      </w:r>
      <w:r w:rsidRPr="0016643F">
        <w:rPr>
          <w:rFonts w:ascii="Tahoma" w:eastAsia="Tahoma" w:hAnsi="Tahoma" w:cs="Tahoma"/>
          <w:color w:val="000000"/>
          <w:sz w:val="20"/>
          <w:szCs w:val="20"/>
        </w:rPr>
        <w:t>’s office.  The student's locker will be searched.  The student's parents will be contacted.  If alcohol or a controlled substance is discovered, the police will be contacted. The student will be referred to counseling and will be disciplined, up to expulsion (pursuant to applicable law and regulation), if appropriate. T</w:t>
      </w:r>
      <w:r w:rsidR="00C94A2A">
        <w:rPr>
          <w:rFonts w:ascii="Tahoma" w:eastAsia="Tahoma" w:hAnsi="Tahoma" w:cs="Tahoma"/>
          <w:color w:val="000000"/>
          <w:sz w:val="20"/>
          <w:szCs w:val="20"/>
        </w:rPr>
        <w:t xml:space="preserve">he student will be required to </w:t>
      </w:r>
      <w:r w:rsidRPr="0016643F">
        <w:rPr>
          <w:rFonts w:ascii="Tahoma" w:eastAsia="Tahoma" w:hAnsi="Tahoma" w:cs="Tahoma"/>
          <w:color w:val="000000"/>
          <w:sz w:val="20"/>
          <w:szCs w:val="20"/>
        </w:rPr>
        <w:t>participate in drug and alcohol education</w:t>
      </w:r>
      <w:r w:rsidR="00C94A2A">
        <w:rPr>
          <w:rFonts w:ascii="Tahoma" w:eastAsia="Tahoma" w:hAnsi="Tahoma" w:cs="Tahoma"/>
          <w:color w:val="000000"/>
          <w:sz w:val="20"/>
          <w:szCs w:val="20"/>
        </w:rPr>
        <w:t>.</w:t>
      </w:r>
      <w:r w:rsidRPr="0016643F">
        <w:rPr>
          <w:rFonts w:ascii="Tahoma" w:eastAsia="Tahoma" w:hAnsi="Tahoma" w:cs="Tahoma"/>
          <w:color w:val="000000"/>
          <w:sz w:val="20"/>
          <w:szCs w:val="20"/>
        </w:rPr>
        <w:t xml:space="preserve">  The student will not be permitted to participate in student activities or school social events for a numb</w:t>
      </w:r>
      <w:r w:rsidR="00C94A2A">
        <w:rPr>
          <w:rFonts w:ascii="Tahoma" w:eastAsia="Tahoma" w:hAnsi="Tahoma" w:cs="Tahoma"/>
          <w:color w:val="000000"/>
          <w:sz w:val="20"/>
          <w:szCs w:val="20"/>
        </w:rPr>
        <w:t xml:space="preserve">er of days/weeks designated by the </w:t>
      </w:r>
      <w:r w:rsidR="00C94A2A" w:rsidRPr="0064584F">
        <w:rPr>
          <w:rFonts w:ascii="Tahoma" w:eastAsia="Times New Roman" w:hAnsi="Tahoma" w:cs="Tahoma"/>
          <w:color w:val="000000"/>
          <w:sz w:val="20"/>
          <w:szCs w:val="20"/>
        </w:rPr>
        <w:t>Principal &amp; CEO</w:t>
      </w:r>
      <w:r w:rsidRPr="0016643F">
        <w:rPr>
          <w:rFonts w:ascii="Tahoma" w:eastAsia="Tahoma" w:hAnsi="Tahoma" w:cs="Tahoma"/>
          <w:color w:val="000000"/>
          <w:sz w:val="20"/>
          <w:szCs w:val="20"/>
        </w:rPr>
        <w:t>.  The student and his/her parents may be required to attend a drug and alcohol educational program.  The student may be subject to criminal prosecution.</w:t>
      </w:r>
    </w:p>
    <w:p w14:paraId="1E4835DE" w14:textId="77777777" w:rsidR="0064584F" w:rsidRPr="0016643F" w:rsidRDefault="0064584F" w:rsidP="0064584F">
      <w:pPr>
        <w:pStyle w:val="ListParagraph"/>
        <w:widowControl w:val="0"/>
        <w:ind w:left="1080"/>
        <w:rPr>
          <w:rFonts w:ascii="Tahoma" w:eastAsia="Tahoma" w:hAnsi="Tahoma" w:cs="Tahoma"/>
          <w:b/>
          <w:color w:val="000000"/>
          <w:sz w:val="20"/>
          <w:szCs w:val="20"/>
        </w:rPr>
      </w:pPr>
    </w:p>
    <w:p w14:paraId="53475658" w14:textId="77777777" w:rsidR="0064584F" w:rsidRPr="0016643F" w:rsidRDefault="0064584F" w:rsidP="0064584F">
      <w:pPr>
        <w:widowControl w:val="0"/>
        <w:ind w:left="720"/>
        <w:rPr>
          <w:rFonts w:ascii="Tahoma" w:eastAsia="Tahoma" w:hAnsi="Tahoma" w:cs="Tahoma"/>
          <w:color w:val="000000"/>
          <w:sz w:val="20"/>
          <w:szCs w:val="20"/>
        </w:rPr>
      </w:pPr>
      <w:r w:rsidRPr="0016643F">
        <w:rPr>
          <w:rFonts w:ascii="Tahoma" w:eastAsia="Tahoma" w:hAnsi="Tahoma" w:cs="Tahoma"/>
          <w:i/>
          <w:color w:val="000000"/>
          <w:sz w:val="20"/>
          <w:szCs w:val="20"/>
        </w:rPr>
        <w:t>Using, possessing, distributing, and/or selling at school sponsored functions.</w:t>
      </w:r>
      <w:r w:rsidRPr="0016643F">
        <w:rPr>
          <w:rFonts w:ascii="Tahoma" w:eastAsia="Tahoma" w:hAnsi="Tahoma" w:cs="Tahoma"/>
          <w:b/>
          <w:color w:val="000000"/>
          <w:sz w:val="20"/>
          <w:szCs w:val="20"/>
        </w:rPr>
        <w:t xml:space="preserve"> </w:t>
      </w:r>
      <w:r w:rsidRPr="0016643F">
        <w:rPr>
          <w:rFonts w:ascii="Tahoma" w:eastAsia="Tahoma" w:hAnsi="Tahoma" w:cs="Tahoma"/>
          <w:color w:val="000000"/>
          <w:sz w:val="20"/>
          <w:szCs w:val="20"/>
        </w:rPr>
        <w:t xml:space="preserve">It will also be a violation of this policy for a student to use, possess, distribute, and/or sell drugs or alcohol when </w:t>
      </w:r>
      <w:r w:rsidRPr="0016643F">
        <w:rPr>
          <w:rFonts w:ascii="Tahoma" w:eastAsia="Tahoma" w:hAnsi="Tahoma" w:cs="Tahoma"/>
          <w:color w:val="000000"/>
          <w:sz w:val="20"/>
          <w:szCs w:val="20"/>
        </w:rPr>
        <w:lastRenderedPageBreak/>
        <w:t>attending or participating in any school sponsored function on or off school property, including</w:t>
      </w:r>
      <w:r w:rsidR="00C94A2A">
        <w:rPr>
          <w:rFonts w:ascii="Tahoma" w:eastAsia="Tahoma" w:hAnsi="Tahoma" w:cs="Tahoma"/>
          <w:color w:val="000000"/>
          <w:sz w:val="20"/>
          <w:szCs w:val="20"/>
        </w:rPr>
        <w:t xml:space="preserve"> events at other schools.  The </w:t>
      </w:r>
      <w:r w:rsidR="00C94A2A" w:rsidRPr="0064584F">
        <w:rPr>
          <w:rFonts w:ascii="Tahoma" w:eastAsia="Times New Roman" w:hAnsi="Tahoma" w:cs="Tahoma"/>
          <w:color w:val="000000"/>
          <w:sz w:val="20"/>
          <w:szCs w:val="20"/>
        </w:rPr>
        <w:t>Principal &amp; CEO</w:t>
      </w:r>
      <w:r w:rsidR="00C94A2A" w:rsidRPr="0016643F">
        <w:rPr>
          <w:rFonts w:ascii="Tahoma" w:eastAsia="Times New Roman" w:hAnsi="Tahoma" w:cs="Tahoma"/>
          <w:color w:val="000000"/>
          <w:sz w:val="20"/>
          <w:szCs w:val="20"/>
        </w:rPr>
        <w:t xml:space="preserve"> </w:t>
      </w:r>
      <w:r w:rsidR="00C94A2A">
        <w:rPr>
          <w:rFonts w:ascii="Tahoma" w:eastAsia="Times New Roman" w:hAnsi="Tahoma" w:cs="Tahoma"/>
          <w:color w:val="000000"/>
          <w:sz w:val="20"/>
          <w:szCs w:val="20"/>
        </w:rPr>
        <w:t>w</w:t>
      </w:r>
      <w:r w:rsidRPr="0016643F">
        <w:rPr>
          <w:rFonts w:ascii="Tahoma" w:eastAsia="Tahoma" w:hAnsi="Tahoma" w:cs="Tahoma"/>
          <w:color w:val="000000"/>
          <w:sz w:val="20"/>
          <w:szCs w:val="20"/>
        </w:rPr>
        <w:t xml:space="preserve">ill be notified, and appropriate security will be called.  The student will be accompanied at all times.  In the event of a medical emergency, the student will be transported to a medical facility at </w:t>
      </w:r>
      <w:r w:rsidR="00C94A2A">
        <w:rPr>
          <w:rFonts w:ascii="Tahoma" w:eastAsia="Tahoma" w:hAnsi="Tahoma" w:cs="Tahoma"/>
          <w:color w:val="000000"/>
          <w:sz w:val="20"/>
          <w:szCs w:val="20"/>
        </w:rPr>
        <w:t xml:space="preserve">his/her parents' expense.  The </w:t>
      </w:r>
      <w:r w:rsidR="00C94A2A" w:rsidRPr="0064584F">
        <w:rPr>
          <w:rFonts w:ascii="Tahoma" w:eastAsia="Times New Roman" w:hAnsi="Tahoma" w:cs="Tahoma"/>
          <w:color w:val="000000"/>
          <w:sz w:val="20"/>
          <w:szCs w:val="20"/>
        </w:rPr>
        <w:t>Principal &amp; CEO</w:t>
      </w:r>
      <w:r w:rsidRPr="0016643F">
        <w:rPr>
          <w:rFonts w:ascii="Tahoma" w:eastAsia="Tahoma" w:hAnsi="Tahoma" w:cs="Tahoma"/>
          <w:color w:val="000000"/>
          <w:sz w:val="20"/>
          <w:szCs w:val="20"/>
        </w:rPr>
        <w:t xml:space="preserve"> will investigate and will contact the student's parents.  Discipline and possible police intervention may be used.  The student may be referred to counseling.</w:t>
      </w:r>
    </w:p>
    <w:p w14:paraId="72C85FDB" w14:textId="77777777" w:rsidR="0064584F" w:rsidRPr="0016643F" w:rsidRDefault="0064584F" w:rsidP="0064584F">
      <w:pPr>
        <w:pStyle w:val="ListParagraph"/>
        <w:widowControl w:val="0"/>
        <w:ind w:left="1080"/>
        <w:rPr>
          <w:rFonts w:ascii="Tahoma" w:eastAsia="Tahoma" w:hAnsi="Tahoma" w:cs="Tahoma"/>
          <w:color w:val="000000"/>
          <w:sz w:val="20"/>
          <w:szCs w:val="20"/>
        </w:rPr>
      </w:pPr>
    </w:p>
    <w:p w14:paraId="0C12585C" w14:textId="77777777" w:rsidR="0064584F" w:rsidRPr="0016643F" w:rsidRDefault="00C94A2A" w:rsidP="0064584F">
      <w:pPr>
        <w:pStyle w:val="ListParagraph"/>
        <w:widowControl w:val="0"/>
        <w:ind w:left="1080"/>
        <w:jc w:val="center"/>
        <w:rPr>
          <w:rFonts w:ascii="Tahoma" w:eastAsia="Tahoma" w:hAnsi="Tahoma" w:cs="Tahoma"/>
          <w:b/>
          <w:color w:val="000000"/>
          <w:sz w:val="20"/>
          <w:szCs w:val="20"/>
        </w:rPr>
      </w:pPr>
      <w:r>
        <w:rPr>
          <w:rFonts w:ascii="Tahoma" w:eastAsia="Tahoma" w:hAnsi="Tahoma" w:cs="Tahoma"/>
          <w:b/>
          <w:color w:val="000000"/>
          <w:sz w:val="20"/>
          <w:szCs w:val="20"/>
        </w:rPr>
        <w:t>[</w:t>
      </w:r>
      <w:r w:rsidR="0064584F" w:rsidRPr="0016643F">
        <w:rPr>
          <w:rFonts w:ascii="Tahoma" w:eastAsia="Tahoma" w:hAnsi="Tahoma" w:cs="Tahoma"/>
          <w:color w:val="000000"/>
          <w:sz w:val="20"/>
          <w:szCs w:val="20"/>
        </w:rPr>
        <w:t xml:space="preserve">THIS IS A SUMMARY OF THE POLICY. THE FULL POLICY IS AVAILABLE ON THE WEBSITE.  THE FULL POLICY IS ALSO POSTED </w:t>
      </w:r>
      <w:r>
        <w:rPr>
          <w:rFonts w:ascii="Tahoma" w:eastAsia="Tahoma" w:hAnsi="Tahoma" w:cs="Tahoma"/>
          <w:color w:val="000000"/>
          <w:sz w:val="20"/>
          <w:szCs w:val="20"/>
        </w:rPr>
        <w:t>ON THE SCHOOL WEB SITE</w:t>
      </w:r>
      <w:r w:rsidR="0064584F" w:rsidRPr="0016643F">
        <w:rPr>
          <w:rFonts w:ascii="Tahoma" w:eastAsia="Tahoma" w:hAnsi="Tahoma" w:cs="Tahoma"/>
          <w:color w:val="000000"/>
          <w:sz w:val="20"/>
          <w:szCs w:val="20"/>
        </w:rPr>
        <w:t xml:space="preserve"> AND IS </w:t>
      </w:r>
      <w:r>
        <w:rPr>
          <w:rFonts w:ascii="Tahoma" w:eastAsia="Tahoma" w:hAnsi="Tahoma" w:cs="Tahoma"/>
          <w:color w:val="000000"/>
          <w:sz w:val="20"/>
          <w:szCs w:val="20"/>
        </w:rPr>
        <w:t>MADE AVAILABLE</w:t>
      </w:r>
      <w:r w:rsidR="0064584F" w:rsidRPr="0016643F">
        <w:rPr>
          <w:rFonts w:ascii="Tahoma" w:eastAsia="Tahoma" w:hAnsi="Tahoma" w:cs="Tahoma"/>
          <w:color w:val="000000"/>
          <w:sz w:val="20"/>
          <w:szCs w:val="20"/>
        </w:rPr>
        <w:t xml:space="preserve"> TO PARENTS AND STUDENTS AT THE BEGINNING OF EACH SCHOOL YEAR.</w:t>
      </w:r>
      <w:r w:rsidR="0064584F" w:rsidRPr="00041D12">
        <w:rPr>
          <w:rFonts w:ascii="Tahoma" w:eastAsia="Tahoma" w:hAnsi="Tahoma" w:cs="Tahoma"/>
          <w:b/>
          <w:color w:val="000000"/>
          <w:sz w:val="20"/>
          <w:szCs w:val="20"/>
        </w:rPr>
        <w:t>]</w:t>
      </w:r>
    </w:p>
    <w:p w14:paraId="36D48861" w14:textId="77777777" w:rsidR="0064584F" w:rsidRPr="0016643F" w:rsidRDefault="0064584F" w:rsidP="0064584F">
      <w:pPr>
        <w:pStyle w:val="ListParagraph"/>
        <w:widowControl w:val="0"/>
        <w:rPr>
          <w:rFonts w:ascii="Tahoma" w:eastAsia="Tahoma" w:hAnsi="Tahoma" w:cs="Tahoma"/>
          <w:b/>
          <w:color w:val="000000"/>
          <w:sz w:val="20"/>
          <w:szCs w:val="20"/>
          <w:u w:val="single"/>
        </w:rPr>
      </w:pPr>
    </w:p>
    <w:p w14:paraId="1280CB9B" w14:textId="77777777" w:rsidR="0064584F" w:rsidRPr="0016643F" w:rsidRDefault="0064584F" w:rsidP="0064584F">
      <w:pPr>
        <w:widowControl w:val="0"/>
        <w:ind w:left="360"/>
        <w:jc w:val="center"/>
        <w:rPr>
          <w:rFonts w:ascii="Tahoma" w:eastAsia="Tahoma" w:hAnsi="Tahoma" w:cs="Tahoma"/>
          <w:b/>
          <w:color w:val="000000"/>
          <w:sz w:val="20"/>
          <w:szCs w:val="20"/>
          <w:u w:val="single"/>
        </w:rPr>
      </w:pPr>
      <w:r w:rsidRPr="0016643F">
        <w:rPr>
          <w:rFonts w:ascii="Tahoma" w:eastAsia="Tahoma" w:hAnsi="Tahoma" w:cs="Tahoma"/>
          <w:b/>
          <w:color w:val="000000"/>
          <w:sz w:val="20"/>
          <w:szCs w:val="20"/>
        </w:rPr>
        <w:t xml:space="preserve"> </w:t>
      </w:r>
    </w:p>
    <w:p w14:paraId="720FAF08" w14:textId="77777777" w:rsidR="0064584F" w:rsidRPr="0016643F" w:rsidRDefault="0064584F" w:rsidP="0064584F">
      <w:pPr>
        <w:widowControl w:val="0"/>
        <w:contextualSpacing/>
        <w:jc w:val="center"/>
        <w:rPr>
          <w:rFonts w:ascii="Tahoma" w:eastAsia="Tahoma" w:hAnsi="Tahoma" w:cs="Tahoma"/>
          <w:b/>
          <w:color w:val="000000"/>
          <w:sz w:val="20"/>
          <w:szCs w:val="20"/>
          <w:u w:val="single"/>
        </w:rPr>
      </w:pPr>
    </w:p>
    <w:p w14:paraId="5EBAA8CF" w14:textId="77777777" w:rsidR="0064584F" w:rsidRPr="0016643F" w:rsidRDefault="0064584F" w:rsidP="0064584F">
      <w:pPr>
        <w:spacing w:after="160" w:line="259" w:lineRule="auto"/>
        <w:jc w:val="left"/>
        <w:rPr>
          <w:rFonts w:ascii="Tahoma" w:eastAsia="Tahoma" w:hAnsi="Tahoma" w:cs="Tahoma"/>
          <w:color w:val="000000"/>
          <w:sz w:val="20"/>
          <w:szCs w:val="20"/>
        </w:rPr>
      </w:pPr>
      <w:r>
        <w:rPr>
          <w:rFonts w:ascii="Tahoma" w:eastAsia="Tahoma" w:hAnsi="Tahoma" w:cs="Tahoma"/>
          <w:color w:val="000000"/>
          <w:sz w:val="20"/>
          <w:szCs w:val="20"/>
        </w:rPr>
        <w:br w:type="page"/>
      </w:r>
    </w:p>
    <w:p w14:paraId="39EB0469" w14:textId="77777777" w:rsidR="0064584F" w:rsidRPr="0016643F" w:rsidRDefault="0064584F" w:rsidP="0064584F">
      <w:pPr>
        <w:widowControl w:val="0"/>
        <w:contextualSpacing/>
        <w:jc w:val="left"/>
        <w:rPr>
          <w:rFonts w:ascii="Tahoma" w:eastAsia="Tahoma" w:hAnsi="Tahoma" w:cs="Tahoma"/>
          <w:color w:val="000000"/>
          <w:sz w:val="20"/>
          <w:szCs w:val="20"/>
        </w:rPr>
      </w:pPr>
    </w:p>
    <w:p w14:paraId="0815099D" w14:textId="77777777" w:rsidR="0064584F" w:rsidRPr="00890924" w:rsidRDefault="0064584F" w:rsidP="00105AA4">
      <w:pPr>
        <w:pStyle w:val="ListParagraph"/>
        <w:widowControl w:val="0"/>
        <w:numPr>
          <w:ilvl w:val="0"/>
          <w:numId w:val="69"/>
        </w:numPr>
        <w:spacing w:before="240" w:after="60"/>
        <w:ind w:left="360"/>
        <w:jc w:val="center"/>
        <w:outlineLvl w:val="2"/>
        <w:rPr>
          <w:rFonts w:ascii="Tahoma" w:hAnsi="Tahoma" w:cs="Tahoma"/>
          <w:sz w:val="20"/>
          <w:szCs w:val="20"/>
        </w:rPr>
      </w:pPr>
      <w:r w:rsidRPr="0016643F">
        <w:rPr>
          <w:rFonts w:ascii="Tahoma" w:hAnsi="Tahoma" w:cs="Tahoma"/>
        </w:rPr>
        <w:t xml:space="preserve"> </w:t>
      </w:r>
      <w:r w:rsidRPr="00890924">
        <w:rPr>
          <w:rFonts w:ascii="Tahoma" w:hAnsi="Tahoma" w:cs="Tahoma"/>
          <w:b/>
          <w:sz w:val="20"/>
          <w:szCs w:val="20"/>
          <w:u w:val="single"/>
        </w:rPr>
        <w:t xml:space="preserve">Student Assistance </w:t>
      </w:r>
      <w:commentRangeStart w:id="28"/>
      <w:r w:rsidRPr="00890924">
        <w:rPr>
          <w:rFonts w:ascii="Tahoma" w:hAnsi="Tahoma" w:cs="Tahoma"/>
          <w:b/>
          <w:sz w:val="20"/>
          <w:szCs w:val="20"/>
          <w:u w:val="single"/>
        </w:rPr>
        <w:t>Program</w:t>
      </w:r>
      <w:commentRangeEnd w:id="28"/>
      <w:r w:rsidRPr="00890924">
        <w:rPr>
          <w:rStyle w:val="CommentReference"/>
          <w:rFonts w:ascii="Tahoma" w:hAnsi="Tahoma" w:cs="Tahoma"/>
          <w:sz w:val="20"/>
          <w:szCs w:val="20"/>
        </w:rPr>
        <w:commentReference w:id="28"/>
      </w:r>
    </w:p>
    <w:p w14:paraId="2A1E7ADE" w14:textId="64681865" w:rsidR="0064584F" w:rsidRPr="0016643F" w:rsidRDefault="0064584F" w:rsidP="0064584F">
      <w:pPr>
        <w:widowControl w:val="0"/>
        <w:spacing w:before="240" w:after="60"/>
        <w:contextualSpacing/>
        <w:outlineLvl w:val="2"/>
        <w:rPr>
          <w:rFonts w:ascii="Tahoma" w:eastAsia="Tahoma" w:hAnsi="Tahoma" w:cs="Tahoma"/>
          <w:color w:val="000000"/>
          <w:sz w:val="20"/>
          <w:szCs w:val="20"/>
        </w:rPr>
      </w:pPr>
      <w:r w:rsidRPr="0016643F">
        <w:rPr>
          <w:rFonts w:ascii="Tahoma" w:eastAsia="Tahoma" w:hAnsi="Tahoma" w:cs="Tahoma"/>
          <w:b/>
          <w:color w:val="000000"/>
          <w:sz w:val="20"/>
          <w:szCs w:val="20"/>
          <w:u w:val="single"/>
        </w:rPr>
        <w:t>Introduction</w:t>
      </w:r>
      <w:r w:rsidR="00B21010">
        <w:rPr>
          <w:rFonts w:ascii="Tahoma" w:eastAsia="Tahoma" w:hAnsi="Tahoma" w:cs="Tahoma"/>
          <w:color w:val="000000"/>
          <w:sz w:val="20"/>
          <w:szCs w:val="20"/>
        </w:rPr>
        <w:t xml:space="preserve">.  </w:t>
      </w:r>
      <w:r w:rsidRPr="0016643F">
        <w:rPr>
          <w:rFonts w:ascii="Tahoma" w:eastAsia="Tahoma" w:hAnsi="Tahoma" w:cs="Tahoma"/>
          <w:color w:val="000000"/>
          <w:sz w:val="20"/>
          <w:szCs w:val="20"/>
        </w:rPr>
        <w:t>In Pennsylvania, every middle and high school has a Student Assistance Program (SAP). A SAP team is comprised of school personnel and community agency staff. SAP team members are trained to identify and assist students who may be having problems in school due to difficult life events, mental health problems, and/or drug and alcohol problems. These students are then referred for counseling or other assistance with t</w:t>
      </w:r>
      <w:r w:rsidR="00B21010">
        <w:rPr>
          <w:rFonts w:ascii="Tahoma" w:eastAsia="Tahoma" w:hAnsi="Tahoma" w:cs="Tahoma"/>
          <w:color w:val="000000"/>
          <w:sz w:val="20"/>
          <w:szCs w:val="20"/>
        </w:rPr>
        <w:t>he permission of their parents.</w:t>
      </w:r>
    </w:p>
    <w:p w14:paraId="6E5C5E47" w14:textId="77777777" w:rsidR="0064584F" w:rsidRPr="0016643F" w:rsidRDefault="0064584F" w:rsidP="0064584F">
      <w:pPr>
        <w:widowControl w:val="0"/>
        <w:spacing w:before="240" w:after="60"/>
        <w:contextualSpacing/>
        <w:outlineLvl w:val="2"/>
        <w:rPr>
          <w:rFonts w:ascii="Tahoma" w:eastAsia="Tahoma" w:hAnsi="Tahoma" w:cs="Tahoma"/>
          <w:color w:val="000000"/>
          <w:sz w:val="20"/>
          <w:szCs w:val="20"/>
        </w:rPr>
      </w:pPr>
    </w:p>
    <w:p w14:paraId="6899BC82" w14:textId="77777777" w:rsidR="0064584F" w:rsidRPr="0016643F" w:rsidRDefault="0064584F" w:rsidP="0064584F">
      <w:pPr>
        <w:widowControl w:val="0"/>
        <w:spacing w:before="240" w:after="60"/>
        <w:contextualSpacing/>
        <w:outlineLvl w:val="2"/>
        <w:rPr>
          <w:rFonts w:ascii="Tahoma" w:eastAsia="Tahoma" w:hAnsi="Tahoma" w:cs="Tahoma"/>
          <w:b/>
          <w:color w:val="000000"/>
          <w:sz w:val="20"/>
          <w:szCs w:val="20"/>
          <w:u w:val="single"/>
        </w:rPr>
      </w:pPr>
    </w:p>
    <w:p w14:paraId="6CE1A4A9" w14:textId="6A7482D5" w:rsidR="0064584F" w:rsidRPr="0016643F" w:rsidRDefault="0064584F" w:rsidP="0064584F">
      <w:pPr>
        <w:widowControl w:val="0"/>
        <w:spacing w:before="240" w:after="60"/>
        <w:contextualSpacing/>
        <w:outlineLvl w:val="2"/>
        <w:rPr>
          <w:rFonts w:ascii="Tahoma" w:eastAsia="Tahoma" w:hAnsi="Tahoma" w:cs="Tahoma"/>
          <w:color w:val="000000"/>
          <w:sz w:val="20"/>
          <w:szCs w:val="20"/>
        </w:rPr>
      </w:pPr>
      <w:r w:rsidRPr="0016643F">
        <w:rPr>
          <w:rFonts w:ascii="Tahoma" w:eastAsia="Tahoma" w:hAnsi="Tahoma" w:cs="Tahoma"/>
          <w:b/>
          <w:color w:val="000000"/>
          <w:sz w:val="20"/>
          <w:szCs w:val="20"/>
          <w:u w:val="single"/>
        </w:rPr>
        <w:t>Procedure.</w:t>
      </w:r>
      <w:r w:rsidRPr="0016643F">
        <w:rPr>
          <w:rFonts w:ascii="Tahoma" w:eastAsia="Tahoma" w:hAnsi="Tahoma" w:cs="Tahoma"/>
          <w:color w:val="000000"/>
          <w:sz w:val="20"/>
          <w:szCs w:val="20"/>
        </w:rPr>
        <w:t xml:space="preserve">  Students are referred to the SAP team by teachers and other school personnel. Students and parents can also refer students whom they are concerned about. Students themselves can go directl</w:t>
      </w:r>
      <w:r w:rsidR="00B21010">
        <w:rPr>
          <w:rFonts w:ascii="Tahoma" w:eastAsia="Tahoma" w:hAnsi="Tahoma" w:cs="Tahoma"/>
          <w:color w:val="000000"/>
          <w:sz w:val="20"/>
          <w:szCs w:val="20"/>
        </w:rPr>
        <w:t xml:space="preserve">y to a SAP team member and ask </w:t>
      </w:r>
      <w:r w:rsidRPr="0016643F">
        <w:rPr>
          <w:rFonts w:ascii="Tahoma" w:eastAsia="Tahoma" w:hAnsi="Tahoma" w:cs="Tahoma"/>
          <w:color w:val="000000"/>
          <w:sz w:val="20"/>
          <w:szCs w:val="20"/>
        </w:rPr>
        <w:t>for help.</w:t>
      </w:r>
    </w:p>
    <w:p w14:paraId="2776D4A4" w14:textId="77777777" w:rsidR="0064584F" w:rsidRPr="0016643F" w:rsidRDefault="0064584F" w:rsidP="0064584F">
      <w:pPr>
        <w:widowControl w:val="0"/>
        <w:spacing w:before="240" w:after="60"/>
        <w:contextualSpacing/>
        <w:outlineLvl w:val="2"/>
        <w:rPr>
          <w:rFonts w:ascii="Tahoma" w:eastAsia="Tahoma" w:hAnsi="Tahoma" w:cs="Tahoma"/>
          <w:color w:val="000000"/>
          <w:sz w:val="20"/>
          <w:szCs w:val="20"/>
        </w:rPr>
      </w:pPr>
    </w:p>
    <w:p w14:paraId="14C86B20" w14:textId="77777777" w:rsidR="0064584F" w:rsidRPr="0016643F" w:rsidRDefault="0064584F" w:rsidP="0064584F">
      <w:pPr>
        <w:widowControl w:val="0"/>
        <w:spacing w:before="240" w:after="60"/>
        <w:contextualSpacing/>
        <w:outlineLvl w:val="2"/>
        <w:rPr>
          <w:rFonts w:ascii="Tahoma" w:eastAsia="Tahoma" w:hAnsi="Tahoma" w:cs="Tahoma"/>
          <w:color w:val="000000"/>
          <w:sz w:val="20"/>
          <w:szCs w:val="20"/>
        </w:rPr>
      </w:pPr>
      <w:r w:rsidRPr="0016643F">
        <w:rPr>
          <w:rFonts w:ascii="Tahoma" w:eastAsia="Tahoma" w:hAnsi="Tahoma" w:cs="Tahoma"/>
          <w:color w:val="000000"/>
          <w:sz w:val="20"/>
          <w:szCs w:val="20"/>
        </w:rPr>
        <w:t>Participation in the SAP process is voluntary and confidential. Parents will be contacted to sign a permission form. Once the permission form is signed, SAP members will begin working with the child to identify needs and obtain appropriate services.</w:t>
      </w:r>
    </w:p>
    <w:p w14:paraId="67C27267" w14:textId="77777777" w:rsidR="0064584F" w:rsidRPr="0016643F" w:rsidRDefault="0064584F" w:rsidP="0064584F">
      <w:pPr>
        <w:widowControl w:val="0"/>
        <w:spacing w:before="240" w:after="60"/>
        <w:contextualSpacing/>
        <w:jc w:val="left"/>
        <w:outlineLvl w:val="2"/>
        <w:rPr>
          <w:rFonts w:ascii="Tahoma" w:eastAsia="Tahoma" w:hAnsi="Tahoma" w:cs="Tahoma"/>
          <w:color w:val="000000"/>
          <w:sz w:val="20"/>
          <w:szCs w:val="20"/>
        </w:rPr>
      </w:pPr>
    </w:p>
    <w:p w14:paraId="29ABDA12" w14:textId="1CD62C68" w:rsidR="0064584F" w:rsidRPr="0016643F" w:rsidRDefault="0064584F" w:rsidP="0064584F">
      <w:pPr>
        <w:widowControl w:val="0"/>
        <w:spacing w:before="240" w:after="60"/>
        <w:ind w:left="360"/>
        <w:contextualSpacing/>
        <w:jc w:val="left"/>
        <w:outlineLvl w:val="2"/>
        <w:rPr>
          <w:rFonts w:ascii="Tahoma" w:eastAsia="Tahoma" w:hAnsi="Tahoma" w:cs="Tahoma"/>
          <w:i/>
          <w:color w:val="000000"/>
          <w:sz w:val="20"/>
          <w:szCs w:val="20"/>
        </w:rPr>
      </w:pPr>
      <w:r w:rsidRPr="0016643F">
        <w:rPr>
          <w:rFonts w:ascii="Tahoma" w:eastAsia="Tahoma" w:hAnsi="Tahoma" w:cs="Tahoma"/>
          <w:i/>
          <w:color w:val="000000"/>
          <w:sz w:val="20"/>
          <w:szCs w:val="20"/>
        </w:rPr>
        <w:t>In-school behaviors that may result in a SAP referral:</w:t>
      </w:r>
    </w:p>
    <w:p w14:paraId="40D9B9A8" w14:textId="77777777" w:rsidR="0064584F" w:rsidRPr="0016643F" w:rsidRDefault="0064584F" w:rsidP="0064584F">
      <w:pPr>
        <w:pStyle w:val="ListParagraph"/>
        <w:widowControl w:val="0"/>
        <w:numPr>
          <w:ilvl w:val="0"/>
          <w:numId w:val="60"/>
        </w:numPr>
        <w:spacing w:before="240" w:after="60"/>
        <w:ind w:left="1080"/>
        <w:jc w:val="left"/>
        <w:outlineLvl w:val="2"/>
        <w:rPr>
          <w:rFonts w:ascii="Tahoma" w:eastAsia="Tahoma" w:hAnsi="Tahoma" w:cs="Tahoma"/>
          <w:color w:val="000000"/>
          <w:sz w:val="20"/>
          <w:szCs w:val="20"/>
        </w:rPr>
      </w:pPr>
      <w:r w:rsidRPr="0016643F">
        <w:rPr>
          <w:rFonts w:ascii="Tahoma" w:eastAsia="Tahoma" w:hAnsi="Tahoma" w:cs="Tahoma"/>
          <w:color w:val="000000"/>
          <w:sz w:val="20"/>
          <w:szCs w:val="20"/>
        </w:rPr>
        <w:t>Withdrawing from family and friends and/or school</w:t>
      </w:r>
    </w:p>
    <w:p w14:paraId="7BB4490E" w14:textId="77777777" w:rsidR="0064584F" w:rsidRPr="0016643F" w:rsidRDefault="0064584F" w:rsidP="0064584F">
      <w:pPr>
        <w:pStyle w:val="ListParagraph"/>
        <w:widowControl w:val="0"/>
        <w:numPr>
          <w:ilvl w:val="0"/>
          <w:numId w:val="60"/>
        </w:numPr>
        <w:spacing w:before="240" w:after="60"/>
        <w:ind w:left="1080"/>
        <w:jc w:val="left"/>
        <w:outlineLvl w:val="2"/>
        <w:rPr>
          <w:rFonts w:ascii="Tahoma" w:eastAsia="Tahoma" w:hAnsi="Tahoma" w:cs="Tahoma"/>
          <w:color w:val="000000"/>
          <w:sz w:val="20"/>
          <w:szCs w:val="20"/>
        </w:rPr>
      </w:pPr>
      <w:r w:rsidRPr="0016643F">
        <w:rPr>
          <w:rFonts w:ascii="Tahoma" w:eastAsia="Tahoma" w:hAnsi="Tahoma" w:cs="Tahoma"/>
          <w:color w:val="000000"/>
          <w:sz w:val="20"/>
          <w:szCs w:val="20"/>
        </w:rPr>
        <w:t>Changing friends</w:t>
      </w:r>
    </w:p>
    <w:p w14:paraId="4E6394EC" w14:textId="77777777" w:rsidR="0064584F" w:rsidRPr="0016643F" w:rsidRDefault="0064584F" w:rsidP="0064584F">
      <w:pPr>
        <w:pStyle w:val="ListParagraph"/>
        <w:widowControl w:val="0"/>
        <w:numPr>
          <w:ilvl w:val="0"/>
          <w:numId w:val="60"/>
        </w:numPr>
        <w:spacing w:before="240" w:after="60"/>
        <w:ind w:left="1080"/>
        <w:jc w:val="left"/>
        <w:outlineLvl w:val="2"/>
        <w:rPr>
          <w:rFonts w:ascii="Tahoma" w:eastAsia="Tahoma" w:hAnsi="Tahoma" w:cs="Tahoma"/>
          <w:color w:val="000000"/>
          <w:sz w:val="20"/>
          <w:szCs w:val="20"/>
        </w:rPr>
      </w:pPr>
      <w:r w:rsidRPr="0016643F">
        <w:rPr>
          <w:rFonts w:ascii="Tahoma" w:eastAsia="Tahoma" w:hAnsi="Tahoma" w:cs="Tahoma"/>
          <w:color w:val="000000"/>
          <w:sz w:val="20"/>
          <w:szCs w:val="20"/>
        </w:rPr>
        <w:t>Unexplained physical injuries</w:t>
      </w:r>
    </w:p>
    <w:p w14:paraId="5D54FEDE" w14:textId="77777777" w:rsidR="0064584F" w:rsidRPr="0016643F" w:rsidRDefault="0064584F" w:rsidP="0064584F">
      <w:pPr>
        <w:pStyle w:val="ListParagraph"/>
        <w:widowControl w:val="0"/>
        <w:numPr>
          <w:ilvl w:val="0"/>
          <w:numId w:val="60"/>
        </w:numPr>
        <w:spacing w:before="240" w:after="60"/>
        <w:ind w:left="1080"/>
        <w:jc w:val="left"/>
        <w:outlineLvl w:val="2"/>
        <w:rPr>
          <w:rFonts w:ascii="Tahoma" w:eastAsia="Tahoma" w:hAnsi="Tahoma" w:cs="Tahoma"/>
          <w:color w:val="000000"/>
          <w:sz w:val="20"/>
          <w:szCs w:val="20"/>
        </w:rPr>
      </w:pPr>
      <w:r w:rsidRPr="0016643F">
        <w:rPr>
          <w:rFonts w:ascii="Tahoma" w:eastAsia="Tahoma" w:hAnsi="Tahoma" w:cs="Tahoma"/>
          <w:color w:val="000000"/>
          <w:sz w:val="20"/>
          <w:szCs w:val="20"/>
        </w:rPr>
        <w:t>Talking or writing about death and/or suicide</w:t>
      </w:r>
    </w:p>
    <w:p w14:paraId="20C28263" w14:textId="77777777" w:rsidR="0064584F" w:rsidRPr="0016643F" w:rsidRDefault="0064584F" w:rsidP="0064584F">
      <w:pPr>
        <w:pStyle w:val="ListParagraph"/>
        <w:widowControl w:val="0"/>
        <w:numPr>
          <w:ilvl w:val="0"/>
          <w:numId w:val="60"/>
        </w:numPr>
        <w:spacing w:before="240" w:after="60"/>
        <w:ind w:left="1080"/>
        <w:jc w:val="left"/>
        <w:outlineLvl w:val="2"/>
        <w:rPr>
          <w:rFonts w:ascii="Tahoma" w:eastAsia="Tahoma" w:hAnsi="Tahoma" w:cs="Tahoma"/>
          <w:color w:val="000000"/>
          <w:sz w:val="20"/>
          <w:szCs w:val="20"/>
        </w:rPr>
      </w:pPr>
      <w:r w:rsidRPr="0016643F">
        <w:rPr>
          <w:rFonts w:ascii="Tahoma" w:eastAsia="Tahoma" w:hAnsi="Tahoma" w:cs="Tahoma"/>
          <w:color w:val="000000"/>
          <w:sz w:val="20"/>
          <w:szCs w:val="20"/>
        </w:rPr>
        <w:t>Symptoms of depression, fatigue and/or listlessness</w:t>
      </w:r>
    </w:p>
    <w:p w14:paraId="6110CD7B" w14:textId="77777777" w:rsidR="0064584F" w:rsidRPr="0016643F" w:rsidRDefault="0064584F" w:rsidP="0064584F">
      <w:pPr>
        <w:pStyle w:val="ListParagraph"/>
        <w:widowControl w:val="0"/>
        <w:numPr>
          <w:ilvl w:val="0"/>
          <w:numId w:val="60"/>
        </w:numPr>
        <w:spacing w:before="240" w:after="60"/>
        <w:ind w:left="1080"/>
        <w:jc w:val="left"/>
        <w:outlineLvl w:val="2"/>
        <w:rPr>
          <w:rFonts w:ascii="Tahoma" w:eastAsia="Tahoma" w:hAnsi="Tahoma" w:cs="Tahoma"/>
          <w:color w:val="000000"/>
          <w:sz w:val="20"/>
          <w:szCs w:val="20"/>
        </w:rPr>
      </w:pPr>
      <w:r w:rsidRPr="0016643F">
        <w:rPr>
          <w:rFonts w:ascii="Tahoma" w:eastAsia="Tahoma" w:hAnsi="Tahoma" w:cs="Tahoma"/>
          <w:color w:val="000000"/>
          <w:sz w:val="20"/>
          <w:szCs w:val="20"/>
        </w:rPr>
        <w:t>Defying authority, both at home and at school</w:t>
      </w:r>
    </w:p>
    <w:p w14:paraId="5CA7C664" w14:textId="77777777" w:rsidR="0064584F" w:rsidRPr="0016643F" w:rsidRDefault="0064584F" w:rsidP="0064584F">
      <w:pPr>
        <w:pStyle w:val="ListParagraph"/>
        <w:widowControl w:val="0"/>
        <w:numPr>
          <w:ilvl w:val="0"/>
          <w:numId w:val="60"/>
        </w:numPr>
        <w:spacing w:before="240" w:after="60"/>
        <w:ind w:left="1080"/>
        <w:jc w:val="left"/>
        <w:outlineLvl w:val="2"/>
        <w:rPr>
          <w:rFonts w:ascii="Tahoma" w:eastAsia="Tahoma" w:hAnsi="Tahoma" w:cs="Tahoma"/>
          <w:color w:val="000000"/>
          <w:sz w:val="20"/>
          <w:szCs w:val="20"/>
        </w:rPr>
      </w:pPr>
      <w:r w:rsidRPr="0016643F">
        <w:rPr>
          <w:rFonts w:ascii="Tahoma" w:eastAsia="Tahoma" w:hAnsi="Tahoma" w:cs="Tahoma"/>
          <w:color w:val="000000"/>
          <w:sz w:val="20"/>
          <w:szCs w:val="20"/>
        </w:rPr>
        <w:t>Acting aggressively and/or outbursts of anger</w:t>
      </w:r>
    </w:p>
    <w:p w14:paraId="2B72DAF2" w14:textId="77777777" w:rsidR="0064584F" w:rsidRPr="0016643F" w:rsidRDefault="0064584F" w:rsidP="0064584F">
      <w:pPr>
        <w:pStyle w:val="ListParagraph"/>
        <w:widowControl w:val="0"/>
        <w:numPr>
          <w:ilvl w:val="0"/>
          <w:numId w:val="60"/>
        </w:numPr>
        <w:spacing w:before="240" w:after="60"/>
        <w:ind w:left="1080"/>
        <w:jc w:val="left"/>
        <w:outlineLvl w:val="2"/>
        <w:rPr>
          <w:rFonts w:ascii="Tahoma" w:eastAsia="Tahoma" w:hAnsi="Tahoma" w:cs="Tahoma"/>
          <w:color w:val="000000"/>
          <w:sz w:val="20"/>
          <w:szCs w:val="20"/>
        </w:rPr>
      </w:pPr>
      <w:r w:rsidRPr="0016643F">
        <w:rPr>
          <w:rFonts w:ascii="Tahoma" w:eastAsia="Tahoma" w:hAnsi="Tahoma" w:cs="Tahoma"/>
          <w:color w:val="000000"/>
          <w:sz w:val="20"/>
          <w:szCs w:val="20"/>
        </w:rPr>
        <w:t>Lying</w:t>
      </w:r>
    </w:p>
    <w:p w14:paraId="70464FFA" w14:textId="77777777" w:rsidR="0064584F" w:rsidRPr="0016643F" w:rsidRDefault="0064584F" w:rsidP="0064584F">
      <w:pPr>
        <w:pStyle w:val="ListParagraph"/>
        <w:widowControl w:val="0"/>
        <w:numPr>
          <w:ilvl w:val="0"/>
          <w:numId w:val="60"/>
        </w:numPr>
        <w:spacing w:before="240" w:after="60"/>
        <w:ind w:left="1080"/>
        <w:jc w:val="left"/>
        <w:outlineLvl w:val="2"/>
        <w:rPr>
          <w:rFonts w:ascii="Tahoma" w:eastAsia="Tahoma" w:hAnsi="Tahoma" w:cs="Tahoma"/>
          <w:color w:val="000000"/>
          <w:sz w:val="20"/>
          <w:szCs w:val="20"/>
        </w:rPr>
      </w:pPr>
      <w:r w:rsidRPr="0016643F">
        <w:rPr>
          <w:rFonts w:ascii="Tahoma" w:eastAsia="Tahoma" w:hAnsi="Tahoma" w:cs="Tahoma"/>
          <w:color w:val="000000"/>
          <w:sz w:val="20"/>
          <w:szCs w:val="20"/>
        </w:rPr>
        <w:t>Sudden drop in grades</w:t>
      </w:r>
    </w:p>
    <w:p w14:paraId="54771065" w14:textId="77777777" w:rsidR="0064584F" w:rsidRPr="0016643F" w:rsidRDefault="0064584F" w:rsidP="0064584F">
      <w:pPr>
        <w:pStyle w:val="ListParagraph"/>
        <w:widowControl w:val="0"/>
        <w:numPr>
          <w:ilvl w:val="0"/>
          <w:numId w:val="60"/>
        </w:numPr>
        <w:spacing w:before="240" w:after="60"/>
        <w:ind w:left="1080"/>
        <w:jc w:val="left"/>
        <w:outlineLvl w:val="2"/>
        <w:rPr>
          <w:rFonts w:ascii="Tahoma" w:eastAsia="Tahoma" w:hAnsi="Tahoma" w:cs="Tahoma"/>
          <w:color w:val="000000"/>
          <w:sz w:val="20"/>
          <w:szCs w:val="20"/>
        </w:rPr>
      </w:pPr>
      <w:r w:rsidRPr="0016643F">
        <w:rPr>
          <w:rFonts w:ascii="Tahoma" w:eastAsia="Tahoma" w:hAnsi="Tahoma" w:cs="Tahoma"/>
          <w:color w:val="000000"/>
          <w:sz w:val="20"/>
          <w:szCs w:val="20"/>
        </w:rPr>
        <w:t>Increased number of absences and/or tardies</w:t>
      </w:r>
    </w:p>
    <w:p w14:paraId="76BCE627" w14:textId="77777777" w:rsidR="0064584F" w:rsidRPr="0016643F" w:rsidRDefault="0064584F" w:rsidP="0064584F">
      <w:pPr>
        <w:pStyle w:val="ListParagraph"/>
        <w:widowControl w:val="0"/>
        <w:numPr>
          <w:ilvl w:val="0"/>
          <w:numId w:val="60"/>
        </w:numPr>
        <w:spacing w:before="240" w:after="60"/>
        <w:ind w:left="1080"/>
        <w:jc w:val="left"/>
        <w:outlineLvl w:val="2"/>
        <w:rPr>
          <w:rFonts w:ascii="Tahoma" w:eastAsia="Tahoma" w:hAnsi="Tahoma" w:cs="Tahoma"/>
          <w:b/>
          <w:color w:val="000000"/>
          <w:sz w:val="20"/>
          <w:szCs w:val="20"/>
        </w:rPr>
      </w:pPr>
      <w:r w:rsidRPr="0016643F">
        <w:rPr>
          <w:rFonts w:ascii="Tahoma" w:eastAsia="Tahoma" w:hAnsi="Tahoma" w:cs="Tahoma"/>
          <w:color w:val="000000"/>
          <w:sz w:val="20"/>
          <w:szCs w:val="20"/>
        </w:rPr>
        <w:t>Talking freely about drug use and/or drug and alcohol experimentation</w:t>
      </w:r>
    </w:p>
    <w:p w14:paraId="47D662D9" w14:textId="77777777" w:rsidR="0064584F" w:rsidRPr="0016643F" w:rsidRDefault="0064584F" w:rsidP="0064584F">
      <w:pPr>
        <w:widowControl w:val="0"/>
        <w:spacing w:before="240" w:after="60"/>
        <w:ind w:left="360"/>
        <w:contextualSpacing/>
        <w:jc w:val="left"/>
        <w:outlineLvl w:val="2"/>
        <w:rPr>
          <w:rFonts w:ascii="Tahoma" w:eastAsia="Tahoma" w:hAnsi="Tahoma" w:cs="Tahoma"/>
          <w:color w:val="000000"/>
          <w:sz w:val="20"/>
          <w:szCs w:val="20"/>
        </w:rPr>
      </w:pPr>
      <w:r w:rsidRPr="0016643F">
        <w:rPr>
          <w:rFonts w:ascii="Tahoma" w:eastAsia="Tahoma" w:hAnsi="Tahoma" w:cs="Tahoma"/>
          <w:color w:val="000000"/>
          <w:sz w:val="20"/>
          <w:szCs w:val="20"/>
        </w:rPr>
        <w:t xml:space="preserve"> </w:t>
      </w:r>
      <w:r w:rsidRPr="0016643F">
        <w:rPr>
          <w:rFonts w:ascii="Tahoma" w:eastAsia="Tahoma" w:hAnsi="Tahoma" w:cs="Tahoma"/>
          <w:i/>
          <w:color w:val="000000"/>
          <w:sz w:val="20"/>
          <w:szCs w:val="20"/>
        </w:rPr>
        <w:t>Personal circumstances for which a parent might make a referral</w:t>
      </w:r>
      <w:r w:rsidRPr="0016643F">
        <w:rPr>
          <w:rFonts w:ascii="Tahoma" w:eastAsia="Tahoma" w:hAnsi="Tahoma" w:cs="Tahoma"/>
          <w:color w:val="000000"/>
          <w:sz w:val="20"/>
          <w:szCs w:val="20"/>
        </w:rPr>
        <w:t>:</w:t>
      </w:r>
    </w:p>
    <w:p w14:paraId="069B0244" w14:textId="77777777" w:rsidR="0064584F" w:rsidRPr="0016643F" w:rsidRDefault="0064584F" w:rsidP="0064584F">
      <w:pPr>
        <w:pStyle w:val="ListParagraph"/>
        <w:widowControl w:val="0"/>
        <w:numPr>
          <w:ilvl w:val="0"/>
          <w:numId w:val="61"/>
        </w:numPr>
        <w:spacing w:before="240" w:after="60"/>
        <w:ind w:left="1080"/>
        <w:jc w:val="left"/>
        <w:outlineLvl w:val="2"/>
        <w:rPr>
          <w:rFonts w:ascii="Tahoma" w:eastAsia="Tahoma" w:hAnsi="Tahoma" w:cs="Tahoma"/>
          <w:color w:val="000000"/>
          <w:sz w:val="20"/>
          <w:szCs w:val="20"/>
        </w:rPr>
      </w:pPr>
      <w:r w:rsidRPr="0016643F">
        <w:rPr>
          <w:rFonts w:ascii="Tahoma" w:eastAsia="Tahoma" w:hAnsi="Tahoma" w:cs="Tahoma"/>
          <w:color w:val="000000"/>
          <w:sz w:val="20"/>
          <w:szCs w:val="20"/>
        </w:rPr>
        <w:t>Recent death of a loved one</w:t>
      </w:r>
    </w:p>
    <w:p w14:paraId="03B29F9B" w14:textId="77777777" w:rsidR="0064584F" w:rsidRPr="0016643F" w:rsidRDefault="0064584F" w:rsidP="0064584F">
      <w:pPr>
        <w:pStyle w:val="ListParagraph"/>
        <w:widowControl w:val="0"/>
        <w:numPr>
          <w:ilvl w:val="0"/>
          <w:numId w:val="61"/>
        </w:numPr>
        <w:spacing w:before="240" w:after="60"/>
        <w:ind w:left="1080"/>
        <w:jc w:val="left"/>
        <w:outlineLvl w:val="2"/>
        <w:rPr>
          <w:rFonts w:ascii="Tahoma" w:eastAsia="Tahoma" w:hAnsi="Tahoma" w:cs="Tahoma"/>
          <w:color w:val="000000"/>
          <w:sz w:val="20"/>
          <w:szCs w:val="20"/>
        </w:rPr>
      </w:pPr>
      <w:r w:rsidRPr="0016643F">
        <w:rPr>
          <w:rFonts w:ascii="Tahoma" w:eastAsia="Tahoma" w:hAnsi="Tahoma" w:cs="Tahoma"/>
          <w:color w:val="000000"/>
          <w:sz w:val="20"/>
          <w:szCs w:val="20"/>
        </w:rPr>
        <w:t xml:space="preserve">Divorce </w:t>
      </w:r>
    </w:p>
    <w:p w14:paraId="76A1B9EC" w14:textId="77777777" w:rsidR="0064584F" w:rsidRPr="0016643F" w:rsidRDefault="0064584F" w:rsidP="0064584F">
      <w:pPr>
        <w:pStyle w:val="ListParagraph"/>
        <w:widowControl w:val="0"/>
        <w:numPr>
          <w:ilvl w:val="0"/>
          <w:numId w:val="61"/>
        </w:numPr>
        <w:spacing w:before="240" w:after="60"/>
        <w:ind w:left="1080"/>
        <w:jc w:val="left"/>
        <w:outlineLvl w:val="2"/>
        <w:rPr>
          <w:rFonts w:ascii="Tahoma" w:eastAsia="Tahoma" w:hAnsi="Tahoma" w:cs="Tahoma"/>
          <w:color w:val="000000"/>
          <w:sz w:val="20"/>
          <w:szCs w:val="20"/>
        </w:rPr>
      </w:pPr>
      <w:r w:rsidRPr="0016643F">
        <w:rPr>
          <w:rFonts w:ascii="Tahoma" w:eastAsia="Tahoma" w:hAnsi="Tahoma" w:cs="Tahoma"/>
          <w:color w:val="000000"/>
          <w:sz w:val="20"/>
          <w:szCs w:val="20"/>
        </w:rPr>
        <w:t>Family relocation</w:t>
      </w:r>
    </w:p>
    <w:p w14:paraId="356690EA" w14:textId="77777777" w:rsidR="0064584F" w:rsidRPr="0016643F" w:rsidRDefault="0064584F" w:rsidP="0064584F">
      <w:pPr>
        <w:pStyle w:val="ListParagraph"/>
        <w:widowControl w:val="0"/>
        <w:numPr>
          <w:ilvl w:val="0"/>
          <w:numId w:val="61"/>
        </w:numPr>
        <w:spacing w:before="240" w:after="60"/>
        <w:ind w:left="1080"/>
        <w:jc w:val="left"/>
        <w:outlineLvl w:val="2"/>
        <w:rPr>
          <w:rFonts w:ascii="Tahoma" w:eastAsia="Tahoma" w:hAnsi="Tahoma" w:cs="Tahoma"/>
          <w:color w:val="000000"/>
          <w:sz w:val="20"/>
          <w:szCs w:val="20"/>
        </w:rPr>
      </w:pPr>
      <w:r w:rsidRPr="0016643F">
        <w:rPr>
          <w:rFonts w:ascii="Tahoma" w:eastAsia="Tahoma" w:hAnsi="Tahoma" w:cs="Tahoma"/>
          <w:color w:val="000000"/>
          <w:sz w:val="20"/>
          <w:szCs w:val="20"/>
        </w:rPr>
        <w:t>Relationship problem</w:t>
      </w:r>
    </w:p>
    <w:p w14:paraId="3AD2365A" w14:textId="77777777" w:rsidR="0064584F" w:rsidRPr="0016643F" w:rsidRDefault="0064584F" w:rsidP="0064584F">
      <w:pPr>
        <w:pStyle w:val="ListParagraph"/>
        <w:widowControl w:val="0"/>
        <w:numPr>
          <w:ilvl w:val="0"/>
          <w:numId w:val="61"/>
        </w:numPr>
        <w:spacing w:before="240" w:after="60"/>
        <w:ind w:left="1080"/>
        <w:jc w:val="left"/>
        <w:outlineLvl w:val="2"/>
        <w:rPr>
          <w:rFonts w:ascii="Tahoma" w:eastAsia="Tahoma" w:hAnsi="Tahoma" w:cs="Tahoma"/>
          <w:color w:val="000000"/>
          <w:sz w:val="20"/>
          <w:szCs w:val="20"/>
        </w:rPr>
      </w:pPr>
      <w:r w:rsidRPr="0016643F">
        <w:rPr>
          <w:rFonts w:ascii="Tahoma" w:eastAsia="Tahoma" w:hAnsi="Tahoma" w:cs="Tahoma"/>
          <w:color w:val="000000"/>
          <w:sz w:val="20"/>
          <w:szCs w:val="20"/>
        </w:rPr>
        <w:t>Other traumatic event</w:t>
      </w:r>
      <w:r w:rsidRPr="00B37989">
        <w:rPr>
          <w:rFonts w:ascii="Tahoma" w:eastAsia="Tahoma" w:hAnsi="Tahoma" w:cs="Tahoma"/>
          <w:b/>
          <w:color w:val="000000"/>
          <w:sz w:val="20"/>
          <w:szCs w:val="20"/>
        </w:rPr>
        <w:t>]</w:t>
      </w:r>
    </w:p>
    <w:p w14:paraId="2D7BF044" w14:textId="77777777" w:rsidR="0064584F" w:rsidRPr="0016643F" w:rsidRDefault="0064584F" w:rsidP="0064584F">
      <w:pPr>
        <w:widowControl w:val="0"/>
        <w:spacing w:before="240" w:after="60"/>
        <w:contextualSpacing/>
        <w:jc w:val="center"/>
        <w:outlineLvl w:val="2"/>
        <w:rPr>
          <w:rFonts w:ascii="Tahoma" w:eastAsia="Tahoma" w:hAnsi="Tahoma" w:cs="Tahoma"/>
          <w:b/>
          <w:color w:val="000000"/>
          <w:sz w:val="20"/>
          <w:szCs w:val="20"/>
        </w:rPr>
      </w:pPr>
    </w:p>
    <w:p w14:paraId="06BD24D1" w14:textId="77777777" w:rsidR="0064584F" w:rsidRPr="0016643F" w:rsidRDefault="0064584F" w:rsidP="0064584F">
      <w:pPr>
        <w:widowControl w:val="0"/>
        <w:spacing w:before="240" w:after="60"/>
        <w:contextualSpacing/>
        <w:jc w:val="center"/>
        <w:outlineLvl w:val="2"/>
        <w:rPr>
          <w:rFonts w:ascii="Tahoma" w:eastAsia="Tahoma" w:hAnsi="Tahoma" w:cs="Tahoma"/>
          <w:b/>
          <w:color w:val="000000"/>
          <w:sz w:val="20"/>
          <w:szCs w:val="20"/>
        </w:rPr>
      </w:pPr>
    </w:p>
    <w:p w14:paraId="213A1DAD" w14:textId="77777777" w:rsidR="0064584F" w:rsidRPr="0016643F" w:rsidRDefault="0064584F" w:rsidP="0064584F">
      <w:pPr>
        <w:widowControl w:val="0"/>
        <w:spacing w:before="240" w:after="60"/>
        <w:contextualSpacing/>
        <w:jc w:val="center"/>
        <w:outlineLvl w:val="2"/>
        <w:rPr>
          <w:rFonts w:ascii="Tahoma" w:eastAsia="Tahoma" w:hAnsi="Tahoma" w:cs="Tahoma"/>
          <w:b/>
          <w:color w:val="000000"/>
          <w:sz w:val="20"/>
          <w:szCs w:val="20"/>
        </w:rPr>
      </w:pPr>
      <w:r w:rsidRPr="00041D12">
        <w:rPr>
          <w:rFonts w:ascii="Tahoma" w:eastAsia="Tahoma" w:hAnsi="Tahoma" w:cs="Tahoma"/>
          <w:b/>
          <w:color w:val="000000"/>
          <w:sz w:val="20"/>
          <w:szCs w:val="20"/>
        </w:rPr>
        <w:t xml:space="preserve">[DISCLAIMER, e.g., </w:t>
      </w:r>
      <w:r w:rsidRPr="0016643F">
        <w:rPr>
          <w:rFonts w:ascii="Tahoma" w:eastAsia="Tahoma" w:hAnsi="Tahoma" w:cs="Tahoma"/>
          <w:color w:val="000000"/>
          <w:sz w:val="20"/>
          <w:szCs w:val="20"/>
        </w:rPr>
        <w:t>THIS IS A SUMMARY OF THE POLICY. THE FULL POLICY IS AVAILABLE ON THE WEBSITE.  THE FULL POLICY IS ALSO POSTED [SCHOOL POSTING LOCATION] AND IS DISTRIBUTED TO PARENTS AND STUDENTS AT THE BEGINNING OF EACH SCHOOL YEAR.</w:t>
      </w:r>
      <w:r w:rsidRPr="00041D12">
        <w:rPr>
          <w:rFonts w:ascii="Tahoma" w:eastAsia="Tahoma" w:hAnsi="Tahoma" w:cs="Tahoma"/>
          <w:b/>
          <w:color w:val="000000"/>
          <w:sz w:val="20"/>
          <w:szCs w:val="20"/>
        </w:rPr>
        <w:t>]</w:t>
      </w:r>
    </w:p>
    <w:p w14:paraId="4D912EB8" w14:textId="77777777" w:rsidR="0064584F" w:rsidRPr="0016643F" w:rsidRDefault="0064584F" w:rsidP="0064584F">
      <w:pPr>
        <w:widowControl w:val="0"/>
        <w:spacing w:before="240" w:after="60"/>
        <w:contextualSpacing/>
        <w:outlineLvl w:val="2"/>
        <w:rPr>
          <w:rFonts w:ascii="Tahoma" w:eastAsia="Tahoma" w:hAnsi="Tahoma" w:cs="Tahoma"/>
          <w:b/>
          <w:color w:val="000000"/>
          <w:sz w:val="20"/>
          <w:szCs w:val="20"/>
        </w:rPr>
      </w:pPr>
    </w:p>
    <w:p w14:paraId="55BA1D83" w14:textId="77777777" w:rsidR="0064584F" w:rsidRDefault="0064584F">
      <w:pPr>
        <w:spacing w:after="160" w:line="259" w:lineRule="auto"/>
        <w:jc w:val="left"/>
        <w:rPr>
          <w:rFonts w:ascii="Tahoma" w:eastAsia="Tahoma" w:hAnsi="Tahoma" w:cs="Tahoma"/>
          <w:b/>
          <w:color w:val="000000"/>
          <w:sz w:val="20"/>
          <w:szCs w:val="20"/>
        </w:rPr>
      </w:pPr>
      <w:r>
        <w:rPr>
          <w:rFonts w:ascii="Tahoma" w:eastAsia="Tahoma" w:hAnsi="Tahoma" w:cs="Tahoma"/>
          <w:b/>
          <w:color w:val="000000"/>
          <w:sz w:val="20"/>
          <w:szCs w:val="20"/>
        </w:rPr>
        <w:br w:type="page"/>
      </w:r>
    </w:p>
    <w:p w14:paraId="600B0E2B" w14:textId="77777777" w:rsidR="0064584F" w:rsidRPr="0016643F" w:rsidRDefault="0064584F" w:rsidP="0064584F">
      <w:pPr>
        <w:widowControl w:val="0"/>
        <w:spacing w:before="240" w:after="60"/>
        <w:contextualSpacing/>
        <w:jc w:val="center"/>
        <w:outlineLvl w:val="2"/>
        <w:rPr>
          <w:rFonts w:ascii="Tahoma" w:eastAsia="Tahoma" w:hAnsi="Tahoma" w:cs="Tahoma"/>
          <w:b/>
          <w:color w:val="000000"/>
          <w:sz w:val="20"/>
          <w:szCs w:val="20"/>
        </w:rPr>
      </w:pPr>
    </w:p>
    <w:p w14:paraId="232B70D3" w14:textId="77777777" w:rsidR="0064584F" w:rsidRPr="00501732" w:rsidRDefault="0064584F" w:rsidP="00105AA4">
      <w:pPr>
        <w:pStyle w:val="ListParagraph"/>
        <w:widowControl w:val="0"/>
        <w:numPr>
          <w:ilvl w:val="0"/>
          <w:numId w:val="70"/>
        </w:numPr>
        <w:spacing w:before="240" w:after="60"/>
        <w:ind w:left="360"/>
        <w:jc w:val="center"/>
        <w:outlineLvl w:val="2"/>
        <w:rPr>
          <w:rFonts w:ascii="Tahoma" w:eastAsia="Tahoma" w:hAnsi="Tahoma" w:cs="Tahoma"/>
          <w:b/>
          <w:color w:val="000000"/>
          <w:sz w:val="20"/>
          <w:szCs w:val="20"/>
          <w:u w:val="single"/>
        </w:rPr>
      </w:pPr>
      <w:r w:rsidRPr="00501732">
        <w:rPr>
          <w:rFonts w:ascii="Tahoma" w:eastAsia="Tahoma" w:hAnsi="Tahoma" w:cs="Tahoma"/>
          <w:b/>
          <w:color w:val="000000"/>
          <w:sz w:val="20"/>
          <w:szCs w:val="20"/>
          <w:u w:val="single"/>
        </w:rPr>
        <w:t>Personal Medication Policy</w:t>
      </w:r>
      <w:r w:rsidRPr="00501732">
        <w:rPr>
          <w:rStyle w:val="CommentReference"/>
          <w:u w:val="single"/>
        </w:rPr>
        <w:commentReference w:id="29"/>
      </w:r>
      <w:r w:rsidRPr="00501732">
        <w:rPr>
          <w:rFonts w:ascii="Tahoma" w:eastAsia="Tahoma" w:hAnsi="Tahoma" w:cs="Tahoma"/>
          <w:b/>
          <w:color w:val="000000"/>
          <w:sz w:val="20"/>
          <w:szCs w:val="20"/>
          <w:u w:val="single"/>
        </w:rPr>
        <w:t xml:space="preserve"> </w:t>
      </w:r>
    </w:p>
    <w:p w14:paraId="54940307" w14:textId="77777777" w:rsidR="0064584F" w:rsidRPr="0047017C" w:rsidRDefault="0064584F" w:rsidP="0064584F">
      <w:pPr>
        <w:widowControl w:val="0"/>
        <w:spacing w:before="240" w:after="60"/>
        <w:contextualSpacing/>
        <w:jc w:val="center"/>
        <w:outlineLvl w:val="2"/>
        <w:rPr>
          <w:rFonts w:ascii="Tahoma" w:eastAsia="Tahoma" w:hAnsi="Tahoma" w:cs="Tahoma"/>
          <w:b/>
          <w:color w:val="000000"/>
          <w:sz w:val="20"/>
          <w:szCs w:val="20"/>
        </w:rPr>
      </w:pPr>
    </w:p>
    <w:p w14:paraId="4D44FC1C" w14:textId="77777777" w:rsidR="0064584F" w:rsidRPr="00070327" w:rsidRDefault="0064584F" w:rsidP="0064584F">
      <w:pPr>
        <w:widowControl w:val="0"/>
        <w:spacing w:before="240" w:after="60"/>
        <w:contextualSpacing/>
        <w:outlineLvl w:val="2"/>
        <w:rPr>
          <w:rFonts w:ascii="Tahoma" w:eastAsia="Tahoma" w:hAnsi="Tahoma" w:cs="Tahoma"/>
          <w:color w:val="000000"/>
          <w:sz w:val="20"/>
          <w:szCs w:val="20"/>
        </w:rPr>
      </w:pPr>
      <w:r w:rsidRPr="0047017C">
        <w:rPr>
          <w:rFonts w:ascii="Tahoma" w:eastAsia="Tahoma" w:hAnsi="Tahoma" w:cs="Tahoma"/>
          <w:b/>
          <w:color w:val="000000"/>
          <w:sz w:val="20"/>
          <w:szCs w:val="20"/>
          <w:u w:val="single"/>
        </w:rPr>
        <w:t>Introduction.</w:t>
      </w:r>
      <w:r w:rsidRPr="0047017C">
        <w:rPr>
          <w:rFonts w:ascii="Tahoma" w:eastAsia="Tahoma" w:hAnsi="Tahoma" w:cs="Tahoma"/>
          <w:color w:val="000000"/>
          <w:sz w:val="20"/>
          <w:szCs w:val="20"/>
        </w:rPr>
        <w:t xml:space="preserve">  Provident recognizes that some students must take prescription m</w:t>
      </w:r>
      <w:r>
        <w:rPr>
          <w:rFonts w:ascii="Tahoma" w:eastAsia="Tahoma" w:hAnsi="Tahoma" w:cs="Tahoma"/>
          <w:color w:val="000000"/>
          <w:sz w:val="20"/>
          <w:szCs w:val="20"/>
        </w:rPr>
        <w:t xml:space="preserve">edication during school hours, but </w:t>
      </w:r>
      <w:r w:rsidRPr="0047017C">
        <w:rPr>
          <w:rFonts w:ascii="Tahoma" w:eastAsia="Tahoma" w:hAnsi="Tahoma" w:cs="Tahoma"/>
          <w:color w:val="000000"/>
          <w:sz w:val="20"/>
          <w:szCs w:val="20"/>
        </w:rPr>
        <w:t xml:space="preserve">prescription medication must be taken in accordance with the direction of a parent/guardian or family physician and will be permitted only when failure to take such medicine would jeopardize the health of the student or the student would not be able to attend school if the medicine were not available during school hours. </w:t>
      </w:r>
    </w:p>
    <w:p w14:paraId="6A888C78" w14:textId="77777777" w:rsidR="0064584F" w:rsidRPr="0047017C" w:rsidRDefault="0064584F" w:rsidP="0064584F">
      <w:pPr>
        <w:widowControl w:val="0"/>
        <w:spacing w:before="240" w:after="60"/>
        <w:contextualSpacing/>
        <w:outlineLvl w:val="2"/>
        <w:rPr>
          <w:rFonts w:ascii="Tahoma" w:eastAsia="Tahoma" w:hAnsi="Tahoma" w:cs="Tahoma"/>
          <w:b/>
          <w:color w:val="000000"/>
          <w:sz w:val="20"/>
          <w:szCs w:val="20"/>
        </w:rPr>
      </w:pPr>
    </w:p>
    <w:p w14:paraId="1381D0AE" w14:textId="77777777" w:rsidR="0064584F" w:rsidRPr="0047017C" w:rsidRDefault="0064584F" w:rsidP="0064584F">
      <w:pPr>
        <w:widowControl w:val="0"/>
        <w:spacing w:before="240" w:after="60"/>
        <w:contextualSpacing/>
        <w:outlineLvl w:val="2"/>
        <w:rPr>
          <w:rFonts w:ascii="Tahoma" w:eastAsia="Tahoma" w:hAnsi="Tahoma" w:cs="Tahoma"/>
          <w:b/>
          <w:color w:val="000000"/>
          <w:sz w:val="20"/>
          <w:szCs w:val="20"/>
        </w:rPr>
      </w:pPr>
      <w:r w:rsidRPr="0047017C">
        <w:rPr>
          <w:rFonts w:ascii="Tahoma" w:eastAsia="Tahoma" w:hAnsi="Tahoma" w:cs="Tahoma"/>
          <w:b/>
          <w:color w:val="000000"/>
          <w:sz w:val="20"/>
          <w:szCs w:val="20"/>
          <w:u w:val="single"/>
        </w:rPr>
        <w:t>Procedures</w:t>
      </w:r>
      <w:r w:rsidRPr="0047017C">
        <w:rPr>
          <w:rFonts w:ascii="Tahoma" w:eastAsia="Tahoma" w:hAnsi="Tahoma" w:cs="Tahoma"/>
          <w:b/>
          <w:color w:val="000000"/>
          <w:sz w:val="20"/>
          <w:szCs w:val="20"/>
        </w:rPr>
        <w:t>.</w:t>
      </w:r>
      <w:r>
        <w:rPr>
          <w:rFonts w:ascii="Tahoma" w:eastAsia="Tahoma" w:hAnsi="Tahoma" w:cs="Tahoma"/>
          <w:b/>
          <w:color w:val="000000"/>
          <w:sz w:val="20"/>
          <w:szCs w:val="20"/>
        </w:rPr>
        <w:t xml:space="preserve">  </w:t>
      </w:r>
      <w:r w:rsidRPr="0047017C">
        <w:rPr>
          <w:rFonts w:ascii="Tahoma" w:eastAsia="Tahoma" w:hAnsi="Tahoma" w:cs="Tahoma"/>
          <w:color w:val="000000"/>
          <w:sz w:val="20"/>
          <w:szCs w:val="20"/>
        </w:rPr>
        <w:t>Students who while at school must take any medication (prescription or OTC) must provide the written permissi</w:t>
      </w:r>
      <w:r>
        <w:rPr>
          <w:rFonts w:ascii="Tahoma" w:eastAsia="Tahoma" w:hAnsi="Tahoma" w:cs="Tahoma"/>
          <w:color w:val="000000"/>
          <w:sz w:val="20"/>
          <w:szCs w:val="20"/>
        </w:rPr>
        <w:t xml:space="preserve">on of his/her parent/guardian and </w:t>
      </w:r>
      <w:r w:rsidRPr="0047017C">
        <w:rPr>
          <w:rFonts w:ascii="Tahoma" w:eastAsia="Tahoma" w:hAnsi="Tahoma" w:cs="Tahoma"/>
          <w:color w:val="000000"/>
          <w:sz w:val="20"/>
          <w:szCs w:val="20"/>
        </w:rPr>
        <w:t>the prescription or written order of the prescribing physician.  The prescription or written order must include the purpose of the medication, dosage, time at which or special circumstances under which the medication is to be administered, length of period for which medication is required, and possible side effects of medication.  No medication will be administered witho</w:t>
      </w:r>
      <w:r>
        <w:rPr>
          <w:rFonts w:ascii="Tahoma" w:eastAsia="Tahoma" w:hAnsi="Tahoma" w:cs="Tahoma"/>
          <w:color w:val="000000"/>
          <w:sz w:val="20"/>
          <w:szCs w:val="20"/>
        </w:rPr>
        <w:t>ut a written order from a licensed medical or dental practitioner</w:t>
      </w:r>
      <w:r w:rsidRPr="0047017C">
        <w:rPr>
          <w:rFonts w:ascii="Tahoma" w:eastAsia="Tahoma" w:hAnsi="Tahoma" w:cs="Tahoma"/>
          <w:color w:val="000000"/>
          <w:sz w:val="20"/>
          <w:szCs w:val="20"/>
        </w:rPr>
        <w:t xml:space="preserve">. </w:t>
      </w:r>
    </w:p>
    <w:p w14:paraId="762F6B10" w14:textId="77777777" w:rsidR="0064584F" w:rsidRDefault="0064584F" w:rsidP="0064584F">
      <w:pPr>
        <w:widowControl w:val="0"/>
        <w:spacing w:before="240" w:after="60"/>
        <w:contextualSpacing/>
        <w:outlineLvl w:val="2"/>
        <w:rPr>
          <w:rFonts w:ascii="Tahoma" w:eastAsia="Tahoma" w:hAnsi="Tahoma" w:cs="Tahoma"/>
          <w:color w:val="000000"/>
          <w:sz w:val="20"/>
          <w:szCs w:val="20"/>
        </w:rPr>
      </w:pPr>
    </w:p>
    <w:p w14:paraId="142B4C70" w14:textId="77777777" w:rsidR="0064584F" w:rsidRPr="0047017C" w:rsidRDefault="0064584F" w:rsidP="0064584F">
      <w:pPr>
        <w:widowControl w:val="0"/>
        <w:spacing w:before="240" w:after="60"/>
        <w:contextualSpacing/>
        <w:outlineLvl w:val="2"/>
        <w:rPr>
          <w:rFonts w:ascii="Tahoma" w:eastAsia="Tahoma" w:hAnsi="Tahoma" w:cs="Tahoma"/>
          <w:color w:val="000000"/>
          <w:sz w:val="20"/>
          <w:szCs w:val="20"/>
        </w:rPr>
      </w:pPr>
      <w:r w:rsidRPr="0047017C">
        <w:rPr>
          <w:rFonts w:ascii="Tahoma" w:eastAsia="Tahoma" w:hAnsi="Tahoma" w:cs="Tahoma"/>
          <w:color w:val="000000"/>
          <w:sz w:val="20"/>
          <w:szCs w:val="20"/>
        </w:rPr>
        <w:t>Permission for taking any medication (prescription or OTC) will be effective for the school year for w</w:t>
      </w:r>
      <w:r>
        <w:rPr>
          <w:rFonts w:ascii="Tahoma" w:eastAsia="Tahoma" w:hAnsi="Tahoma" w:cs="Tahoma"/>
          <w:color w:val="000000"/>
          <w:sz w:val="20"/>
          <w:szCs w:val="20"/>
        </w:rPr>
        <w:t>hich it is granted only and must</w:t>
      </w:r>
      <w:r w:rsidRPr="0047017C">
        <w:rPr>
          <w:rFonts w:ascii="Tahoma" w:eastAsia="Tahoma" w:hAnsi="Tahoma" w:cs="Tahoma"/>
          <w:color w:val="000000"/>
          <w:sz w:val="20"/>
          <w:szCs w:val="20"/>
        </w:rPr>
        <w:t xml:space="preserve"> be renewed each subsequent school year.</w:t>
      </w:r>
    </w:p>
    <w:p w14:paraId="5C200F78" w14:textId="77777777" w:rsidR="0064584F" w:rsidRDefault="0064584F" w:rsidP="0064584F">
      <w:pPr>
        <w:widowControl w:val="0"/>
        <w:spacing w:before="240" w:after="60"/>
        <w:contextualSpacing/>
        <w:outlineLvl w:val="2"/>
        <w:rPr>
          <w:rFonts w:ascii="Tahoma" w:eastAsia="Tahoma" w:hAnsi="Tahoma" w:cs="Tahoma"/>
          <w:color w:val="000000"/>
          <w:sz w:val="20"/>
          <w:szCs w:val="20"/>
        </w:rPr>
      </w:pPr>
    </w:p>
    <w:p w14:paraId="54FE63EE" w14:textId="77777777" w:rsidR="0064584F" w:rsidRDefault="0064584F" w:rsidP="0064584F">
      <w:pPr>
        <w:widowControl w:val="0"/>
        <w:spacing w:before="240" w:after="60"/>
        <w:contextualSpacing/>
        <w:outlineLvl w:val="2"/>
        <w:rPr>
          <w:rFonts w:ascii="Tahoma" w:eastAsia="Tahoma" w:hAnsi="Tahoma" w:cs="Tahoma"/>
          <w:color w:val="000000"/>
          <w:sz w:val="20"/>
          <w:szCs w:val="20"/>
        </w:rPr>
      </w:pPr>
      <w:r w:rsidRPr="0047017C">
        <w:rPr>
          <w:rFonts w:ascii="Tahoma" w:eastAsia="Tahoma" w:hAnsi="Tahoma" w:cs="Tahoma"/>
          <w:color w:val="000000"/>
          <w:sz w:val="20"/>
          <w:szCs w:val="20"/>
        </w:rPr>
        <w:t>All medications shall be administered by the [</w:t>
      </w:r>
      <w:r w:rsidRPr="0047017C">
        <w:rPr>
          <w:rFonts w:ascii="Tahoma" w:eastAsia="Tahoma" w:hAnsi="Tahoma" w:cs="Tahoma"/>
          <w:b/>
          <w:color w:val="000000"/>
          <w:sz w:val="20"/>
          <w:szCs w:val="20"/>
        </w:rPr>
        <w:t>school nurse</w:t>
      </w:r>
      <w:r w:rsidRPr="0047017C">
        <w:rPr>
          <w:rFonts w:ascii="Tahoma" w:eastAsia="Tahoma" w:hAnsi="Tahoma" w:cs="Tahoma"/>
          <w:color w:val="000000"/>
          <w:sz w:val="20"/>
          <w:szCs w:val="20"/>
        </w:rPr>
        <w:t xml:space="preserve">] or his/her designee, or self-administered by the student (under the supervision of the </w:t>
      </w:r>
      <w:r w:rsidRPr="0047017C">
        <w:rPr>
          <w:rFonts w:ascii="Tahoma" w:eastAsia="Tahoma" w:hAnsi="Tahoma" w:cs="Tahoma"/>
          <w:b/>
          <w:color w:val="000000"/>
          <w:sz w:val="20"/>
          <w:szCs w:val="20"/>
        </w:rPr>
        <w:t>[school nurse</w:t>
      </w:r>
      <w:r w:rsidRPr="0047017C">
        <w:rPr>
          <w:rFonts w:ascii="Tahoma" w:eastAsia="Tahoma" w:hAnsi="Tahoma" w:cs="Tahoma"/>
          <w:color w:val="000000"/>
          <w:sz w:val="20"/>
          <w:szCs w:val="20"/>
        </w:rPr>
        <w:t>]) upon written request of the student’s parent.</w:t>
      </w:r>
    </w:p>
    <w:p w14:paraId="3E4C8C89" w14:textId="77777777" w:rsidR="0064584F" w:rsidRPr="0047017C" w:rsidRDefault="0064584F" w:rsidP="0064584F">
      <w:pPr>
        <w:widowControl w:val="0"/>
        <w:spacing w:before="240" w:after="60"/>
        <w:contextualSpacing/>
        <w:outlineLvl w:val="2"/>
        <w:rPr>
          <w:rFonts w:ascii="Tahoma" w:eastAsia="Tahoma" w:hAnsi="Tahoma" w:cs="Tahoma"/>
          <w:color w:val="000000"/>
          <w:sz w:val="20"/>
          <w:szCs w:val="20"/>
        </w:rPr>
      </w:pPr>
    </w:p>
    <w:p w14:paraId="19B82CE7" w14:textId="77777777" w:rsidR="0064584F" w:rsidRDefault="0064584F" w:rsidP="0064584F">
      <w:pPr>
        <w:widowControl w:val="0"/>
        <w:spacing w:before="240" w:after="60"/>
        <w:contextualSpacing/>
        <w:outlineLvl w:val="2"/>
        <w:rPr>
          <w:rFonts w:ascii="Tahoma" w:eastAsia="Tahoma" w:hAnsi="Tahoma" w:cs="Tahoma"/>
          <w:color w:val="000000"/>
          <w:sz w:val="20"/>
          <w:szCs w:val="20"/>
        </w:rPr>
      </w:pPr>
      <w:r w:rsidRPr="0047017C">
        <w:rPr>
          <w:rFonts w:ascii="Tahoma" w:eastAsia="Tahoma" w:hAnsi="Tahoma" w:cs="Tahoma"/>
          <w:color w:val="000000"/>
          <w:sz w:val="20"/>
          <w:szCs w:val="20"/>
        </w:rPr>
        <w:t>Parents/guardians should confer with the student’s physician to arrange medication time intervals to avoid school hours, whenever possible. All medication that can be given at home should be given at home. Whenever medication must be given during school hours, the following guidelines must be followed:</w:t>
      </w:r>
    </w:p>
    <w:p w14:paraId="499F582F" w14:textId="77777777" w:rsidR="0064584F" w:rsidRPr="0047017C" w:rsidRDefault="0064584F" w:rsidP="0064584F">
      <w:pPr>
        <w:widowControl w:val="0"/>
        <w:spacing w:before="240" w:after="60"/>
        <w:contextualSpacing/>
        <w:outlineLvl w:val="2"/>
        <w:rPr>
          <w:rFonts w:ascii="Tahoma" w:eastAsia="Tahoma" w:hAnsi="Tahoma" w:cs="Tahoma"/>
          <w:color w:val="000000"/>
          <w:sz w:val="20"/>
          <w:szCs w:val="20"/>
        </w:rPr>
      </w:pPr>
    </w:p>
    <w:p w14:paraId="0106DABF" w14:textId="77777777" w:rsidR="0064584F" w:rsidRDefault="0064584F" w:rsidP="0064584F">
      <w:pPr>
        <w:widowControl w:val="0"/>
        <w:spacing w:before="240" w:after="60"/>
        <w:ind w:left="720" w:right="720"/>
        <w:contextualSpacing/>
        <w:outlineLvl w:val="2"/>
        <w:rPr>
          <w:rFonts w:ascii="Tahoma" w:eastAsia="Tahoma" w:hAnsi="Tahoma" w:cs="Tahoma"/>
          <w:color w:val="000000"/>
          <w:sz w:val="20"/>
          <w:szCs w:val="20"/>
        </w:rPr>
      </w:pPr>
      <w:r w:rsidRPr="0047017C">
        <w:rPr>
          <w:rFonts w:ascii="Tahoma" w:eastAsia="Tahoma" w:hAnsi="Tahoma" w:cs="Tahoma"/>
          <w:color w:val="000000"/>
          <w:sz w:val="20"/>
          <w:szCs w:val="20"/>
        </w:rPr>
        <w:t>Pres</w:t>
      </w:r>
      <w:r>
        <w:rPr>
          <w:rFonts w:ascii="Tahoma" w:eastAsia="Tahoma" w:hAnsi="Tahoma" w:cs="Tahoma"/>
          <w:color w:val="000000"/>
          <w:sz w:val="20"/>
          <w:szCs w:val="20"/>
        </w:rPr>
        <w:t>cription medication must be brought</w:t>
      </w:r>
      <w:r w:rsidRPr="0047017C">
        <w:rPr>
          <w:rFonts w:ascii="Tahoma" w:eastAsia="Tahoma" w:hAnsi="Tahoma" w:cs="Tahoma"/>
          <w:color w:val="000000"/>
          <w:sz w:val="20"/>
          <w:szCs w:val="20"/>
        </w:rPr>
        <w:t xml:space="preserve"> to school in the original container in which it was purchased and must have a pharmacy label indicating the student’s name, the name of the medication and the date and time the medication is to be given.  If any information on the pharmacy label changes, a doctor's note or a new pharmacy label with the changes must be provided to the school nurse as soon as possible. A fax of the information will be accepted.</w:t>
      </w:r>
    </w:p>
    <w:p w14:paraId="7F02726D" w14:textId="77777777" w:rsidR="0064584F" w:rsidRPr="0047017C" w:rsidRDefault="0064584F" w:rsidP="0064584F">
      <w:pPr>
        <w:widowControl w:val="0"/>
        <w:spacing w:before="240" w:after="60"/>
        <w:ind w:left="720"/>
        <w:contextualSpacing/>
        <w:outlineLvl w:val="2"/>
        <w:rPr>
          <w:rFonts w:ascii="Tahoma" w:eastAsia="Tahoma" w:hAnsi="Tahoma" w:cs="Tahoma"/>
          <w:b/>
          <w:color w:val="000000"/>
          <w:sz w:val="20"/>
          <w:szCs w:val="20"/>
        </w:rPr>
      </w:pPr>
    </w:p>
    <w:p w14:paraId="1BECC3C6" w14:textId="0E65508C" w:rsidR="0064584F" w:rsidRDefault="0064584F" w:rsidP="0064584F">
      <w:pPr>
        <w:widowControl w:val="0"/>
        <w:spacing w:before="240" w:after="60"/>
        <w:contextualSpacing/>
        <w:outlineLvl w:val="2"/>
        <w:rPr>
          <w:rFonts w:ascii="Tahoma" w:eastAsia="Tahoma" w:hAnsi="Tahoma" w:cs="Tahoma"/>
          <w:color w:val="000000"/>
          <w:sz w:val="20"/>
          <w:szCs w:val="20"/>
        </w:rPr>
      </w:pPr>
      <w:r>
        <w:rPr>
          <w:rFonts w:ascii="Tahoma" w:eastAsia="Tahoma" w:hAnsi="Tahoma" w:cs="Tahoma"/>
          <w:b/>
          <w:i/>
          <w:sz w:val="20"/>
          <w:szCs w:val="20"/>
          <w:highlight w:val="white"/>
        </w:rPr>
        <w:t>All medications MUST be brought to school and taken from school by an adult.</w:t>
      </w:r>
      <w:r>
        <w:rPr>
          <w:rFonts w:ascii="Tahoma" w:eastAsia="Tahoma" w:hAnsi="Tahoma" w:cs="Tahoma"/>
          <w:sz w:val="20"/>
          <w:szCs w:val="20"/>
          <w:highlight w:val="white"/>
        </w:rPr>
        <w:t xml:space="preserve">  </w:t>
      </w:r>
      <w:r w:rsidRPr="0047017C">
        <w:rPr>
          <w:rFonts w:ascii="Tahoma" w:eastAsia="Tahoma" w:hAnsi="Tahoma" w:cs="Tahoma"/>
          <w:color w:val="000000"/>
          <w:sz w:val="20"/>
          <w:szCs w:val="20"/>
        </w:rPr>
        <w:t xml:space="preserve">All prescription medication except medication the student is permitted to </w:t>
      </w:r>
      <w:r w:rsidRPr="00890924">
        <w:rPr>
          <w:rFonts w:ascii="Tahoma" w:eastAsia="Tahoma" w:hAnsi="Tahoma" w:cs="Tahoma"/>
          <w:color w:val="000000"/>
          <w:sz w:val="20"/>
          <w:szCs w:val="20"/>
        </w:rPr>
        <w:t xml:space="preserve">keep with him/her must be given directly to the </w:t>
      </w:r>
      <w:r w:rsidR="00890924" w:rsidRPr="00890924">
        <w:rPr>
          <w:rFonts w:ascii="Tahoma" w:eastAsia="Tahoma" w:hAnsi="Tahoma" w:cs="Tahoma"/>
          <w:color w:val="000000"/>
          <w:sz w:val="20"/>
          <w:szCs w:val="20"/>
        </w:rPr>
        <w:t>school nurse</w:t>
      </w:r>
      <w:r w:rsidRPr="00890924">
        <w:rPr>
          <w:rFonts w:ascii="Tahoma" w:eastAsia="Tahoma" w:hAnsi="Tahoma" w:cs="Tahoma"/>
          <w:color w:val="000000"/>
          <w:sz w:val="20"/>
          <w:szCs w:val="20"/>
        </w:rPr>
        <w:t>.  Medication given to the school nurse will</w:t>
      </w:r>
      <w:r>
        <w:rPr>
          <w:rFonts w:ascii="Tahoma" w:eastAsia="Tahoma" w:hAnsi="Tahoma" w:cs="Tahoma"/>
          <w:color w:val="000000"/>
          <w:sz w:val="20"/>
          <w:szCs w:val="20"/>
        </w:rPr>
        <w:t xml:space="preserve"> be kept in a locked cabinet or drawer.</w:t>
      </w:r>
    </w:p>
    <w:p w14:paraId="651F51D4" w14:textId="77777777" w:rsidR="0064584F" w:rsidRPr="0047017C" w:rsidRDefault="0064584F" w:rsidP="0064584F">
      <w:pPr>
        <w:widowControl w:val="0"/>
        <w:spacing w:before="240" w:after="60"/>
        <w:contextualSpacing/>
        <w:outlineLvl w:val="2"/>
        <w:rPr>
          <w:rFonts w:ascii="Tahoma" w:eastAsia="Tahoma" w:hAnsi="Tahoma" w:cs="Tahoma"/>
          <w:color w:val="000000"/>
          <w:sz w:val="20"/>
          <w:szCs w:val="20"/>
        </w:rPr>
      </w:pPr>
    </w:p>
    <w:p w14:paraId="7D93161E" w14:textId="0DEF0F67" w:rsidR="0064584F" w:rsidRPr="0047017C" w:rsidRDefault="0064584F" w:rsidP="0064584F">
      <w:pPr>
        <w:widowControl w:val="0"/>
        <w:spacing w:before="240" w:after="60"/>
        <w:contextualSpacing/>
        <w:outlineLvl w:val="2"/>
        <w:rPr>
          <w:rFonts w:ascii="Tahoma" w:eastAsia="Tahoma" w:hAnsi="Tahoma" w:cs="Tahoma"/>
          <w:color w:val="000000"/>
          <w:sz w:val="20"/>
          <w:szCs w:val="20"/>
        </w:rPr>
      </w:pPr>
      <w:r w:rsidRPr="0047017C">
        <w:rPr>
          <w:rFonts w:ascii="Tahoma" w:eastAsia="Tahoma" w:hAnsi="Tahoma" w:cs="Tahoma"/>
          <w:color w:val="000000"/>
          <w:sz w:val="20"/>
          <w:szCs w:val="20"/>
        </w:rPr>
        <w:t>Over-the-counter (OTC) medications mu</w:t>
      </w:r>
      <w:r w:rsidRPr="00890924">
        <w:rPr>
          <w:rFonts w:ascii="Tahoma" w:eastAsia="Tahoma" w:hAnsi="Tahoma" w:cs="Tahoma"/>
          <w:color w:val="000000"/>
          <w:sz w:val="20"/>
          <w:szCs w:val="20"/>
        </w:rPr>
        <w:t>st be brought to school in the original container but must be brought directly to the school nurse at</w:t>
      </w:r>
      <w:r w:rsidRPr="0047017C">
        <w:rPr>
          <w:rFonts w:ascii="Tahoma" w:eastAsia="Tahoma" w:hAnsi="Tahoma" w:cs="Tahoma"/>
          <w:color w:val="000000"/>
          <w:sz w:val="20"/>
          <w:szCs w:val="20"/>
        </w:rPr>
        <w:t xml:space="preserve"> the beginning of the school day. The student’s name, dosage and time to be given must be written on the container.</w:t>
      </w:r>
    </w:p>
    <w:p w14:paraId="0EC47084" w14:textId="77777777" w:rsidR="0064584F" w:rsidRDefault="0064584F" w:rsidP="0064584F">
      <w:pPr>
        <w:widowControl w:val="0"/>
        <w:spacing w:before="240" w:after="60"/>
        <w:contextualSpacing/>
        <w:outlineLvl w:val="2"/>
        <w:rPr>
          <w:rFonts w:ascii="Tahoma" w:eastAsia="Tahoma" w:hAnsi="Tahoma" w:cs="Tahoma"/>
          <w:color w:val="000000"/>
          <w:sz w:val="20"/>
          <w:szCs w:val="20"/>
        </w:rPr>
      </w:pPr>
    </w:p>
    <w:p w14:paraId="211D35EC" w14:textId="77777777" w:rsidR="0064584F" w:rsidRPr="0047017C" w:rsidRDefault="0064584F" w:rsidP="0064584F">
      <w:pPr>
        <w:widowControl w:val="0"/>
        <w:spacing w:before="240" w:after="60"/>
        <w:contextualSpacing/>
        <w:outlineLvl w:val="2"/>
        <w:rPr>
          <w:rFonts w:ascii="Tahoma" w:eastAsia="Tahoma" w:hAnsi="Tahoma" w:cs="Tahoma"/>
          <w:color w:val="000000"/>
          <w:sz w:val="20"/>
          <w:szCs w:val="20"/>
        </w:rPr>
      </w:pPr>
      <w:r w:rsidRPr="0047017C">
        <w:rPr>
          <w:rFonts w:ascii="Tahoma" w:eastAsia="Tahoma" w:hAnsi="Tahoma" w:cs="Tahoma"/>
          <w:color w:val="000000"/>
          <w:sz w:val="20"/>
          <w:szCs w:val="20"/>
        </w:rPr>
        <w:t>All OTC medications requi</w:t>
      </w:r>
      <w:r>
        <w:rPr>
          <w:rFonts w:ascii="Tahoma" w:eastAsia="Tahoma" w:hAnsi="Tahoma" w:cs="Tahoma"/>
          <w:color w:val="000000"/>
          <w:sz w:val="20"/>
          <w:szCs w:val="20"/>
        </w:rPr>
        <w:t>re a written order from a licensed medical or dental practitioner</w:t>
      </w:r>
      <w:r w:rsidRPr="0047017C">
        <w:rPr>
          <w:rFonts w:ascii="Tahoma" w:eastAsia="Tahoma" w:hAnsi="Tahoma" w:cs="Tahoma"/>
          <w:color w:val="000000"/>
          <w:sz w:val="20"/>
          <w:szCs w:val="20"/>
        </w:rPr>
        <w:t>.</w:t>
      </w:r>
    </w:p>
    <w:p w14:paraId="78AA5A86" w14:textId="77777777" w:rsidR="0064584F" w:rsidRDefault="0064584F" w:rsidP="0064584F">
      <w:pPr>
        <w:widowControl w:val="0"/>
        <w:spacing w:before="240" w:after="60"/>
        <w:contextualSpacing/>
        <w:outlineLvl w:val="2"/>
        <w:rPr>
          <w:rFonts w:ascii="Tahoma" w:eastAsia="Tahoma" w:hAnsi="Tahoma" w:cs="Tahoma"/>
          <w:color w:val="000000"/>
          <w:sz w:val="20"/>
          <w:szCs w:val="20"/>
        </w:rPr>
      </w:pPr>
    </w:p>
    <w:p w14:paraId="3A5FC4EF" w14:textId="77777777" w:rsidR="0064584F" w:rsidRDefault="0064584F" w:rsidP="0064584F">
      <w:pPr>
        <w:widowControl w:val="0"/>
        <w:spacing w:before="240" w:after="60"/>
        <w:contextualSpacing/>
        <w:outlineLvl w:val="2"/>
        <w:rPr>
          <w:rFonts w:ascii="Tahoma" w:eastAsia="Tahoma" w:hAnsi="Tahoma" w:cs="Tahoma"/>
          <w:color w:val="000000"/>
          <w:sz w:val="20"/>
          <w:szCs w:val="20"/>
        </w:rPr>
      </w:pPr>
      <w:r w:rsidRPr="0047017C">
        <w:rPr>
          <w:rFonts w:ascii="Tahoma" w:eastAsia="Tahoma" w:hAnsi="Tahoma" w:cs="Tahoma"/>
          <w:color w:val="000000"/>
          <w:sz w:val="20"/>
          <w:szCs w:val="20"/>
        </w:rPr>
        <w:t>OTC written orders are required FOR EACH CHILD.  Siblings may not share medication from the same bottle or container.</w:t>
      </w:r>
    </w:p>
    <w:p w14:paraId="0712E137" w14:textId="77777777" w:rsidR="0064584F" w:rsidRPr="0047017C" w:rsidRDefault="0064584F" w:rsidP="0064584F">
      <w:pPr>
        <w:widowControl w:val="0"/>
        <w:spacing w:before="240" w:after="60"/>
        <w:contextualSpacing/>
        <w:outlineLvl w:val="2"/>
        <w:rPr>
          <w:rFonts w:ascii="Tahoma" w:eastAsia="Tahoma" w:hAnsi="Tahoma" w:cs="Tahoma"/>
          <w:color w:val="000000"/>
          <w:sz w:val="20"/>
          <w:szCs w:val="20"/>
        </w:rPr>
      </w:pPr>
    </w:p>
    <w:p w14:paraId="7A56AD08" w14:textId="77777777" w:rsidR="0064584F" w:rsidRDefault="0064584F" w:rsidP="0064584F">
      <w:pPr>
        <w:spacing w:before="240" w:after="60"/>
        <w:contextualSpacing/>
        <w:outlineLvl w:val="2"/>
        <w:rPr>
          <w:rFonts w:ascii="Tahoma" w:eastAsia="Tahoma" w:hAnsi="Tahoma" w:cs="Tahoma"/>
          <w:color w:val="000000"/>
          <w:sz w:val="20"/>
          <w:szCs w:val="20"/>
        </w:rPr>
      </w:pPr>
      <w:r w:rsidRPr="0047017C">
        <w:rPr>
          <w:rFonts w:ascii="Tahoma" w:eastAsia="Tahoma" w:hAnsi="Tahoma" w:cs="Tahoma"/>
          <w:color w:val="000000"/>
          <w:sz w:val="20"/>
          <w:szCs w:val="20"/>
        </w:rPr>
        <w:t>No medication is to be kept in the student's possession except EpiPens</w:t>
      </w:r>
      <w:r w:rsidRPr="00070327">
        <w:rPr>
          <w:rFonts w:ascii="Tahoma" w:eastAsia="Tahoma" w:hAnsi="Tahoma" w:cs="Tahoma"/>
          <w:color w:val="000000"/>
          <w:sz w:val="20"/>
          <w:szCs w:val="20"/>
          <w:vertAlign w:val="superscript"/>
        </w:rPr>
        <w:t>®</w:t>
      </w:r>
      <w:r w:rsidRPr="0047017C">
        <w:rPr>
          <w:rFonts w:ascii="Tahoma" w:eastAsia="Tahoma" w:hAnsi="Tahoma" w:cs="Tahoma"/>
          <w:color w:val="000000"/>
          <w:sz w:val="20"/>
          <w:szCs w:val="20"/>
        </w:rPr>
        <w:t xml:space="preserve">, inhalers, or any other substance or device that a physician deems necessary for emergency treatment of a health condition. </w:t>
      </w:r>
      <w:r>
        <w:rPr>
          <w:rFonts w:ascii="Tahoma" w:eastAsia="Tahoma" w:hAnsi="Tahoma" w:cs="Tahoma"/>
          <w:color w:val="000000"/>
          <w:sz w:val="20"/>
          <w:szCs w:val="20"/>
        </w:rPr>
        <w:t>T</w:t>
      </w:r>
      <w:r w:rsidRPr="0047017C">
        <w:rPr>
          <w:rFonts w:ascii="Tahoma" w:eastAsia="Tahoma" w:hAnsi="Tahoma" w:cs="Tahoma"/>
          <w:color w:val="000000"/>
          <w:sz w:val="20"/>
          <w:szCs w:val="20"/>
        </w:rPr>
        <w:t xml:space="preserve">he student’s parent/guardian must provide a prescription or written order that includes the purpose of the medication, dosage, circumstances under which the </w:t>
      </w:r>
      <w:r w:rsidRPr="00A50C4E">
        <w:rPr>
          <w:rFonts w:ascii="Tahoma" w:eastAsia="Tahoma" w:hAnsi="Tahoma" w:cs="Tahoma"/>
          <w:color w:val="000000"/>
          <w:sz w:val="20"/>
          <w:szCs w:val="20"/>
        </w:rPr>
        <w:t>medication is to be administered, and possible side effects of medication.  No medication is to be self-administered without a written order from a doctor.</w:t>
      </w:r>
    </w:p>
    <w:p w14:paraId="6A38F2A1" w14:textId="77777777" w:rsidR="0064584F" w:rsidRPr="00A50C4E" w:rsidRDefault="0064584F" w:rsidP="0064584F">
      <w:pPr>
        <w:widowControl w:val="0"/>
        <w:spacing w:before="240" w:after="60"/>
        <w:contextualSpacing/>
        <w:outlineLvl w:val="2"/>
        <w:rPr>
          <w:rFonts w:ascii="Tahoma" w:eastAsia="Tahoma" w:hAnsi="Tahoma" w:cs="Tahoma"/>
          <w:color w:val="000000"/>
          <w:sz w:val="20"/>
          <w:szCs w:val="20"/>
        </w:rPr>
      </w:pPr>
    </w:p>
    <w:p w14:paraId="25C10BE4" w14:textId="7D5DE4A2" w:rsidR="0064584F" w:rsidRPr="00890924" w:rsidRDefault="0064584F" w:rsidP="0064584F">
      <w:pPr>
        <w:spacing w:before="240" w:after="60"/>
        <w:contextualSpacing/>
        <w:outlineLvl w:val="2"/>
        <w:rPr>
          <w:rFonts w:ascii="Tahoma" w:eastAsia="Tahoma" w:hAnsi="Tahoma" w:cs="Tahoma"/>
          <w:color w:val="000000"/>
          <w:sz w:val="20"/>
          <w:szCs w:val="20"/>
        </w:rPr>
      </w:pPr>
      <w:r w:rsidRPr="00A50C4E">
        <w:rPr>
          <w:rFonts w:ascii="Tahoma" w:eastAsia="Tahoma" w:hAnsi="Tahoma" w:cs="Tahoma"/>
          <w:color w:val="000000"/>
          <w:sz w:val="20"/>
          <w:szCs w:val="20"/>
        </w:rPr>
        <w:t>Students permitted to carry EpiPens</w:t>
      </w:r>
      <w:r w:rsidRPr="00A50C4E">
        <w:rPr>
          <w:rFonts w:ascii="Tahoma" w:eastAsia="Tahoma" w:hAnsi="Tahoma" w:cs="Tahoma"/>
          <w:color w:val="000000"/>
          <w:sz w:val="20"/>
          <w:szCs w:val="20"/>
          <w:vertAlign w:val="superscript"/>
        </w:rPr>
        <w:t>®</w:t>
      </w:r>
      <w:r>
        <w:rPr>
          <w:rFonts w:ascii="Tahoma" w:eastAsia="Tahoma" w:hAnsi="Tahoma" w:cs="Tahoma"/>
          <w:color w:val="000000"/>
          <w:sz w:val="20"/>
          <w:szCs w:val="20"/>
        </w:rPr>
        <w:t>, asthma inhalers,</w:t>
      </w:r>
      <w:r w:rsidRPr="00A50C4E">
        <w:rPr>
          <w:rFonts w:ascii="Tahoma" w:eastAsia="Tahoma" w:hAnsi="Tahoma" w:cs="Tahoma"/>
          <w:color w:val="000000"/>
          <w:sz w:val="20"/>
          <w:szCs w:val="20"/>
        </w:rPr>
        <w:t xml:space="preserve"> or other devices or substances for emergencies must be trained in how t</w:t>
      </w:r>
      <w:r>
        <w:rPr>
          <w:rFonts w:ascii="Tahoma" w:eastAsia="Tahoma" w:hAnsi="Tahoma" w:cs="Tahoma"/>
          <w:color w:val="000000"/>
          <w:sz w:val="20"/>
          <w:szCs w:val="20"/>
        </w:rPr>
        <w:t xml:space="preserve">o use the device or substance and </w:t>
      </w:r>
      <w:r w:rsidRPr="00A50C4E">
        <w:rPr>
          <w:rFonts w:ascii="Tahoma" w:eastAsia="Tahoma" w:hAnsi="Tahoma" w:cs="Tahoma"/>
          <w:color w:val="000000"/>
          <w:sz w:val="20"/>
          <w:szCs w:val="20"/>
        </w:rPr>
        <w:t xml:space="preserve">must demonstrate competency in the self-administration of medication and responsible use of the medication.  A student will lose the privilege of </w:t>
      </w:r>
      <w:r w:rsidRPr="00A50C4E">
        <w:rPr>
          <w:rFonts w:ascii="Tahoma" w:eastAsia="Tahoma" w:hAnsi="Tahoma" w:cs="Tahoma"/>
          <w:color w:val="000000"/>
          <w:sz w:val="20"/>
          <w:szCs w:val="20"/>
        </w:rPr>
        <w:lastRenderedPageBreak/>
        <w:t>carrying an EpiPen</w:t>
      </w:r>
      <w:r w:rsidRPr="00E01B00">
        <w:rPr>
          <w:rFonts w:ascii="Tahoma" w:eastAsia="Tahoma" w:hAnsi="Tahoma" w:cs="Tahoma"/>
          <w:color w:val="000000"/>
          <w:sz w:val="20"/>
          <w:szCs w:val="20"/>
          <w:vertAlign w:val="superscript"/>
        </w:rPr>
        <w:t>®</w:t>
      </w:r>
      <w:r w:rsidRPr="00A50C4E">
        <w:rPr>
          <w:rFonts w:ascii="Tahoma" w:eastAsia="Tahoma" w:hAnsi="Tahoma" w:cs="Tahoma"/>
          <w:color w:val="000000"/>
          <w:sz w:val="20"/>
          <w:szCs w:val="20"/>
        </w:rPr>
        <w:t xml:space="preserve"> or other similar device if he/she abuses the medication or if he/she allows another person to use the EpiPen</w:t>
      </w:r>
      <w:r w:rsidRPr="00E01B00">
        <w:rPr>
          <w:rFonts w:ascii="Tahoma" w:eastAsia="Tahoma" w:hAnsi="Tahoma" w:cs="Tahoma"/>
          <w:color w:val="000000"/>
          <w:sz w:val="20"/>
          <w:szCs w:val="20"/>
          <w:vertAlign w:val="superscript"/>
        </w:rPr>
        <w:t>®</w:t>
      </w:r>
      <w:r w:rsidRPr="00A50C4E">
        <w:rPr>
          <w:rFonts w:ascii="Tahoma" w:eastAsia="Tahoma" w:hAnsi="Tahoma" w:cs="Tahoma"/>
          <w:color w:val="000000"/>
          <w:sz w:val="20"/>
          <w:szCs w:val="20"/>
        </w:rPr>
        <w:t xml:space="preserve"> or other similar device.  If a student loses the privilege of carrying his/her EpiPen</w:t>
      </w:r>
      <w:r w:rsidRPr="00A50C4E">
        <w:rPr>
          <w:rFonts w:ascii="Tahoma" w:eastAsia="Tahoma" w:hAnsi="Tahoma" w:cs="Tahoma"/>
          <w:color w:val="000000"/>
          <w:sz w:val="20"/>
          <w:szCs w:val="20"/>
          <w:vertAlign w:val="superscript"/>
        </w:rPr>
        <w:t>®</w:t>
      </w:r>
      <w:r>
        <w:rPr>
          <w:rFonts w:ascii="Tahoma" w:eastAsia="Tahoma" w:hAnsi="Tahoma" w:cs="Tahoma"/>
          <w:color w:val="000000"/>
          <w:sz w:val="20"/>
          <w:szCs w:val="20"/>
        </w:rPr>
        <w:t>, inhaler</w:t>
      </w:r>
      <w:r w:rsidRPr="00A50C4E">
        <w:rPr>
          <w:rFonts w:ascii="Tahoma" w:eastAsia="Tahoma" w:hAnsi="Tahoma" w:cs="Tahoma"/>
          <w:color w:val="000000"/>
          <w:sz w:val="20"/>
          <w:szCs w:val="20"/>
        </w:rPr>
        <w:t xml:space="preserve"> or other similar device, the device will be stored in the office of the</w:t>
      </w:r>
      <w:r w:rsidRPr="0047017C">
        <w:rPr>
          <w:rFonts w:ascii="Tahoma" w:eastAsia="Tahoma" w:hAnsi="Tahoma" w:cs="Tahoma"/>
          <w:b/>
          <w:color w:val="000000"/>
          <w:sz w:val="20"/>
          <w:szCs w:val="20"/>
        </w:rPr>
        <w:t xml:space="preserve"> </w:t>
      </w:r>
      <w:r w:rsidRPr="00890924">
        <w:rPr>
          <w:rFonts w:ascii="Tahoma" w:eastAsia="Tahoma" w:hAnsi="Tahoma" w:cs="Tahoma"/>
          <w:color w:val="000000"/>
          <w:sz w:val="20"/>
          <w:szCs w:val="20"/>
        </w:rPr>
        <w:t>school nurse.</w:t>
      </w:r>
    </w:p>
    <w:p w14:paraId="79F1F7E6" w14:textId="77777777" w:rsidR="0064584F" w:rsidRPr="00890924" w:rsidRDefault="0064584F" w:rsidP="0064584F">
      <w:pPr>
        <w:widowControl w:val="0"/>
        <w:spacing w:before="240" w:after="60"/>
        <w:contextualSpacing/>
        <w:outlineLvl w:val="2"/>
        <w:rPr>
          <w:rFonts w:ascii="Tahoma" w:eastAsia="Tahoma" w:hAnsi="Tahoma" w:cs="Tahoma"/>
          <w:color w:val="000000"/>
          <w:sz w:val="20"/>
          <w:szCs w:val="20"/>
        </w:rPr>
      </w:pPr>
    </w:p>
    <w:p w14:paraId="52C03D19" w14:textId="22BC4C53" w:rsidR="0064584F" w:rsidRPr="00890924" w:rsidRDefault="0064584F" w:rsidP="0064584F">
      <w:pPr>
        <w:widowControl w:val="0"/>
        <w:spacing w:before="240" w:after="60"/>
        <w:contextualSpacing/>
        <w:outlineLvl w:val="2"/>
        <w:rPr>
          <w:rFonts w:ascii="Tahoma" w:eastAsia="Tahoma" w:hAnsi="Tahoma" w:cs="Tahoma"/>
          <w:color w:val="000000"/>
          <w:sz w:val="20"/>
          <w:szCs w:val="20"/>
        </w:rPr>
      </w:pPr>
      <w:r w:rsidRPr="00890924">
        <w:rPr>
          <w:rFonts w:ascii="Tahoma" w:eastAsia="Tahoma" w:hAnsi="Tahoma" w:cs="Tahoma"/>
          <w:color w:val="000000"/>
          <w:sz w:val="20"/>
          <w:szCs w:val="20"/>
        </w:rPr>
        <w:t>Students who use devices for emergency supportive t</w:t>
      </w:r>
      <w:r w:rsidR="00890924" w:rsidRPr="00890924">
        <w:rPr>
          <w:rFonts w:ascii="Tahoma" w:eastAsia="Tahoma" w:hAnsi="Tahoma" w:cs="Tahoma"/>
          <w:color w:val="000000"/>
          <w:sz w:val="20"/>
          <w:szCs w:val="20"/>
        </w:rPr>
        <w:t xml:space="preserve">herapy must report to the </w:t>
      </w:r>
      <w:r w:rsidRPr="00890924">
        <w:rPr>
          <w:rFonts w:ascii="Tahoma" w:eastAsia="Tahoma" w:hAnsi="Tahoma" w:cs="Tahoma"/>
          <w:color w:val="000000"/>
          <w:sz w:val="20"/>
          <w:szCs w:val="20"/>
        </w:rPr>
        <w:t>school nurse after use to ensure that appropriate emergency medical treatment is rendered, if necessary.  In case of accidental injection or use of emergency supportive therapy, students must report to the school nurse to ensure that appropriate emergency medical treatment is rendered, if necessary.</w:t>
      </w:r>
    </w:p>
    <w:p w14:paraId="33F4BC61" w14:textId="77777777" w:rsidR="0064584F" w:rsidRPr="00890924" w:rsidRDefault="0064584F" w:rsidP="0064584F"/>
    <w:p w14:paraId="4EEB95FA" w14:textId="4B5B3542" w:rsidR="0064584F" w:rsidRPr="00A50C4E" w:rsidRDefault="0064584F" w:rsidP="0064584F">
      <w:pPr>
        <w:widowControl w:val="0"/>
        <w:spacing w:before="240" w:after="60"/>
        <w:contextualSpacing/>
        <w:outlineLvl w:val="2"/>
        <w:rPr>
          <w:rFonts w:ascii="Tahoma" w:eastAsia="Tahoma" w:hAnsi="Tahoma" w:cs="Tahoma"/>
          <w:color w:val="000000"/>
          <w:sz w:val="20"/>
          <w:szCs w:val="20"/>
        </w:rPr>
      </w:pPr>
      <w:r w:rsidRPr="00890924">
        <w:rPr>
          <w:rFonts w:ascii="Tahoma" w:eastAsia="Tahoma" w:hAnsi="Tahoma" w:cs="Tahoma"/>
          <w:i/>
          <w:sz w:val="20"/>
          <w:szCs w:val="20"/>
          <w:highlight w:val="white"/>
          <w:u w:val="single"/>
        </w:rPr>
        <w:t>Field Trip Guidelines</w:t>
      </w:r>
      <w:r w:rsidRPr="00890924">
        <w:rPr>
          <w:rFonts w:ascii="Tahoma" w:eastAsia="Tahoma" w:hAnsi="Tahoma" w:cs="Tahoma"/>
          <w:sz w:val="20"/>
          <w:szCs w:val="20"/>
        </w:rPr>
        <w:t xml:space="preserve">.  </w:t>
      </w:r>
      <w:r w:rsidRPr="00890924">
        <w:rPr>
          <w:rFonts w:ascii="Tahoma" w:eastAsia="Tahoma" w:hAnsi="Tahoma" w:cs="Tahoma"/>
          <w:sz w:val="20"/>
          <w:szCs w:val="20"/>
          <w:highlight w:val="white"/>
        </w:rPr>
        <w:t xml:space="preserve">Medications </w:t>
      </w:r>
      <w:r w:rsidRPr="00890924">
        <w:rPr>
          <w:rFonts w:ascii="Tahoma" w:eastAsia="Tahoma" w:hAnsi="Tahoma" w:cs="Tahoma"/>
          <w:i/>
          <w:sz w:val="20"/>
          <w:szCs w:val="20"/>
          <w:highlight w:val="white"/>
        </w:rPr>
        <w:t xml:space="preserve">CANNOT BE SENT WITH THE TEACHER </w:t>
      </w:r>
      <w:r w:rsidRPr="00890924">
        <w:rPr>
          <w:rFonts w:ascii="Tahoma" w:eastAsia="Tahoma" w:hAnsi="Tahoma" w:cs="Tahoma"/>
          <w:sz w:val="20"/>
          <w:szCs w:val="20"/>
          <w:highlight w:val="white"/>
        </w:rPr>
        <w:t>if the school nurse is</w:t>
      </w:r>
      <w:r w:rsidRPr="00646D42">
        <w:rPr>
          <w:rFonts w:ascii="Tahoma" w:eastAsia="Tahoma" w:hAnsi="Tahoma" w:cs="Tahoma"/>
          <w:sz w:val="20"/>
          <w:szCs w:val="20"/>
          <w:highlight w:val="white"/>
        </w:rPr>
        <w:t xml:space="preserve"> unable to at</w:t>
      </w:r>
      <w:r>
        <w:rPr>
          <w:rFonts w:ascii="Tahoma" w:eastAsia="Tahoma" w:hAnsi="Tahoma" w:cs="Tahoma"/>
          <w:sz w:val="20"/>
          <w:szCs w:val="20"/>
          <w:highlight w:val="white"/>
        </w:rPr>
        <w:t>tend the field trip.  Situations involving</w:t>
      </w:r>
      <w:r w:rsidRPr="00646D42">
        <w:rPr>
          <w:rFonts w:ascii="Tahoma" w:eastAsia="Tahoma" w:hAnsi="Tahoma" w:cs="Tahoma"/>
          <w:sz w:val="20"/>
          <w:szCs w:val="20"/>
          <w:highlight w:val="white"/>
        </w:rPr>
        <w:t xml:space="preserve"> children with life threatening medical conditions and those taking daily medications will be dealt with on an individual basis.  </w:t>
      </w:r>
      <w:r>
        <w:rPr>
          <w:rFonts w:ascii="Tahoma" w:eastAsia="Tahoma" w:hAnsi="Tahoma" w:cs="Tahoma"/>
          <w:sz w:val="20"/>
          <w:szCs w:val="20"/>
          <w:highlight w:val="white"/>
        </w:rPr>
        <w:t>For other situations, p</w:t>
      </w:r>
      <w:r w:rsidRPr="00646D42">
        <w:rPr>
          <w:rFonts w:ascii="Tahoma" w:eastAsia="Tahoma" w:hAnsi="Tahoma" w:cs="Tahoma"/>
          <w:sz w:val="20"/>
          <w:szCs w:val="20"/>
          <w:highlight w:val="white"/>
        </w:rPr>
        <w:t>arents of children who receive routine medication during school hours may choose to ha</w:t>
      </w:r>
      <w:r>
        <w:rPr>
          <w:rFonts w:ascii="Tahoma" w:eastAsia="Tahoma" w:hAnsi="Tahoma" w:cs="Tahoma"/>
          <w:sz w:val="20"/>
          <w:szCs w:val="20"/>
          <w:highlight w:val="white"/>
        </w:rPr>
        <w:t>ve their children not receive their</w:t>
      </w:r>
      <w:r w:rsidRPr="00646D42">
        <w:rPr>
          <w:rFonts w:ascii="Tahoma" w:eastAsia="Tahoma" w:hAnsi="Tahoma" w:cs="Tahoma"/>
          <w:sz w:val="20"/>
          <w:szCs w:val="20"/>
          <w:highlight w:val="white"/>
        </w:rPr>
        <w:t xml:space="preserve"> medication on the day of the field </w:t>
      </w:r>
      <w:r>
        <w:rPr>
          <w:rFonts w:ascii="Tahoma" w:eastAsia="Tahoma" w:hAnsi="Tahoma" w:cs="Tahoma"/>
          <w:sz w:val="20"/>
          <w:szCs w:val="20"/>
          <w:highlight w:val="white"/>
        </w:rPr>
        <w:t>trip if a nurse cannot attend</w:t>
      </w:r>
      <w:r w:rsidRPr="00646D42">
        <w:rPr>
          <w:rFonts w:ascii="Tahoma" w:eastAsia="Tahoma" w:hAnsi="Tahoma" w:cs="Tahoma"/>
          <w:sz w:val="20"/>
          <w:szCs w:val="20"/>
          <w:highlight w:val="white"/>
        </w:rPr>
        <w:t>.</w:t>
      </w:r>
    </w:p>
    <w:p w14:paraId="3EE56F43" w14:textId="77777777" w:rsidR="0064584F" w:rsidRPr="00A50C4E" w:rsidRDefault="0064584F" w:rsidP="0064584F">
      <w:pPr>
        <w:widowControl w:val="0"/>
        <w:spacing w:before="240" w:after="60"/>
        <w:contextualSpacing/>
        <w:outlineLvl w:val="2"/>
        <w:rPr>
          <w:rFonts w:ascii="Tahoma" w:eastAsia="Tahoma" w:hAnsi="Tahoma" w:cs="Tahoma"/>
          <w:color w:val="000000"/>
          <w:sz w:val="20"/>
          <w:szCs w:val="20"/>
          <w:highlight w:val="white"/>
        </w:rPr>
      </w:pPr>
    </w:p>
    <w:p w14:paraId="02EA3635" w14:textId="77777777" w:rsidR="0064584F" w:rsidRPr="0016643F" w:rsidRDefault="0064584F" w:rsidP="0064584F">
      <w:pPr>
        <w:widowControl w:val="0"/>
        <w:rPr>
          <w:rFonts w:ascii="Tahoma" w:eastAsia="Tahoma" w:hAnsi="Tahoma" w:cs="Tahoma"/>
          <w:color w:val="000000"/>
          <w:sz w:val="20"/>
          <w:szCs w:val="20"/>
          <w:highlight w:val="white"/>
        </w:rPr>
      </w:pPr>
    </w:p>
    <w:p w14:paraId="6E2E5310" w14:textId="0DD84A6A" w:rsidR="0064584F" w:rsidRPr="0016643F" w:rsidRDefault="0064584F" w:rsidP="0064584F">
      <w:pPr>
        <w:widowControl w:val="0"/>
        <w:jc w:val="center"/>
        <w:rPr>
          <w:rFonts w:ascii="Tahoma" w:eastAsia="Tahoma" w:hAnsi="Tahoma" w:cs="Tahoma"/>
          <w:color w:val="000000"/>
          <w:sz w:val="20"/>
          <w:szCs w:val="20"/>
          <w:highlight w:val="white"/>
        </w:rPr>
      </w:pPr>
      <w:r w:rsidRPr="00041D12">
        <w:rPr>
          <w:rFonts w:ascii="Tahoma" w:eastAsia="Tahoma" w:hAnsi="Tahoma" w:cs="Tahoma"/>
          <w:b/>
          <w:color w:val="000000"/>
          <w:sz w:val="20"/>
          <w:szCs w:val="20"/>
        </w:rPr>
        <w:t xml:space="preserve">[DISCLAIMER, e.g., </w:t>
      </w:r>
      <w:r w:rsidRPr="0016643F">
        <w:rPr>
          <w:rFonts w:ascii="Tahoma" w:eastAsia="Tahoma" w:hAnsi="Tahoma" w:cs="Tahoma"/>
          <w:color w:val="000000"/>
          <w:sz w:val="20"/>
          <w:szCs w:val="20"/>
        </w:rPr>
        <w:t xml:space="preserve">THIS IS A SUMMARY OF THE POLICY. THE FULL POLICY IS AVAILABLE ON THE WEBSITE. </w:t>
      </w:r>
      <w:r w:rsidR="00890924">
        <w:rPr>
          <w:rFonts w:ascii="Tahoma" w:eastAsia="Tahoma" w:hAnsi="Tahoma" w:cs="Tahoma"/>
          <w:color w:val="000000"/>
          <w:sz w:val="20"/>
          <w:szCs w:val="20"/>
        </w:rPr>
        <w:t xml:space="preserve"> THE FULL POLICY IS ALSO AVAILABLE IN THE SCHOOL OFFICE</w:t>
      </w:r>
      <w:r w:rsidRPr="0016643F">
        <w:rPr>
          <w:rFonts w:ascii="Tahoma" w:eastAsia="Tahoma" w:hAnsi="Tahoma" w:cs="Tahoma"/>
          <w:color w:val="000000"/>
          <w:sz w:val="20"/>
          <w:szCs w:val="20"/>
        </w:rPr>
        <w:t xml:space="preserve"> AND </w:t>
      </w:r>
      <w:r w:rsidR="00890924">
        <w:rPr>
          <w:rFonts w:ascii="Tahoma" w:eastAsia="Tahoma" w:hAnsi="Tahoma" w:cs="Tahoma"/>
          <w:color w:val="000000"/>
          <w:sz w:val="20"/>
          <w:szCs w:val="20"/>
        </w:rPr>
        <w:t>ON THE SCHOOL’S WEB SITE</w:t>
      </w:r>
      <w:r w:rsidRPr="0016643F">
        <w:rPr>
          <w:rFonts w:ascii="Tahoma" w:eastAsia="Tahoma" w:hAnsi="Tahoma" w:cs="Tahoma"/>
          <w:color w:val="000000"/>
          <w:sz w:val="20"/>
          <w:szCs w:val="20"/>
        </w:rPr>
        <w:t>.</w:t>
      </w:r>
      <w:r w:rsidRPr="00041D12">
        <w:rPr>
          <w:rFonts w:ascii="Tahoma" w:eastAsia="Tahoma" w:hAnsi="Tahoma" w:cs="Tahoma"/>
          <w:b/>
          <w:color w:val="000000"/>
          <w:sz w:val="20"/>
          <w:szCs w:val="20"/>
        </w:rPr>
        <w:t>]</w:t>
      </w:r>
    </w:p>
    <w:p w14:paraId="0235756B" w14:textId="77777777" w:rsidR="0064584F" w:rsidRPr="0016643F" w:rsidRDefault="0064584F" w:rsidP="0064584F">
      <w:pPr>
        <w:widowControl w:val="0"/>
        <w:rPr>
          <w:rFonts w:ascii="Tahoma" w:eastAsia="Tahoma" w:hAnsi="Tahoma" w:cs="Tahoma"/>
          <w:color w:val="000000"/>
          <w:sz w:val="20"/>
          <w:szCs w:val="20"/>
          <w:highlight w:val="white"/>
        </w:rPr>
      </w:pPr>
    </w:p>
    <w:p w14:paraId="57E643F0" w14:textId="77777777" w:rsidR="0064584F" w:rsidRPr="0016643F" w:rsidRDefault="0064584F" w:rsidP="0064584F">
      <w:pPr>
        <w:widowControl w:val="0"/>
        <w:rPr>
          <w:rFonts w:ascii="Tahoma" w:eastAsia="Tahoma" w:hAnsi="Tahoma" w:cs="Tahoma"/>
          <w:color w:val="000000"/>
          <w:sz w:val="20"/>
          <w:szCs w:val="20"/>
          <w:highlight w:val="white"/>
        </w:rPr>
      </w:pPr>
    </w:p>
    <w:p w14:paraId="37C945A0" w14:textId="77777777" w:rsidR="0064584F" w:rsidRPr="0016643F" w:rsidRDefault="0064584F" w:rsidP="0064584F">
      <w:pPr>
        <w:widowControl w:val="0"/>
        <w:rPr>
          <w:rFonts w:ascii="Tahoma" w:eastAsia="Tahoma" w:hAnsi="Tahoma" w:cs="Tahoma"/>
          <w:color w:val="000000"/>
          <w:sz w:val="20"/>
          <w:szCs w:val="20"/>
          <w:highlight w:val="white"/>
        </w:rPr>
      </w:pPr>
    </w:p>
    <w:p w14:paraId="3F80EA22" w14:textId="77777777" w:rsidR="0064584F" w:rsidRPr="0016643F" w:rsidRDefault="0064584F" w:rsidP="0064584F">
      <w:pPr>
        <w:widowControl w:val="0"/>
        <w:rPr>
          <w:rFonts w:ascii="Tahoma" w:eastAsia="Tahoma" w:hAnsi="Tahoma" w:cs="Tahoma"/>
          <w:color w:val="000000"/>
          <w:sz w:val="20"/>
          <w:szCs w:val="20"/>
          <w:highlight w:val="white"/>
        </w:rPr>
      </w:pPr>
    </w:p>
    <w:p w14:paraId="4FA3007A" w14:textId="77777777" w:rsidR="0064584F" w:rsidRPr="0016643F" w:rsidRDefault="0064584F" w:rsidP="0064584F">
      <w:pPr>
        <w:widowControl w:val="0"/>
        <w:rPr>
          <w:rFonts w:ascii="Tahoma" w:eastAsia="Tahoma" w:hAnsi="Tahoma" w:cs="Tahoma"/>
          <w:color w:val="000000"/>
          <w:sz w:val="20"/>
          <w:szCs w:val="20"/>
          <w:highlight w:val="white"/>
        </w:rPr>
      </w:pPr>
    </w:p>
    <w:p w14:paraId="3B563844" w14:textId="77777777" w:rsidR="0064584F" w:rsidRPr="0016643F" w:rsidRDefault="0064584F" w:rsidP="0064584F">
      <w:pPr>
        <w:widowControl w:val="0"/>
        <w:rPr>
          <w:rFonts w:ascii="Tahoma" w:eastAsia="Tahoma" w:hAnsi="Tahoma" w:cs="Tahoma"/>
          <w:color w:val="000000"/>
          <w:sz w:val="20"/>
          <w:szCs w:val="20"/>
          <w:highlight w:val="white"/>
        </w:rPr>
      </w:pPr>
    </w:p>
    <w:p w14:paraId="75B94A6A" w14:textId="77777777" w:rsidR="0064584F" w:rsidRPr="0016643F" w:rsidRDefault="0064584F" w:rsidP="0064584F">
      <w:pPr>
        <w:widowControl w:val="0"/>
        <w:rPr>
          <w:rFonts w:ascii="Tahoma" w:eastAsia="Tahoma" w:hAnsi="Tahoma" w:cs="Tahoma"/>
          <w:color w:val="000000"/>
          <w:sz w:val="20"/>
          <w:szCs w:val="20"/>
          <w:highlight w:val="white"/>
        </w:rPr>
      </w:pPr>
    </w:p>
    <w:p w14:paraId="6068A9CF" w14:textId="77777777" w:rsidR="0064584F" w:rsidRPr="0016643F" w:rsidRDefault="0064584F" w:rsidP="0064584F">
      <w:pPr>
        <w:widowControl w:val="0"/>
        <w:rPr>
          <w:rFonts w:ascii="Tahoma" w:eastAsia="Tahoma" w:hAnsi="Tahoma" w:cs="Tahoma"/>
          <w:color w:val="000000"/>
          <w:sz w:val="20"/>
          <w:szCs w:val="20"/>
          <w:highlight w:val="white"/>
        </w:rPr>
      </w:pPr>
    </w:p>
    <w:p w14:paraId="2A475A38" w14:textId="77777777" w:rsidR="0064584F" w:rsidRPr="0016643F" w:rsidRDefault="0064584F" w:rsidP="0064584F">
      <w:pPr>
        <w:widowControl w:val="0"/>
        <w:rPr>
          <w:rFonts w:ascii="Tahoma" w:eastAsia="Tahoma" w:hAnsi="Tahoma" w:cs="Tahoma"/>
          <w:color w:val="000000"/>
          <w:sz w:val="20"/>
          <w:szCs w:val="20"/>
          <w:highlight w:val="white"/>
        </w:rPr>
      </w:pPr>
    </w:p>
    <w:p w14:paraId="0E5CDF07" w14:textId="77777777" w:rsidR="0064584F" w:rsidRPr="0016643F" w:rsidRDefault="0064584F" w:rsidP="0064584F">
      <w:pPr>
        <w:widowControl w:val="0"/>
        <w:rPr>
          <w:rFonts w:ascii="Tahoma" w:eastAsia="Tahoma" w:hAnsi="Tahoma" w:cs="Tahoma"/>
          <w:color w:val="000000"/>
          <w:sz w:val="20"/>
          <w:szCs w:val="20"/>
          <w:highlight w:val="white"/>
        </w:rPr>
      </w:pPr>
    </w:p>
    <w:p w14:paraId="1BE4CA5D" w14:textId="77777777" w:rsidR="0064584F" w:rsidRPr="0016643F" w:rsidRDefault="0064584F" w:rsidP="0064584F">
      <w:pPr>
        <w:widowControl w:val="0"/>
        <w:rPr>
          <w:rFonts w:ascii="Tahoma" w:eastAsia="Tahoma" w:hAnsi="Tahoma" w:cs="Tahoma"/>
          <w:color w:val="000000"/>
          <w:sz w:val="20"/>
          <w:szCs w:val="20"/>
          <w:highlight w:val="white"/>
        </w:rPr>
      </w:pPr>
    </w:p>
    <w:p w14:paraId="33341BD1" w14:textId="77777777" w:rsidR="0064584F" w:rsidRPr="0016643F" w:rsidRDefault="0064584F" w:rsidP="0064584F">
      <w:pPr>
        <w:widowControl w:val="0"/>
        <w:rPr>
          <w:rFonts w:ascii="Tahoma" w:eastAsia="Tahoma" w:hAnsi="Tahoma" w:cs="Tahoma"/>
          <w:color w:val="000000"/>
          <w:sz w:val="20"/>
          <w:szCs w:val="20"/>
          <w:highlight w:val="white"/>
        </w:rPr>
      </w:pPr>
    </w:p>
    <w:p w14:paraId="711BE615" w14:textId="77777777" w:rsidR="0064584F" w:rsidRPr="0016643F" w:rsidRDefault="0064584F" w:rsidP="0064584F">
      <w:pPr>
        <w:widowControl w:val="0"/>
        <w:rPr>
          <w:rFonts w:ascii="Tahoma" w:eastAsia="Tahoma" w:hAnsi="Tahoma" w:cs="Tahoma"/>
          <w:color w:val="000000"/>
          <w:sz w:val="20"/>
          <w:szCs w:val="20"/>
          <w:highlight w:val="white"/>
        </w:rPr>
      </w:pPr>
    </w:p>
    <w:p w14:paraId="5656A691" w14:textId="77777777" w:rsidR="0064584F" w:rsidRPr="0016643F" w:rsidRDefault="0064584F" w:rsidP="0064584F">
      <w:pPr>
        <w:widowControl w:val="0"/>
        <w:rPr>
          <w:rFonts w:ascii="Tahoma" w:eastAsia="Tahoma" w:hAnsi="Tahoma" w:cs="Tahoma"/>
          <w:color w:val="000000"/>
          <w:sz w:val="20"/>
          <w:szCs w:val="20"/>
          <w:highlight w:val="white"/>
        </w:rPr>
      </w:pPr>
    </w:p>
    <w:p w14:paraId="5540FB17" w14:textId="77777777" w:rsidR="0064584F" w:rsidRPr="0016643F" w:rsidRDefault="0064584F" w:rsidP="0064584F">
      <w:pPr>
        <w:widowControl w:val="0"/>
        <w:rPr>
          <w:rFonts w:ascii="Tahoma" w:eastAsia="Tahoma" w:hAnsi="Tahoma" w:cs="Tahoma"/>
          <w:color w:val="000000"/>
          <w:sz w:val="20"/>
          <w:szCs w:val="20"/>
          <w:highlight w:val="white"/>
        </w:rPr>
      </w:pPr>
    </w:p>
    <w:p w14:paraId="38ED8935" w14:textId="77777777" w:rsidR="0064584F" w:rsidRPr="0016643F" w:rsidRDefault="0064584F" w:rsidP="0064584F">
      <w:pPr>
        <w:widowControl w:val="0"/>
        <w:rPr>
          <w:rFonts w:ascii="Tahoma" w:eastAsia="Tahoma" w:hAnsi="Tahoma" w:cs="Tahoma"/>
          <w:color w:val="000000"/>
          <w:sz w:val="20"/>
          <w:szCs w:val="20"/>
          <w:highlight w:val="white"/>
        </w:rPr>
      </w:pPr>
    </w:p>
    <w:p w14:paraId="0BB586A8" w14:textId="77777777" w:rsidR="0064584F" w:rsidRPr="0016643F" w:rsidRDefault="0064584F" w:rsidP="0064584F">
      <w:pPr>
        <w:widowControl w:val="0"/>
        <w:rPr>
          <w:rFonts w:ascii="Tahoma" w:eastAsia="Tahoma" w:hAnsi="Tahoma" w:cs="Tahoma"/>
          <w:color w:val="000000"/>
          <w:sz w:val="20"/>
          <w:szCs w:val="20"/>
          <w:highlight w:val="white"/>
        </w:rPr>
      </w:pPr>
    </w:p>
    <w:p w14:paraId="4DFB8AAF" w14:textId="77777777" w:rsidR="0064584F" w:rsidRPr="0016643F" w:rsidRDefault="0064584F" w:rsidP="0064584F">
      <w:pPr>
        <w:widowControl w:val="0"/>
        <w:rPr>
          <w:rFonts w:ascii="Tahoma" w:eastAsia="Tahoma" w:hAnsi="Tahoma" w:cs="Tahoma"/>
          <w:color w:val="000000"/>
          <w:sz w:val="20"/>
          <w:szCs w:val="20"/>
          <w:highlight w:val="white"/>
        </w:rPr>
      </w:pPr>
    </w:p>
    <w:p w14:paraId="4604497E" w14:textId="77777777" w:rsidR="0064584F" w:rsidRPr="0016643F" w:rsidRDefault="0064584F" w:rsidP="0064584F">
      <w:pPr>
        <w:widowControl w:val="0"/>
        <w:rPr>
          <w:rFonts w:ascii="Tahoma" w:eastAsia="Tahoma" w:hAnsi="Tahoma" w:cs="Tahoma"/>
          <w:color w:val="000000"/>
          <w:sz w:val="20"/>
          <w:szCs w:val="20"/>
          <w:highlight w:val="white"/>
        </w:rPr>
      </w:pPr>
    </w:p>
    <w:p w14:paraId="2D845286" w14:textId="77777777" w:rsidR="0064584F" w:rsidRPr="0016643F" w:rsidRDefault="0064584F" w:rsidP="0064584F">
      <w:pPr>
        <w:widowControl w:val="0"/>
        <w:rPr>
          <w:rFonts w:ascii="Tahoma" w:eastAsia="Tahoma" w:hAnsi="Tahoma" w:cs="Tahoma"/>
          <w:color w:val="000000"/>
          <w:sz w:val="20"/>
          <w:szCs w:val="20"/>
          <w:highlight w:val="white"/>
        </w:rPr>
      </w:pPr>
    </w:p>
    <w:p w14:paraId="485E99CC" w14:textId="77777777" w:rsidR="0064584F" w:rsidRPr="0016643F" w:rsidRDefault="0064584F" w:rsidP="0064584F">
      <w:pPr>
        <w:widowControl w:val="0"/>
        <w:rPr>
          <w:rFonts w:ascii="Tahoma" w:eastAsia="Tahoma" w:hAnsi="Tahoma" w:cs="Tahoma"/>
          <w:color w:val="000000"/>
          <w:sz w:val="20"/>
          <w:szCs w:val="20"/>
          <w:highlight w:val="white"/>
        </w:rPr>
      </w:pPr>
    </w:p>
    <w:p w14:paraId="703F0D02" w14:textId="77777777" w:rsidR="0064584F" w:rsidRPr="0016643F" w:rsidRDefault="0064584F" w:rsidP="0064584F">
      <w:pPr>
        <w:widowControl w:val="0"/>
        <w:rPr>
          <w:rFonts w:ascii="Tahoma" w:eastAsia="Tahoma" w:hAnsi="Tahoma" w:cs="Tahoma"/>
          <w:color w:val="000000"/>
          <w:sz w:val="20"/>
          <w:szCs w:val="20"/>
          <w:highlight w:val="white"/>
        </w:rPr>
      </w:pPr>
    </w:p>
    <w:p w14:paraId="3DE30721" w14:textId="77777777" w:rsidR="0064584F" w:rsidRPr="0016643F" w:rsidRDefault="0064584F" w:rsidP="0064584F">
      <w:pPr>
        <w:widowControl w:val="0"/>
        <w:rPr>
          <w:rFonts w:ascii="Tahoma" w:eastAsia="Tahoma" w:hAnsi="Tahoma" w:cs="Tahoma"/>
          <w:color w:val="000000"/>
          <w:sz w:val="20"/>
          <w:szCs w:val="20"/>
          <w:highlight w:val="white"/>
        </w:rPr>
      </w:pPr>
    </w:p>
    <w:p w14:paraId="49954B23" w14:textId="77777777" w:rsidR="0064584F" w:rsidRPr="0016643F" w:rsidRDefault="0064584F" w:rsidP="0064584F">
      <w:pPr>
        <w:widowControl w:val="0"/>
        <w:rPr>
          <w:rFonts w:ascii="Tahoma" w:eastAsia="Tahoma" w:hAnsi="Tahoma" w:cs="Tahoma"/>
          <w:color w:val="000000"/>
          <w:sz w:val="20"/>
          <w:szCs w:val="20"/>
          <w:highlight w:val="white"/>
        </w:rPr>
      </w:pPr>
    </w:p>
    <w:p w14:paraId="7F7068DC" w14:textId="77777777" w:rsidR="0064584F" w:rsidRPr="0016643F" w:rsidRDefault="0064584F" w:rsidP="0064584F">
      <w:pPr>
        <w:widowControl w:val="0"/>
        <w:rPr>
          <w:rFonts w:ascii="Tahoma" w:eastAsia="Tahoma" w:hAnsi="Tahoma" w:cs="Tahoma"/>
          <w:color w:val="000000"/>
          <w:sz w:val="20"/>
          <w:szCs w:val="20"/>
          <w:highlight w:val="white"/>
        </w:rPr>
      </w:pPr>
    </w:p>
    <w:p w14:paraId="1673B663" w14:textId="77777777" w:rsidR="0064584F" w:rsidRPr="0016643F" w:rsidRDefault="0064584F" w:rsidP="0064584F">
      <w:pPr>
        <w:widowControl w:val="0"/>
        <w:rPr>
          <w:rFonts w:ascii="Tahoma" w:eastAsia="Tahoma" w:hAnsi="Tahoma" w:cs="Tahoma"/>
          <w:color w:val="000000"/>
          <w:sz w:val="20"/>
          <w:szCs w:val="20"/>
          <w:highlight w:val="white"/>
        </w:rPr>
      </w:pPr>
    </w:p>
    <w:p w14:paraId="7028AE2E" w14:textId="77777777" w:rsidR="0064584F" w:rsidRPr="0016643F" w:rsidRDefault="0064584F" w:rsidP="0064584F">
      <w:pPr>
        <w:widowControl w:val="0"/>
        <w:rPr>
          <w:rFonts w:ascii="Tahoma" w:eastAsia="Tahoma" w:hAnsi="Tahoma" w:cs="Tahoma"/>
          <w:color w:val="000000"/>
          <w:sz w:val="20"/>
          <w:szCs w:val="20"/>
          <w:highlight w:val="white"/>
        </w:rPr>
      </w:pPr>
    </w:p>
    <w:p w14:paraId="63AF2015" w14:textId="77777777" w:rsidR="0064584F" w:rsidRPr="0016643F" w:rsidRDefault="0064584F" w:rsidP="0064584F">
      <w:pPr>
        <w:widowControl w:val="0"/>
        <w:rPr>
          <w:rFonts w:ascii="Tahoma" w:eastAsia="Tahoma" w:hAnsi="Tahoma" w:cs="Tahoma"/>
          <w:color w:val="000000"/>
          <w:sz w:val="20"/>
          <w:szCs w:val="20"/>
          <w:highlight w:val="white"/>
        </w:rPr>
      </w:pPr>
    </w:p>
    <w:p w14:paraId="506EABC1" w14:textId="77777777" w:rsidR="0064584F" w:rsidRPr="0016643F" w:rsidRDefault="0064584F" w:rsidP="0064584F">
      <w:pPr>
        <w:widowControl w:val="0"/>
        <w:rPr>
          <w:rFonts w:ascii="Tahoma" w:eastAsia="Tahoma" w:hAnsi="Tahoma" w:cs="Tahoma"/>
          <w:color w:val="000000"/>
          <w:sz w:val="20"/>
          <w:szCs w:val="20"/>
          <w:highlight w:val="white"/>
        </w:rPr>
      </w:pPr>
    </w:p>
    <w:p w14:paraId="40BFFB0E" w14:textId="77777777" w:rsidR="0064584F" w:rsidRPr="0016643F" w:rsidRDefault="0064584F" w:rsidP="0064584F">
      <w:pPr>
        <w:widowControl w:val="0"/>
        <w:rPr>
          <w:rFonts w:ascii="Tahoma" w:eastAsia="Tahoma" w:hAnsi="Tahoma" w:cs="Tahoma"/>
          <w:color w:val="000000"/>
          <w:sz w:val="20"/>
          <w:szCs w:val="20"/>
          <w:highlight w:val="white"/>
        </w:rPr>
      </w:pPr>
    </w:p>
    <w:p w14:paraId="200F302A" w14:textId="77777777" w:rsidR="0064584F" w:rsidRPr="0016643F" w:rsidRDefault="0064584F" w:rsidP="0064584F">
      <w:pPr>
        <w:widowControl w:val="0"/>
        <w:rPr>
          <w:rFonts w:ascii="Tahoma" w:eastAsia="Tahoma" w:hAnsi="Tahoma" w:cs="Tahoma"/>
          <w:color w:val="000000"/>
          <w:sz w:val="20"/>
          <w:szCs w:val="20"/>
          <w:highlight w:val="white"/>
        </w:rPr>
      </w:pPr>
    </w:p>
    <w:p w14:paraId="01B77A34" w14:textId="77777777" w:rsidR="0064584F" w:rsidRPr="0016643F" w:rsidRDefault="0064584F" w:rsidP="0064584F">
      <w:pPr>
        <w:widowControl w:val="0"/>
        <w:rPr>
          <w:rFonts w:ascii="Tahoma" w:eastAsia="Tahoma" w:hAnsi="Tahoma" w:cs="Tahoma"/>
          <w:color w:val="000000"/>
          <w:sz w:val="20"/>
          <w:szCs w:val="20"/>
          <w:highlight w:val="white"/>
        </w:rPr>
      </w:pPr>
    </w:p>
    <w:p w14:paraId="76D7C02E" w14:textId="77777777" w:rsidR="0064584F" w:rsidRPr="0016643F" w:rsidRDefault="0064584F" w:rsidP="0064584F">
      <w:pPr>
        <w:widowControl w:val="0"/>
        <w:rPr>
          <w:rFonts w:ascii="Tahoma" w:eastAsia="Tahoma" w:hAnsi="Tahoma" w:cs="Tahoma"/>
          <w:color w:val="000000"/>
          <w:sz w:val="20"/>
          <w:szCs w:val="20"/>
          <w:highlight w:val="white"/>
        </w:rPr>
      </w:pPr>
    </w:p>
    <w:p w14:paraId="4DF493C2" w14:textId="77777777" w:rsidR="0064584F" w:rsidRPr="0016643F" w:rsidRDefault="0064584F" w:rsidP="0064584F">
      <w:pPr>
        <w:widowControl w:val="0"/>
        <w:rPr>
          <w:rFonts w:ascii="Tahoma" w:eastAsia="Tahoma" w:hAnsi="Tahoma" w:cs="Tahoma"/>
          <w:color w:val="000000"/>
          <w:sz w:val="20"/>
          <w:szCs w:val="20"/>
          <w:highlight w:val="white"/>
        </w:rPr>
      </w:pPr>
    </w:p>
    <w:p w14:paraId="3AD54B60" w14:textId="77777777" w:rsidR="0064584F" w:rsidRPr="0016643F" w:rsidRDefault="0064584F" w:rsidP="0064584F">
      <w:pPr>
        <w:widowControl w:val="0"/>
        <w:jc w:val="center"/>
        <w:rPr>
          <w:rFonts w:ascii="Tahoma" w:eastAsia="Tahoma" w:hAnsi="Tahoma" w:cs="Tahoma"/>
          <w:b/>
          <w:color w:val="000000"/>
          <w:sz w:val="20"/>
          <w:szCs w:val="20"/>
        </w:rPr>
      </w:pPr>
    </w:p>
    <w:p w14:paraId="23B969CF" w14:textId="77777777" w:rsidR="0064584F" w:rsidRPr="0016643F" w:rsidRDefault="0064584F" w:rsidP="0064584F">
      <w:pPr>
        <w:widowControl w:val="0"/>
        <w:jc w:val="center"/>
        <w:rPr>
          <w:rFonts w:ascii="Tahoma" w:eastAsia="Tahoma" w:hAnsi="Tahoma" w:cs="Tahoma"/>
          <w:b/>
          <w:color w:val="000000"/>
          <w:sz w:val="20"/>
          <w:szCs w:val="20"/>
        </w:rPr>
      </w:pPr>
    </w:p>
    <w:p w14:paraId="1B1CEC10" w14:textId="77777777" w:rsidR="0064584F" w:rsidRPr="0016643F" w:rsidRDefault="0064584F" w:rsidP="0064584F">
      <w:pPr>
        <w:widowControl w:val="0"/>
        <w:jc w:val="center"/>
        <w:rPr>
          <w:rFonts w:ascii="Tahoma" w:eastAsia="Tahoma" w:hAnsi="Tahoma" w:cs="Tahoma"/>
          <w:b/>
          <w:color w:val="000000"/>
          <w:sz w:val="20"/>
          <w:szCs w:val="20"/>
        </w:rPr>
      </w:pPr>
    </w:p>
    <w:p w14:paraId="3F98EEB0" w14:textId="77777777" w:rsidR="0064584F" w:rsidRPr="0016643F" w:rsidRDefault="0064584F" w:rsidP="0064584F">
      <w:pPr>
        <w:spacing w:after="160" w:line="259" w:lineRule="auto"/>
        <w:jc w:val="left"/>
        <w:rPr>
          <w:rFonts w:ascii="Tahoma" w:eastAsia="Tahoma" w:hAnsi="Tahoma" w:cs="Tahoma"/>
          <w:b/>
          <w:color w:val="000000"/>
          <w:sz w:val="20"/>
          <w:szCs w:val="20"/>
        </w:rPr>
      </w:pPr>
      <w:r>
        <w:rPr>
          <w:rFonts w:ascii="Tahoma" w:eastAsia="Tahoma" w:hAnsi="Tahoma" w:cs="Tahoma"/>
          <w:b/>
          <w:color w:val="000000"/>
          <w:sz w:val="20"/>
          <w:szCs w:val="20"/>
        </w:rPr>
        <w:br w:type="page"/>
      </w:r>
    </w:p>
    <w:p w14:paraId="6909BDB6" w14:textId="77777777" w:rsidR="0064584F" w:rsidRPr="0016643F" w:rsidRDefault="0064584F" w:rsidP="0064584F">
      <w:pPr>
        <w:widowControl w:val="0"/>
        <w:jc w:val="center"/>
        <w:rPr>
          <w:rFonts w:ascii="Tahoma" w:eastAsia="Tahoma" w:hAnsi="Tahoma" w:cs="Tahoma"/>
          <w:b/>
          <w:color w:val="000000"/>
          <w:sz w:val="20"/>
          <w:szCs w:val="20"/>
        </w:rPr>
      </w:pPr>
    </w:p>
    <w:p w14:paraId="35BFDEE9" w14:textId="77777777" w:rsidR="0064584F" w:rsidRPr="00712A5F" w:rsidRDefault="0064584F" w:rsidP="00105AA4">
      <w:pPr>
        <w:pStyle w:val="ListParagraph"/>
        <w:widowControl w:val="0"/>
        <w:numPr>
          <w:ilvl w:val="0"/>
          <w:numId w:val="70"/>
        </w:numPr>
        <w:ind w:left="360"/>
        <w:jc w:val="center"/>
        <w:rPr>
          <w:rFonts w:ascii="Tahoma" w:eastAsia="Tahoma" w:hAnsi="Tahoma" w:cs="Tahoma"/>
          <w:b/>
          <w:color w:val="000000"/>
          <w:sz w:val="20"/>
          <w:szCs w:val="20"/>
          <w:u w:val="single"/>
        </w:rPr>
      </w:pPr>
      <w:r w:rsidRPr="00712A5F">
        <w:rPr>
          <w:rFonts w:ascii="Tahoma" w:eastAsia="Tahoma" w:hAnsi="Tahoma" w:cs="Tahoma"/>
          <w:b/>
          <w:color w:val="000000"/>
          <w:sz w:val="20"/>
          <w:szCs w:val="20"/>
          <w:u w:val="single"/>
        </w:rPr>
        <w:t>Academic Integrity</w:t>
      </w:r>
      <w:r>
        <w:rPr>
          <w:rFonts w:ascii="Tahoma" w:eastAsia="Tahoma" w:hAnsi="Tahoma" w:cs="Tahoma"/>
          <w:b/>
          <w:color w:val="000000"/>
          <w:sz w:val="20"/>
          <w:szCs w:val="20"/>
          <w:u w:val="single"/>
        </w:rPr>
        <w:t xml:space="preserve"> Policy</w:t>
      </w:r>
    </w:p>
    <w:p w14:paraId="1CD76AC9" w14:textId="77777777" w:rsidR="0064584F" w:rsidRPr="0016643F" w:rsidRDefault="0064584F" w:rsidP="0064584F">
      <w:pPr>
        <w:widowControl w:val="0"/>
        <w:jc w:val="center"/>
        <w:rPr>
          <w:rFonts w:ascii="Tahoma" w:eastAsia="Tahoma" w:hAnsi="Tahoma" w:cs="Tahoma"/>
          <w:b/>
          <w:color w:val="000000"/>
          <w:sz w:val="20"/>
          <w:szCs w:val="20"/>
          <w:u w:val="single"/>
        </w:rPr>
      </w:pPr>
    </w:p>
    <w:p w14:paraId="0F286834" w14:textId="59459061" w:rsidR="0064584F" w:rsidRPr="00712A5F" w:rsidRDefault="0064584F" w:rsidP="0064584F">
      <w:pPr>
        <w:widowControl w:val="0"/>
        <w:rPr>
          <w:rFonts w:ascii="Tahoma" w:eastAsia="Tahoma" w:hAnsi="Tahoma" w:cs="Tahoma"/>
          <w:b/>
          <w:color w:val="000000"/>
          <w:sz w:val="20"/>
          <w:szCs w:val="20"/>
          <w:u w:val="single"/>
        </w:rPr>
      </w:pPr>
      <w:r>
        <w:rPr>
          <w:rFonts w:ascii="Tahoma" w:eastAsia="Tahoma" w:hAnsi="Tahoma" w:cs="Tahoma"/>
          <w:b/>
          <w:color w:val="000000"/>
          <w:sz w:val="20"/>
          <w:szCs w:val="20"/>
          <w:u w:val="single"/>
        </w:rPr>
        <w:t>Introduction</w:t>
      </w:r>
      <w:r w:rsidRPr="0016643F">
        <w:rPr>
          <w:rFonts w:ascii="Tahoma" w:eastAsia="Tahoma" w:hAnsi="Tahoma" w:cs="Tahoma"/>
          <w:b/>
          <w:color w:val="000000"/>
          <w:sz w:val="20"/>
          <w:szCs w:val="20"/>
          <w:u w:val="single"/>
        </w:rPr>
        <w:t>.</w:t>
      </w:r>
      <w:r w:rsidRPr="0016643F">
        <w:rPr>
          <w:rFonts w:ascii="Tahoma" w:eastAsia="Tahoma" w:hAnsi="Tahoma" w:cs="Tahoma"/>
          <w:b/>
          <w:color w:val="000000"/>
          <w:sz w:val="20"/>
          <w:szCs w:val="20"/>
        </w:rPr>
        <w:t xml:space="preserve"> </w:t>
      </w:r>
      <w:r w:rsidRPr="0016643F">
        <w:rPr>
          <w:rFonts w:ascii="Tahoma" w:eastAsia="Tahoma" w:hAnsi="Tahoma" w:cs="Tahoma"/>
          <w:color w:val="000000"/>
          <w:sz w:val="20"/>
          <w:szCs w:val="20"/>
        </w:rPr>
        <w:t>Provident maintain</w:t>
      </w:r>
      <w:r>
        <w:rPr>
          <w:rFonts w:ascii="Tahoma" w:eastAsia="Tahoma" w:hAnsi="Tahoma" w:cs="Tahoma"/>
          <w:color w:val="000000"/>
          <w:sz w:val="20"/>
          <w:szCs w:val="20"/>
        </w:rPr>
        <w:t>s</w:t>
      </w:r>
      <w:r w:rsidRPr="0016643F">
        <w:rPr>
          <w:rFonts w:ascii="Tahoma" w:eastAsia="Tahoma" w:hAnsi="Tahoma" w:cs="Tahoma"/>
          <w:color w:val="000000"/>
          <w:sz w:val="20"/>
          <w:szCs w:val="20"/>
        </w:rPr>
        <w:t xml:space="preserve"> and preserve</w:t>
      </w:r>
      <w:r>
        <w:rPr>
          <w:rFonts w:ascii="Tahoma" w:eastAsia="Tahoma" w:hAnsi="Tahoma" w:cs="Tahoma"/>
          <w:color w:val="000000"/>
          <w:sz w:val="20"/>
          <w:szCs w:val="20"/>
        </w:rPr>
        <w:t>s</w:t>
      </w:r>
      <w:r w:rsidRPr="0016643F">
        <w:rPr>
          <w:rFonts w:ascii="Tahoma" w:eastAsia="Tahoma" w:hAnsi="Tahoma" w:cs="Tahoma"/>
          <w:color w:val="000000"/>
          <w:sz w:val="20"/>
          <w:szCs w:val="20"/>
        </w:rPr>
        <w:t xml:space="preserve"> the highest expectations and academic standards for its students.</w:t>
      </w:r>
      <w:r w:rsidRPr="00712A5F">
        <w:rPr>
          <w:rFonts w:ascii="Tahoma" w:eastAsia="Tahoma" w:hAnsi="Tahoma" w:cs="Tahoma"/>
          <w:b/>
          <w:color w:val="000000"/>
          <w:sz w:val="20"/>
          <w:szCs w:val="20"/>
        </w:rPr>
        <w:t xml:space="preserve">  </w:t>
      </w:r>
      <w:r>
        <w:rPr>
          <w:rFonts w:ascii="Tahoma" w:eastAsia="Tahoma" w:hAnsi="Tahoma" w:cs="Tahoma"/>
          <w:color w:val="000000"/>
          <w:sz w:val="20"/>
          <w:szCs w:val="20"/>
        </w:rPr>
        <w:t>Students must</w:t>
      </w:r>
      <w:r w:rsidRPr="0016643F">
        <w:rPr>
          <w:rFonts w:ascii="Tahoma" w:eastAsia="Tahoma" w:hAnsi="Tahoma" w:cs="Tahoma"/>
          <w:color w:val="000000"/>
          <w:sz w:val="20"/>
          <w:szCs w:val="20"/>
        </w:rPr>
        <w:t xml:space="preserve"> respect the intellectual and academic </w:t>
      </w:r>
      <w:r>
        <w:rPr>
          <w:rFonts w:ascii="Tahoma" w:eastAsia="Tahoma" w:hAnsi="Tahoma" w:cs="Tahoma"/>
          <w:color w:val="000000"/>
          <w:sz w:val="20"/>
          <w:szCs w:val="20"/>
        </w:rPr>
        <w:t>property of self and others, and p</w:t>
      </w:r>
      <w:r w:rsidRPr="0016643F">
        <w:rPr>
          <w:rFonts w:ascii="Tahoma" w:eastAsia="Tahoma" w:hAnsi="Tahoma" w:cs="Tahoma"/>
          <w:color w:val="000000"/>
          <w:sz w:val="20"/>
          <w:szCs w:val="20"/>
        </w:rPr>
        <w:t>a</w:t>
      </w:r>
      <w:r>
        <w:rPr>
          <w:rFonts w:ascii="Tahoma" w:eastAsia="Tahoma" w:hAnsi="Tahoma" w:cs="Tahoma"/>
          <w:color w:val="000000"/>
          <w:sz w:val="20"/>
          <w:szCs w:val="20"/>
        </w:rPr>
        <w:t>rents must encourage</w:t>
      </w:r>
      <w:r w:rsidRPr="0016643F">
        <w:rPr>
          <w:rFonts w:ascii="Tahoma" w:eastAsia="Tahoma" w:hAnsi="Tahoma" w:cs="Tahoma"/>
          <w:color w:val="000000"/>
          <w:sz w:val="20"/>
          <w:szCs w:val="20"/>
        </w:rPr>
        <w:t xml:space="preserve"> their children to maintain high personal standards of academic involvement by producing original quality work.</w:t>
      </w:r>
      <w:r w:rsidRPr="00712A5F">
        <w:rPr>
          <w:rFonts w:ascii="Tahoma" w:eastAsia="Tahoma" w:hAnsi="Tahoma" w:cs="Tahoma"/>
          <w:b/>
          <w:color w:val="000000"/>
          <w:sz w:val="20"/>
          <w:szCs w:val="20"/>
        </w:rPr>
        <w:t xml:space="preserve">  </w:t>
      </w:r>
      <w:r w:rsidR="00890924">
        <w:rPr>
          <w:rFonts w:ascii="Tahoma" w:eastAsia="Tahoma" w:hAnsi="Tahoma" w:cs="Tahoma"/>
          <w:color w:val="000000"/>
          <w:sz w:val="20"/>
          <w:szCs w:val="20"/>
        </w:rPr>
        <w:t>Teachers</w:t>
      </w:r>
      <w:r w:rsidRPr="0016643F">
        <w:rPr>
          <w:rFonts w:ascii="Tahoma" w:eastAsia="Tahoma" w:hAnsi="Tahoma" w:cs="Tahoma"/>
          <w:color w:val="000000"/>
          <w:sz w:val="20"/>
          <w:szCs w:val="20"/>
        </w:rPr>
        <w:t xml:space="preserve"> </w:t>
      </w:r>
      <w:r>
        <w:rPr>
          <w:rFonts w:ascii="Tahoma" w:eastAsia="Tahoma" w:hAnsi="Tahoma" w:cs="Tahoma"/>
          <w:color w:val="000000"/>
          <w:sz w:val="20"/>
          <w:szCs w:val="20"/>
        </w:rPr>
        <w:t xml:space="preserve">must </w:t>
      </w:r>
      <w:r w:rsidRPr="0016643F">
        <w:rPr>
          <w:rFonts w:ascii="Tahoma" w:eastAsia="Tahoma" w:hAnsi="Tahoma" w:cs="Tahoma"/>
          <w:color w:val="000000"/>
          <w:sz w:val="20"/>
          <w:szCs w:val="20"/>
        </w:rPr>
        <w:t xml:space="preserve">monitor and maintain academic integrity by requiring quality original work by each student. </w:t>
      </w:r>
    </w:p>
    <w:p w14:paraId="1C325BCC" w14:textId="77777777" w:rsidR="0064584F" w:rsidRPr="0016643F" w:rsidRDefault="0064584F" w:rsidP="0064584F">
      <w:pPr>
        <w:widowControl w:val="0"/>
        <w:rPr>
          <w:rFonts w:ascii="Tahoma" w:eastAsia="Tahoma" w:hAnsi="Tahoma" w:cs="Tahoma"/>
          <w:b/>
          <w:color w:val="000000"/>
          <w:sz w:val="20"/>
          <w:szCs w:val="20"/>
          <w:u w:val="single"/>
        </w:rPr>
      </w:pPr>
    </w:p>
    <w:p w14:paraId="52F870D5" w14:textId="77777777" w:rsidR="0064584F" w:rsidRPr="0016643F" w:rsidRDefault="0064584F" w:rsidP="0064584F">
      <w:pPr>
        <w:widowControl w:val="0"/>
        <w:rPr>
          <w:rFonts w:ascii="Tahoma" w:eastAsia="Tahoma" w:hAnsi="Tahoma" w:cs="Tahoma"/>
          <w:color w:val="000000"/>
          <w:sz w:val="20"/>
          <w:szCs w:val="20"/>
        </w:rPr>
      </w:pPr>
      <w:r>
        <w:rPr>
          <w:rFonts w:ascii="Tahoma" w:eastAsia="Tahoma" w:hAnsi="Tahoma" w:cs="Tahoma"/>
          <w:b/>
          <w:color w:val="000000"/>
          <w:sz w:val="20"/>
          <w:szCs w:val="20"/>
          <w:u w:val="single"/>
        </w:rPr>
        <w:t>Definitions</w:t>
      </w:r>
      <w:r>
        <w:rPr>
          <w:rFonts w:ascii="Tahoma" w:eastAsia="Tahoma" w:hAnsi="Tahoma" w:cs="Tahoma"/>
          <w:color w:val="000000"/>
          <w:sz w:val="20"/>
          <w:szCs w:val="20"/>
        </w:rPr>
        <w:t xml:space="preserve">.  </w:t>
      </w:r>
      <w:r w:rsidRPr="0016643F">
        <w:rPr>
          <w:rFonts w:ascii="Tahoma" w:eastAsia="Tahoma" w:hAnsi="Tahoma" w:cs="Tahoma"/>
          <w:color w:val="000000"/>
          <w:sz w:val="20"/>
          <w:szCs w:val="20"/>
        </w:rPr>
        <w:t>The following practices are co</w:t>
      </w:r>
      <w:r>
        <w:rPr>
          <w:rFonts w:ascii="Tahoma" w:eastAsia="Tahoma" w:hAnsi="Tahoma" w:cs="Tahoma"/>
          <w:color w:val="000000"/>
          <w:sz w:val="20"/>
          <w:szCs w:val="20"/>
        </w:rPr>
        <w:t>nsidered to be violations of this Policy:</w:t>
      </w:r>
      <w:r w:rsidRPr="0016643F">
        <w:rPr>
          <w:rFonts w:ascii="Tahoma" w:eastAsia="Tahoma" w:hAnsi="Tahoma" w:cs="Tahoma"/>
          <w:color w:val="000000"/>
          <w:sz w:val="20"/>
          <w:szCs w:val="20"/>
        </w:rPr>
        <w:t xml:space="preserve"> </w:t>
      </w:r>
    </w:p>
    <w:p w14:paraId="200D7F69" w14:textId="77777777" w:rsidR="0064584F" w:rsidRPr="0016643F" w:rsidRDefault="0064584F" w:rsidP="0064584F">
      <w:pPr>
        <w:pStyle w:val="ListParagraph"/>
        <w:widowControl w:val="0"/>
        <w:numPr>
          <w:ilvl w:val="0"/>
          <w:numId w:val="30"/>
        </w:numPr>
        <w:rPr>
          <w:rFonts w:ascii="Tahoma" w:eastAsia="Tahoma" w:hAnsi="Tahoma" w:cs="Tahoma"/>
          <w:color w:val="000000"/>
          <w:sz w:val="20"/>
          <w:szCs w:val="20"/>
        </w:rPr>
      </w:pPr>
      <w:r>
        <w:rPr>
          <w:rFonts w:ascii="Tahoma" w:eastAsia="Tahoma" w:hAnsi="Tahoma" w:cs="Tahoma"/>
          <w:color w:val="000000"/>
          <w:sz w:val="20"/>
          <w:szCs w:val="20"/>
        </w:rPr>
        <w:t xml:space="preserve">Attempting, receiving </w:t>
      </w:r>
      <w:r w:rsidRPr="0016643F">
        <w:rPr>
          <w:rFonts w:ascii="Tahoma" w:eastAsia="Tahoma" w:hAnsi="Tahoma" w:cs="Tahoma"/>
          <w:color w:val="000000"/>
          <w:sz w:val="20"/>
          <w:szCs w:val="20"/>
        </w:rPr>
        <w:t xml:space="preserve">or </w:t>
      </w:r>
      <w:r>
        <w:rPr>
          <w:rFonts w:ascii="Tahoma" w:eastAsia="Tahoma" w:hAnsi="Tahoma" w:cs="Tahoma"/>
          <w:color w:val="000000"/>
          <w:sz w:val="20"/>
          <w:szCs w:val="20"/>
        </w:rPr>
        <w:t>giving</w:t>
      </w:r>
      <w:r w:rsidRPr="0016643F">
        <w:rPr>
          <w:rFonts w:ascii="Tahoma" w:eastAsia="Tahoma" w:hAnsi="Tahoma" w:cs="Tahoma"/>
          <w:color w:val="000000"/>
          <w:sz w:val="20"/>
          <w:szCs w:val="20"/>
        </w:rPr>
        <w:t xml:space="preserve"> una</w:t>
      </w:r>
      <w:r>
        <w:rPr>
          <w:rFonts w:ascii="Tahoma" w:eastAsia="Tahoma" w:hAnsi="Tahoma" w:cs="Tahoma"/>
          <w:color w:val="000000"/>
          <w:sz w:val="20"/>
          <w:szCs w:val="20"/>
        </w:rPr>
        <w:t>uthorized assistance from</w:t>
      </w:r>
      <w:r w:rsidRPr="0016643F">
        <w:rPr>
          <w:rFonts w:ascii="Tahoma" w:eastAsia="Tahoma" w:hAnsi="Tahoma" w:cs="Tahoma"/>
          <w:color w:val="000000"/>
          <w:sz w:val="20"/>
          <w:szCs w:val="20"/>
        </w:rPr>
        <w:t xml:space="preserve"> printed or recorded aids or material from</w:t>
      </w:r>
      <w:r>
        <w:rPr>
          <w:rFonts w:ascii="Tahoma" w:eastAsia="Tahoma" w:hAnsi="Tahoma" w:cs="Tahoma"/>
          <w:color w:val="000000"/>
          <w:sz w:val="20"/>
          <w:szCs w:val="20"/>
        </w:rPr>
        <w:t xml:space="preserve"> any person or another’s work</w:t>
      </w:r>
    </w:p>
    <w:p w14:paraId="40DDA56D" w14:textId="77777777" w:rsidR="0064584F" w:rsidRPr="0016643F" w:rsidRDefault="0064584F" w:rsidP="0064584F">
      <w:pPr>
        <w:pStyle w:val="ListParagraph"/>
        <w:widowControl w:val="0"/>
        <w:numPr>
          <w:ilvl w:val="0"/>
          <w:numId w:val="30"/>
        </w:numPr>
        <w:rPr>
          <w:rFonts w:ascii="Tahoma" w:eastAsia="Tahoma" w:hAnsi="Tahoma" w:cs="Tahoma"/>
          <w:color w:val="000000"/>
          <w:sz w:val="20"/>
          <w:szCs w:val="20"/>
        </w:rPr>
      </w:pPr>
      <w:r>
        <w:rPr>
          <w:rFonts w:ascii="Tahoma" w:eastAsia="Tahoma" w:hAnsi="Tahoma" w:cs="Tahoma"/>
          <w:color w:val="000000"/>
          <w:sz w:val="20"/>
          <w:szCs w:val="20"/>
        </w:rPr>
        <w:t xml:space="preserve">Using improperly </w:t>
      </w:r>
      <w:r w:rsidRPr="0016643F">
        <w:rPr>
          <w:rFonts w:ascii="Tahoma" w:eastAsia="Tahoma" w:hAnsi="Tahoma" w:cs="Tahoma"/>
          <w:color w:val="000000"/>
          <w:sz w:val="20"/>
          <w:szCs w:val="20"/>
        </w:rPr>
        <w:t>school or personal technology, such as computers, calculators and other electronic devices</w:t>
      </w:r>
    </w:p>
    <w:p w14:paraId="12202EFA" w14:textId="77777777" w:rsidR="0064584F" w:rsidRPr="0016643F" w:rsidRDefault="0064584F" w:rsidP="0064584F">
      <w:pPr>
        <w:pStyle w:val="ListParagraph"/>
        <w:widowControl w:val="0"/>
        <w:numPr>
          <w:ilvl w:val="0"/>
          <w:numId w:val="30"/>
        </w:numPr>
        <w:rPr>
          <w:rFonts w:ascii="Tahoma" w:eastAsia="Tahoma" w:hAnsi="Tahoma" w:cs="Tahoma"/>
          <w:color w:val="000000"/>
          <w:sz w:val="20"/>
          <w:szCs w:val="20"/>
        </w:rPr>
      </w:pPr>
      <w:r>
        <w:rPr>
          <w:rFonts w:ascii="Tahoma" w:eastAsia="Tahoma" w:hAnsi="Tahoma" w:cs="Tahoma"/>
          <w:color w:val="000000"/>
          <w:sz w:val="20"/>
          <w:szCs w:val="20"/>
        </w:rPr>
        <w:t>R</w:t>
      </w:r>
      <w:r w:rsidRPr="0016643F">
        <w:rPr>
          <w:rFonts w:ascii="Tahoma" w:eastAsia="Tahoma" w:hAnsi="Tahoma" w:cs="Tahoma"/>
          <w:color w:val="000000"/>
          <w:sz w:val="20"/>
          <w:szCs w:val="20"/>
        </w:rPr>
        <w:t>e-submitting work</w:t>
      </w:r>
      <w:r>
        <w:rPr>
          <w:rFonts w:ascii="Tahoma" w:eastAsia="Tahoma" w:hAnsi="Tahoma" w:cs="Tahoma"/>
          <w:color w:val="000000"/>
          <w:sz w:val="20"/>
          <w:szCs w:val="20"/>
        </w:rPr>
        <w:t xml:space="preserve"> (whether the student’s own work or another’s work)</w:t>
      </w:r>
      <w:r w:rsidRPr="0016643F">
        <w:rPr>
          <w:rFonts w:ascii="Tahoma" w:eastAsia="Tahoma" w:hAnsi="Tahoma" w:cs="Tahoma"/>
          <w:color w:val="000000"/>
          <w:sz w:val="20"/>
          <w:szCs w:val="20"/>
        </w:rPr>
        <w:t xml:space="preserve"> to different clas</w:t>
      </w:r>
      <w:r>
        <w:rPr>
          <w:rFonts w:ascii="Tahoma" w:eastAsia="Tahoma" w:hAnsi="Tahoma" w:cs="Tahoma"/>
          <w:color w:val="000000"/>
          <w:sz w:val="20"/>
          <w:szCs w:val="20"/>
        </w:rPr>
        <w:t>ses</w:t>
      </w:r>
      <w:r w:rsidRPr="0016643F">
        <w:rPr>
          <w:rFonts w:ascii="Tahoma" w:eastAsia="Tahoma" w:hAnsi="Tahoma" w:cs="Tahoma"/>
          <w:color w:val="000000"/>
          <w:sz w:val="20"/>
          <w:szCs w:val="20"/>
        </w:rPr>
        <w:t xml:space="preserve"> without modifications, editing or ot</w:t>
      </w:r>
      <w:r>
        <w:rPr>
          <w:rFonts w:ascii="Tahoma" w:eastAsia="Tahoma" w:hAnsi="Tahoma" w:cs="Tahoma"/>
          <w:color w:val="000000"/>
          <w:sz w:val="20"/>
          <w:szCs w:val="20"/>
        </w:rPr>
        <w:t>her appropriate changes</w:t>
      </w:r>
    </w:p>
    <w:p w14:paraId="77B6E144" w14:textId="77777777" w:rsidR="0064584F" w:rsidRPr="0016643F" w:rsidRDefault="0064584F" w:rsidP="0064584F">
      <w:pPr>
        <w:widowControl w:val="0"/>
        <w:rPr>
          <w:rFonts w:ascii="Tahoma" w:eastAsia="Tahoma" w:hAnsi="Tahoma" w:cs="Tahoma"/>
          <w:color w:val="000000"/>
          <w:sz w:val="20"/>
          <w:szCs w:val="20"/>
        </w:rPr>
      </w:pPr>
    </w:p>
    <w:p w14:paraId="3DECF39A" w14:textId="77777777" w:rsidR="0064584F" w:rsidRPr="0016643F" w:rsidRDefault="0064584F" w:rsidP="0064584F">
      <w:pPr>
        <w:widowControl w:val="0"/>
        <w:rPr>
          <w:rFonts w:ascii="Tahoma" w:eastAsia="Tahoma" w:hAnsi="Tahoma" w:cs="Tahoma"/>
          <w:b/>
          <w:color w:val="000000"/>
          <w:sz w:val="20"/>
          <w:szCs w:val="20"/>
          <w:u w:val="single"/>
        </w:rPr>
      </w:pPr>
      <w:r w:rsidRPr="0016643F">
        <w:rPr>
          <w:rFonts w:ascii="Tahoma" w:eastAsia="Tahoma" w:hAnsi="Tahoma" w:cs="Tahoma"/>
          <w:b/>
          <w:color w:val="000000"/>
          <w:sz w:val="20"/>
          <w:szCs w:val="20"/>
          <w:u w:val="single"/>
        </w:rPr>
        <w:t>Pro</w:t>
      </w:r>
      <w:r>
        <w:rPr>
          <w:rFonts w:ascii="Tahoma" w:eastAsia="Tahoma" w:hAnsi="Tahoma" w:cs="Tahoma"/>
          <w:b/>
          <w:color w:val="000000"/>
          <w:sz w:val="20"/>
          <w:szCs w:val="20"/>
          <w:u w:val="single"/>
        </w:rPr>
        <w:t>cedures</w:t>
      </w:r>
      <w:r w:rsidRPr="0016643F">
        <w:rPr>
          <w:rFonts w:ascii="Tahoma" w:eastAsia="Tahoma" w:hAnsi="Tahoma" w:cs="Tahoma"/>
          <w:b/>
          <w:color w:val="000000"/>
          <w:sz w:val="20"/>
          <w:szCs w:val="20"/>
          <w:u w:val="single"/>
        </w:rPr>
        <w:t>.</w:t>
      </w:r>
    </w:p>
    <w:p w14:paraId="464A2533" w14:textId="77777777" w:rsidR="0064584F" w:rsidRPr="0016643F" w:rsidRDefault="0064584F" w:rsidP="0064584F">
      <w:pPr>
        <w:pStyle w:val="ListParagraph"/>
        <w:widowControl w:val="0"/>
        <w:numPr>
          <w:ilvl w:val="0"/>
          <w:numId w:val="31"/>
        </w:numPr>
        <w:rPr>
          <w:rFonts w:ascii="Tahoma" w:eastAsia="Tahoma" w:hAnsi="Tahoma" w:cs="Tahoma"/>
          <w:color w:val="000000"/>
          <w:sz w:val="20"/>
          <w:szCs w:val="20"/>
        </w:rPr>
      </w:pPr>
      <w:r>
        <w:rPr>
          <w:rFonts w:ascii="Tahoma" w:eastAsia="Tahoma" w:hAnsi="Tahoma" w:cs="Tahoma"/>
          <w:color w:val="000000"/>
          <w:sz w:val="20"/>
          <w:szCs w:val="20"/>
        </w:rPr>
        <w:t>Administration and teachers must</w:t>
      </w:r>
    </w:p>
    <w:p w14:paraId="2581EF98" w14:textId="77777777" w:rsidR="0064584F" w:rsidRPr="0016643F" w:rsidRDefault="0064584F" w:rsidP="0064584F">
      <w:pPr>
        <w:pStyle w:val="ListParagraph"/>
        <w:widowControl w:val="0"/>
        <w:numPr>
          <w:ilvl w:val="1"/>
          <w:numId w:val="29"/>
        </w:numPr>
        <w:rPr>
          <w:rFonts w:ascii="Tahoma" w:eastAsia="Tahoma" w:hAnsi="Tahoma" w:cs="Tahoma"/>
          <w:color w:val="000000"/>
          <w:sz w:val="20"/>
          <w:szCs w:val="20"/>
        </w:rPr>
      </w:pPr>
      <w:r w:rsidRPr="00AD3235">
        <w:rPr>
          <w:rFonts w:ascii="Tahoma" w:eastAsia="Tahoma" w:hAnsi="Tahoma" w:cs="Tahoma"/>
          <w:color w:val="000000"/>
          <w:sz w:val="20"/>
          <w:szCs w:val="20"/>
        </w:rPr>
        <w:t xml:space="preserve">Inform students and parents in writing yearly of </w:t>
      </w:r>
      <w:r>
        <w:rPr>
          <w:rFonts w:ascii="Tahoma" w:eastAsia="Tahoma" w:hAnsi="Tahoma" w:cs="Tahoma"/>
          <w:color w:val="000000"/>
          <w:sz w:val="20"/>
          <w:szCs w:val="20"/>
        </w:rPr>
        <w:t>this Policy</w:t>
      </w:r>
      <w:r w:rsidRPr="00AD3235">
        <w:rPr>
          <w:rFonts w:ascii="Tahoma" w:eastAsia="Tahoma" w:hAnsi="Tahoma" w:cs="Tahoma"/>
          <w:color w:val="000000"/>
          <w:sz w:val="20"/>
          <w:szCs w:val="20"/>
        </w:rPr>
        <w:t>.</w:t>
      </w:r>
    </w:p>
    <w:p w14:paraId="04D15A70" w14:textId="1334B729" w:rsidR="0064584F" w:rsidRDefault="0064584F" w:rsidP="0064584F">
      <w:pPr>
        <w:pStyle w:val="ListParagraph"/>
        <w:widowControl w:val="0"/>
        <w:numPr>
          <w:ilvl w:val="1"/>
          <w:numId w:val="29"/>
        </w:numPr>
        <w:rPr>
          <w:rFonts w:ascii="Tahoma" w:eastAsia="Tahoma" w:hAnsi="Tahoma" w:cs="Tahoma"/>
          <w:color w:val="000000"/>
          <w:sz w:val="20"/>
          <w:szCs w:val="20"/>
        </w:rPr>
      </w:pPr>
      <w:r w:rsidRPr="0016643F">
        <w:rPr>
          <w:rFonts w:ascii="Tahoma" w:eastAsia="Tahoma" w:hAnsi="Tahoma" w:cs="Tahoma"/>
          <w:color w:val="000000"/>
          <w:sz w:val="20"/>
          <w:szCs w:val="20"/>
        </w:rPr>
        <w:t>Inform parents and stu</w:t>
      </w:r>
      <w:r w:rsidR="00890924">
        <w:rPr>
          <w:rFonts w:ascii="Tahoma" w:eastAsia="Tahoma" w:hAnsi="Tahoma" w:cs="Tahoma"/>
          <w:color w:val="000000"/>
          <w:sz w:val="20"/>
          <w:szCs w:val="20"/>
        </w:rPr>
        <w:t>dents that this infraction is a grading</w:t>
      </w:r>
      <w:r w:rsidRPr="0016643F">
        <w:rPr>
          <w:rFonts w:ascii="Tahoma" w:eastAsia="Tahoma" w:hAnsi="Tahoma" w:cs="Tahoma"/>
          <w:color w:val="000000"/>
          <w:sz w:val="20"/>
          <w:szCs w:val="20"/>
        </w:rPr>
        <w:t xml:space="preserve"> violation in the Code of Conduct.</w:t>
      </w:r>
    </w:p>
    <w:p w14:paraId="6E872159" w14:textId="77777777" w:rsidR="0064584F" w:rsidRPr="00B723CF" w:rsidRDefault="0064584F" w:rsidP="0064584F">
      <w:pPr>
        <w:pStyle w:val="ListParagraph"/>
        <w:widowControl w:val="0"/>
        <w:numPr>
          <w:ilvl w:val="0"/>
          <w:numId w:val="31"/>
        </w:numPr>
        <w:rPr>
          <w:rFonts w:ascii="Tahoma" w:eastAsia="Tahoma" w:hAnsi="Tahoma" w:cs="Tahoma"/>
          <w:color w:val="000000"/>
          <w:sz w:val="20"/>
          <w:szCs w:val="20"/>
        </w:rPr>
      </w:pPr>
      <w:r>
        <w:rPr>
          <w:rFonts w:ascii="Tahoma" w:eastAsia="Tahoma" w:hAnsi="Tahoma" w:cs="Tahoma"/>
          <w:color w:val="000000"/>
          <w:sz w:val="20"/>
          <w:szCs w:val="20"/>
        </w:rPr>
        <w:t>Teachers, in the event of an infraction, must also</w:t>
      </w:r>
    </w:p>
    <w:p w14:paraId="5117490B" w14:textId="77777777" w:rsidR="0064584F" w:rsidRPr="0016643F" w:rsidRDefault="0064584F" w:rsidP="0064584F">
      <w:pPr>
        <w:pStyle w:val="ListParagraph"/>
        <w:widowControl w:val="0"/>
        <w:numPr>
          <w:ilvl w:val="1"/>
          <w:numId w:val="35"/>
        </w:numPr>
        <w:rPr>
          <w:rFonts w:ascii="Tahoma" w:eastAsia="Tahoma" w:hAnsi="Tahoma" w:cs="Tahoma"/>
          <w:color w:val="000000"/>
          <w:sz w:val="20"/>
          <w:szCs w:val="20"/>
        </w:rPr>
      </w:pPr>
      <w:r w:rsidRPr="0016643F">
        <w:rPr>
          <w:rFonts w:ascii="Tahoma" w:eastAsia="Tahoma" w:hAnsi="Tahoma" w:cs="Tahoma"/>
          <w:color w:val="000000"/>
          <w:sz w:val="20"/>
          <w:szCs w:val="20"/>
        </w:rPr>
        <w:t>Inform the student immediately.</w:t>
      </w:r>
    </w:p>
    <w:p w14:paraId="055A12A0" w14:textId="77777777" w:rsidR="0064584F" w:rsidRPr="0016643F" w:rsidRDefault="0064584F" w:rsidP="0064584F">
      <w:pPr>
        <w:pStyle w:val="ListParagraph"/>
        <w:widowControl w:val="0"/>
        <w:numPr>
          <w:ilvl w:val="1"/>
          <w:numId w:val="35"/>
        </w:numPr>
        <w:rPr>
          <w:rFonts w:ascii="Tahoma" w:eastAsia="Tahoma" w:hAnsi="Tahoma" w:cs="Tahoma"/>
          <w:color w:val="000000"/>
          <w:sz w:val="20"/>
          <w:szCs w:val="20"/>
        </w:rPr>
      </w:pPr>
      <w:r w:rsidRPr="0016643F">
        <w:rPr>
          <w:rFonts w:ascii="Tahoma" w:eastAsia="Tahoma" w:hAnsi="Tahoma" w:cs="Tahoma"/>
          <w:color w:val="000000"/>
          <w:sz w:val="20"/>
          <w:szCs w:val="20"/>
        </w:rPr>
        <w:t>Notify parents and building administration.</w:t>
      </w:r>
    </w:p>
    <w:p w14:paraId="6B893F9E" w14:textId="77777777" w:rsidR="0064584F" w:rsidRDefault="0064584F" w:rsidP="0064584F">
      <w:pPr>
        <w:pStyle w:val="ListParagraph"/>
        <w:widowControl w:val="0"/>
        <w:numPr>
          <w:ilvl w:val="1"/>
          <w:numId w:val="35"/>
        </w:numPr>
        <w:rPr>
          <w:rFonts w:ascii="Tahoma" w:eastAsia="Tahoma" w:hAnsi="Tahoma" w:cs="Tahoma"/>
          <w:color w:val="000000"/>
          <w:sz w:val="20"/>
          <w:szCs w:val="20"/>
        </w:rPr>
      </w:pPr>
      <w:r w:rsidRPr="0016643F">
        <w:rPr>
          <w:rFonts w:ascii="Tahoma" w:eastAsia="Tahoma" w:hAnsi="Tahoma" w:cs="Tahoma"/>
          <w:color w:val="000000"/>
          <w:sz w:val="20"/>
          <w:szCs w:val="20"/>
        </w:rPr>
        <w:t>Administer a penalty of zero</w:t>
      </w:r>
      <w:r>
        <w:rPr>
          <w:rFonts w:ascii="Tahoma" w:eastAsia="Tahoma" w:hAnsi="Tahoma" w:cs="Tahoma"/>
          <w:color w:val="000000"/>
          <w:sz w:val="20"/>
          <w:szCs w:val="20"/>
        </w:rPr>
        <w:t xml:space="preserve"> or no credit on the assignment</w:t>
      </w:r>
      <w:r w:rsidRPr="0016643F">
        <w:rPr>
          <w:rFonts w:ascii="Tahoma" w:eastAsia="Tahoma" w:hAnsi="Tahoma" w:cs="Tahoma"/>
          <w:color w:val="000000"/>
          <w:sz w:val="20"/>
          <w:szCs w:val="20"/>
        </w:rPr>
        <w:t>.</w:t>
      </w:r>
    </w:p>
    <w:p w14:paraId="0B5A72C8" w14:textId="77777777" w:rsidR="0064584F" w:rsidRDefault="0064584F">
      <w:pPr>
        <w:spacing w:after="160" w:line="259" w:lineRule="auto"/>
        <w:jc w:val="left"/>
        <w:rPr>
          <w:rFonts w:ascii="Tahoma" w:eastAsia="Tahoma" w:hAnsi="Tahoma" w:cs="Tahoma"/>
          <w:color w:val="000000"/>
          <w:sz w:val="20"/>
          <w:szCs w:val="20"/>
        </w:rPr>
      </w:pPr>
      <w:r>
        <w:rPr>
          <w:rFonts w:ascii="Tahoma" w:eastAsia="Tahoma" w:hAnsi="Tahoma" w:cs="Tahoma"/>
          <w:color w:val="000000"/>
          <w:sz w:val="20"/>
          <w:szCs w:val="20"/>
        </w:rPr>
        <w:br w:type="page"/>
      </w:r>
    </w:p>
    <w:p w14:paraId="27F2292A" w14:textId="77777777" w:rsidR="0064584F" w:rsidRPr="0016643F" w:rsidRDefault="0064584F" w:rsidP="0064584F">
      <w:pPr>
        <w:pStyle w:val="ListParagraph"/>
        <w:widowControl w:val="0"/>
        <w:ind w:left="1440"/>
        <w:rPr>
          <w:rFonts w:ascii="Tahoma" w:eastAsia="Tahoma" w:hAnsi="Tahoma" w:cs="Tahoma"/>
          <w:color w:val="000000"/>
          <w:sz w:val="20"/>
          <w:szCs w:val="20"/>
        </w:rPr>
      </w:pPr>
    </w:p>
    <w:p w14:paraId="1022072E" w14:textId="77777777" w:rsidR="0064584F" w:rsidRPr="008F07BC" w:rsidRDefault="0064584F" w:rsidP="00105AA4">
      <w:pPr>
        <w:pStyle w:val="ListParagraph"/>
        <w:widowControl w:val="0"/>
        <w:numPr>
          <w:ilvl w:val="0"/>
          <w:numId w:val="71"/>
        </w:numPr>
        <w:spacing w:line="276" w:lineRule="auto"/>
        <w:jc w:val="center"/>
        <w:rPr>
          <w:rFonts w:ascii="Tahoma" w:eastAsia="Times New Roman" w:hAnsi="Tahoma" w:cs="Tahoma"/>
          <w:color w:val="000000"/>
          <w:sz w:val="20"/>
          <w:szCs w:val="20"/>
          <w:u w:val="single"/>
        </w:rPr>
      </w:pPr>
      <w:r w:rsidRPr="008F07BC">
        <w:rPr>
          <w:rFonts w:ascii="Tahoma" w:eastAsia="Tahoma" w:hAnsi="Tahoma" w:cs="Tahoma"/>
          <w:b/>
          <w:color w:val="000000"/>
          <w:sz w:val="20"/>
          <w:szCs w:val="20"/>
          <w:highlight w:val="white"/>
          <w:u w:val="single"/>
        </w:rPr>
        <w:t xml:space="preserve">Student Records </w:t>
      </w:r>
      <w:commentRangeStart w:id="30"/>
      <w:r w:rsidRPr="008F07BC">
        <w:rPr>
          <w:rFonts w:ascii="Tahoma" w:eastAsia="Tahoma" w:hAnsi="Tahoma" w:cs="Tahoma"/>
          <w:b/>
          <w:color w:val="000000"/>
          <w:sz w:val="20"/>
          <w:szCs w:val="20"/>
          <w:u w:val="single"/>
        </w:rPr>
        <w:t>Policy</w:t>
      </w:r>
      <w:commentRangeEnd w:id="30"/>
      <w:r>
        <w:rPr>
          <w:rStyle w:val="CommentReference"/>
        </w:rPr>
        <w:commentReference w:id="30"/>
      </w:r>
    </w:p>
    <w:p w14:paraId="047A17CD" w14:textId="77777777" w:rsidR="0064584F" w:rsidRPr="0016643F" w:rsidRDefault="0064584F" w:rsidP="0064584F">
      <w:pPr>
        <w:widowControl w:val="0"/>
        <w:jc w:val="left"/>
        <w:rPr>
          <w:rFonts w:ascii="Tahoma" w:eastAsia="Times New Roman" w:hAnsi="Tahoma" w:cs="Tahoma"/>
          <w:color w:val="000000"/>
          <w:szCs w:val="24"/>
        </w:rPr>
      </w:pPr>
      <w:r w:rsidRPr="0016643F">
        <w:rPr>
          <w:rFonts w:ascii="Tahoma" w:eastAsia="Tahoma" w:hAnsi="Tahoma" w:cs="Tahoma"/>
          <w:color w:val="000000"/>
          <w:sz w:val="20"/>
          <w:szCs w:val="20"/>
          <w:highlight w:val="white"/>
        </w:rPr>
        <w:t xml:space="preserve"> </w:t>
      </w:r>
    </w:p>
    <w:p w14:paraId="5AEFCDC4" w14:textId="77777777" w:rsidR="0064584F" w:rsidRPr="0016643F" w:rsidRDefault="0064584F" w:rsidP="0064584F">
      <w:pPr>
        <w:widowControl w:val="0"/>
        <w:rPr>
          <w:rFonts w:ascii="Tahoma" w:eastAsia="Times New Roman" w:hAnsi="Tahoma" w:cs="Tahoma"/>
          <w:color w:val="000000"/>
          <w:szCs w:val="24"/>
        </w:rPr>
      </w:pPr>
      <w:r>
        <w:rPr>
          <w:rFonts w:ascii="Tahoma" w:eastAsia="Tahoma" w:hAnsi="Tahoma" w:cs="Tahoma"/>
          <w:b/>
          <w:color w:val="000000"/>
          <w:sz w:val="20"/>
          <w:szCs w:val="20"/>
          <w:highlight w:val="white"/>
          <w:u w:val="single"/>
        </w:rPr>
        <w:t>Introduction.</w:t>
      </w:r>
      <w:r w:rsidRPr="008F07BC">
        <w:rPr>
          <w:rFonts w:ascii="Tahoma" w:eastAsia="Tahoma" w:hAnsi="Tahoma" w:cs="Tahoma"/>
          <w:color w:val="000000"/>
          <w:sz w:val="20"/>
          <w:szCs w:val="20"/>
          <w:highlight w:val="white"/>
        </w:rPr>
        <w:t xml:space="preserve">  </w:t>
      </w:r>
      <w:r>
        <w:rPr>
          <w:rFonts w:ascii="Tahoma" w:eastAsia="Tahoma" w:hAnsi="Tahoma" w:cs="Tahoma"/>
          <w:color w:val="000000"/>
          <w:sz w:val="20"/>
          <w:szCs w:val="20"/>
          <w:highlight w:val="white"/>
        </w:rPr>
        <w:t>P</w:t>
      </w:r>
      <w:r w:rsidRPr="0016643F">
        <w:rPr>
          <w:rFonts w:ascii="Tahoma" w:eastAsia="Tahoma" w:hAnsi="Tahoma" w:cs="Tahoma"/>
          <w:color w:val="000000"/>
          <w:sz w:val="20"/>
          <w:szCs w:val="20"/>
          <w:highlight w:val="white"/>
        </w:rPr>
        <w:t>arent(s)/guardian(s) and eligible children (i.e.,</w:t>
      </w:r>
      <w:r>
        <w:rPr>
          <w:rFonts w:ascii="Tahoma" w:eastAsia="Tahoma" w:hAnsi="Tahoma" w:cs="Tahoma"/>
          <w:color w:val="000000"/>
          <w:sz w:val="20"/>
          <w:szCs w:val="20"/>
          <w:highlight w:val="white"/>
        </w:rPr>
        <w:t xml:space="preserve"> students 18 and older) have</w:t>
      </w:r>
      <w:r w:rsidRPr="0016643F">
        <w:rPr>
          <w:rFonts w:ascii="Tahoma" w:eastAsia="Tahoma" w:hAnsi="Tahoma" w:cs="Tahoma"/>
          <w:color w:val="000000"/>
          <w:sz w:val="20"/>
          <w:szCs w:val="20"/>
          <w:highlight w:val="white"/>
        </w:rPr>
        <w:t xml:space="preserve"> </w:t>
      </w:r>
      <w:r>
        <w:rPr>
          <w:rFonts w:ascii="Tahoma" w:eastAsia="Tahoma" w:hAnsi="Tahoma" w:cs="Tahoma"/>
          <w:color w:val="000000"/>
          <w:sz w:val="20"/>
          <w:szCs w:val="20"/>
          <w:highlight w:val="white"/>
        </w:rPr>
        <w:t xml:space="preserve">privacy </w:t>
      </w:r>
      <w:r w:rsidRPr="0016643F">
        <w:rPr>
          <w:rFonts w:ascii="Tahoma" w:eastAsia="Tahoma" w:hAnsi="Tahoma" w:cs="Tahoma"/>
          <w:color w:val="000000"/>
          <w:sz w:val="20"/>
          <w:szCs w:val="20"/>
          <w:highlight w:val="white"/>
        </w:rPr>
        <w:t>rights relevant t</w:t>
      </w:r>
      <w:r>
        <w:rPr>
          <w:rFonts w:ascii="Tahoma" w:eastAsia="Tahoma" w:hAnsi="Tahoma" w:cs="Tahoma"/>
          <w:color w:val="000000"/>
          <w:sz w:val="20"/>
          <w:szCs w:val="20"/>
          <w:highlight w:val="white"/>
        </w:rPr>
        <w:t>o</w:t>
      </w:r>
      <w:r w:rsidRPr="0016643F">
        <w:rPr>
          <w:rFonts w:ascii="Tahoma" w:eastAsia="Tahoma" w:hAnsi="Tahoma" w:cs="Tahoma"/>
          <w:color w:val="000000"/>
          <w:sz w:val="20"/>
          <w:szCs w:val="20"/>
          <w:highlight w:val="white"/>
        </w:rPr>
        <w:t xml:space="preserve"> the collection, maintenance, release and destruction of records as </w:t>
      </w:r>
      <w:r w:rsidRPr="00A74789">
        <w:rPr>
          <w:rFonts w:ascii="Tahoma" w:eastAsia="Tahoma" w:hAnsi="Tahoma" w:cs="Tahoma"/>
          <w:color w:val="000000"/>
          <w:sz w:val="20"/>
          <w:szCs w:val="20"/>
          <w:highlight w:val="white"/>
        </w:rPr>
        <w:t>required by the Family Educational Rights and Privacy Act of 1974 (FERPA), 20 U.S.C. § 1232g, 34 C.</w:t>
      </w:r>
      <w:r w:rsidRPr="0016643F">
        <w:rPr>
          <w:rFonts w:ascii="Tahoma" w:eastAsia="Tahoma" w:hAnsi="Tahoma" w:cs="Tahoma"/>
          <w:color w:val="000000"/>
          <w:sz w:val="20"/>
          <w:szCs w:val="20"/>
          <w:highlight w:val="white"/>
        </w:rPr>
        <w:t>F.R. part 99, the No Child Left Behind Act of 2001, and Pennsylvania Chapters 711-(Special Education Services and Programs) and 12-(Student Rights and Responsibilities).</w:t>
      </w:r>
    </w:p>
    <w:p w14:paraId="3CB5BE2E" w14:textId="77777777" w:rsidR="0064584F" w:rsidRPr="0016643F" w:rsidRDefault="0064584F" w:rsidP="0064584F">
      <w:pPr>
        <w:widowControl w:val="0"/>
        <w:spacing w:line="276" w:lineRule="auto"/>
        <w:rPr>
          <w:rFonts w:ascii="Tahoma" w:eastAsia="Times New Roman" w:hAnsi="Tahoma" w:cs="Tahoma"/>
          <w:color w:val="000000"/>
          <w:szCs w:val="24"/>
        </w:rPr>
      </w:pPr>
      <w:r w:rsidRPr="0016643F">
        <w:rPr>
          <w:rFonts w:ascii="Tahoma" w:eastAsia="Tahoma" w:hAnsi="Tahoma" w:cs="Tahoma"/>
          <w:color w:val="000000"/>
          <w:sz w:val="20"/>
          <w:szCs w:val="20"/>
          <w:highlight w:val="white"/>
        </w:rPr>
        <w:t xml:space="preserve"> </w:t>
      </w:r>
    </w:p>
    <w:p w14:paraId="234DCCB8" w14:textId="166DF404" w:rsidR="0064584F" w:rsidRPr="0016643F" w:rsidRDefault="0064584F" w:rsidP="0064584F">
      <w:pPr>
        <w:widowControl w:val="0"/>
        <w:spacing w:line="276" w:lineRule="auto"/>
        <w:rPr>
          <w:rFonts w:ascii="Tahoma" w:eastAsia="Times New Roman" w:hAnsi="Tahoma" w:cs="Tahoma"/>
          <w:color w:val="000000"/>
          <w:szCs w:val="24"/>
        </w:rPr>
      </w:pPr>
      <w:r w:rsidRPr="00341F7E">
        <w:rPr>
          <w:rFonts w:ascii="Tahoma" w:eastAsia="Tahoma" w:hAnsi="Tahoma" w:cs="Tahoma"/>
          <w:color w:val="000000"/>
          <w:sz w:val="20"/>
          <w:szCs w:val="20"/>
        </w:rPr>
        <w:t xml:space="preserve">Annual notice of this policy is given on Provident’s </w:t>
      </w:r>
      <w:r w:rsidR="00890924">
        <w:rPr>
          <w:rFonts w:ascii="Tahoma" w:eastAsia="Tahoma" w:hAnsi="Tahoma" w:cs="Tahoma"/>
          <w:color w:val="000000"/>
          <w:sz w:val="20"/>
          <w:szCs w:val="20"/>
        </w:rPr>
        <w:t>website and available in the school office</w:t>
      </w:r>
      <w:r w:rsidRPr="00341F7E">
        <w:rPr>
          <w:rFonts w:ascii="Tahoma" w:eastAsia="Tahoma" w:hAnsi="Tahoma" w:cs="Tahoma"/>
          <w:color w:val="000000"/>
          <w:sz w:val="20"/>
          <w:szCs w:val="20"/>
        </w:rPr>
        <w:t>.</w:t>
      </w:r>
    </w:p>
    <w:p w14:paraId="7AB378CB" w14:textId="77777777" w:rsidR="0064584F" w:rsidRPr="0016643F" w:rsidRDefault="0064584F" w:rsidP="0064584F">
      <w:pPr>
        <w:widowControl w:val="0"/>
        <w:spacing w:line="276" w:lineRule="auto"/>
        <w:rPr>
          <w:rFonts w:ascii="Tahoma" w:eastAsia="Times New Roman" w:hAnsi="Tahoma" w:cs="Tahoma"/>
          <w:color w:val="000000"/>
          <w:szCs w:val="24"/>
        </w:rPr>
      </w:pPr>
      <w:r w:rsidRPr="0016643F">
        <w:rPr>
          <w:rFonts w:ascii="Tahoma" w:eastAsia="Tahoma" w:hAnsi="Tahoma" w:cs="Tahoma"/>
          <w:color w:val="000000"/>
          <w:sz w:val="20"/>
          <w:szCs w:val="20"/>
          <w:highlight w:val="white"/>
        </w:rPr>
        <w:t xml:space="preserve"> </w:t>
      </w:r>
    </w:p>
    <w:p w14:paraId="522E0EAA" w14:textId="2DC93954" w:rsidR="0064584F" w:rsidRPr="0016643F" w:rsidRDefault="0064584F" w:rsidP="0064584F">
      <w:pPr>
        <w:widowControl w:val="0"/>
        <w:spacing w:line="276" w:lineRule="auto"/>
        <w:rPr>
          <w:rFonts w:ascii="Tahoma" w:eastAsia="Times New Roman" w:hAnsi="Tahoma" w:cs="Tahoma"/>
          <w:color w:val="000000"/>
          <w:szCs w:val="24"/>
        </w:rPr>
      </w:pPr>
      <w:r w:rsidRPr="0016643F">
        <w:rPr>
          <w:rFonts w:ascii="Tahoma" w:eastAsia="Tahoma" w:hAnsi="Tahoma" w:cs="Tahoma"/>
          <w:color w:val="000000"/>
          <w:sz w:val="20"/>
          <w:szCs w:val="20"/>
          <w:highlight w:val="white"/>
        </w:rPr>
        <w:t>The different categories of information maintained by Provident</w:t>
      </w:r>
      <w:r>
        <w:rPr>
          <w:rFonts w:ascii="Tahoma" w:eastAsia="Tahoma" w:hAnsi="Tahoma" w:cs="Tahoma"/>
          <w:color w:val="000000"/>
          <w:sz w:val="20"/>
          <w:szCs w:val="20"/>
          <w:highlight w:val="white"/>
        </w:rPr>
        <w:t xml:space="preserve"> are as follows</w:t>
      </w:r>
      <w:r w:rsidRPr="0016643F">
        <w:rPr>
          <w:rFonts w:ascii="Tahoma" w:eastAsia="Tahoma" w:hAnsi="Tahoma" w:cs="Tahoma"/>
          <w:color w:val="000000"/>
          <w:sz w:val="20"/>
          <w:szCs w:val="20"/>
          <w:highlight w:val="white"/>
        </w:rPr>
        <w:t xml:space="preserve"> educational and health records, personally identifiable information, and directory information. Information known as directory information can be released without consent. Parents may opt out by requesting in writing to the </w:t>
      </w:r>
      <w:r w:rsidR="00890924">
        <w:rPr>
          <w:rFonts w:ascii="Tahoma" w:eastAsia="Tahoma" w:hAnsi="Tahoma" w:cs="Tahoma"/>
          <w:color w:val="000000"/>
          <w:sz w:val="20"/>
          <w:szCs w:val="20"/>
          <w:highlight w:val="white"/>
        </w:rPr>
        <w:t>P</w:t>
      </w:r>
      <w:r w:rsidRPr="0016643F">
        <w:rPr>
          <w:rFonts w:ascii="Tahoma" w:eastAsia="Tahoma" w:hAnsi="Tahoma" w:cs="Tahoma"/>
          <w:color w:val="000000"/>
          <w:sz w:val="20"/>
          <w:szCs w:val="20"/>
          <w:highlight w:val="white"/>
        </w:rPr>
        <w:t>rincipal</w:t>
      </w:r>
      <w:r w:rsidR="00890924">
        <w:rPr>
          <w:rFonts w:ascii="Tahoma" w:eastAsia="Tahoma" w:hAnsi="Tahoma" w:cs="Tahoma"/>
          <w:color w:val="000000"/>
          <w:sz w:val="20"/>
          <w:szCs w:val="20"/>
          <w:highlight w:val="white"/>
        </w:rPr>
        <w:t xml:space="preserve"> &amp; CEO</w:t>
      </w:r>
      <w:r w:rsidRPr="0016643F">
        <w:rPr>
          <w:rFonts w:ascii="Tahoma" w:eastAsia="Tahoma" w:hAnsi="Tahoma" w:cs="Tahoma"/>
          <w:color w:val="000000"/>
          <w:sz w:val="20"/>
          <w:szCs w:val="20"/>
          <w:highlight w:val="white"/>
        </w:rPr>
        <w:t xml:space="preserve"> that some or all directory information not be released. </w:t>
      </w:r>
    </w:p>
    <w:p w14:paraId="4BF5609B" w14:textId="77777777" w:rsidR="0064584F" w:rsidRDefault="0064584F" w:rsidP="0064584F">
      <w:pPr>
        <w:widowControl w:val="0"/>
        <w:spacing w:line="276" w:lineRule="auto"/>
        <w:rPr>
          <w:rFonts w:ascii="Tahoma" w:eastAsia="Tahoma" w:hAnsi="Tahoma" w:cs="Tahoma"/>
          <w:b/>
          <w:color w:val="000000"/>
          <w:sz w:val="20"/>
          <w:szCs w:val="20"/>
          <w:highlight w:val="white"/>
        </w:rPr>
      </w:pPr>
    </w:p>
    <w:p w14:paraId="1F87F3C6" w14:textId="77777777" w:rsidR="0064584F" w:rsidRPr="00530C3B" w:rsidRDefault="0064584F" w:rsidP="0064584F">
      <w:pPr>
        <w:widowControl w:val="0"/>
        <w:spacing w:line="276" w:lineRule="auto"/>
        <w:rPr>
          <w:rFonts w:ascii="Tahoma" w:eastAsia="Times New Roman" w:hAnsi="Tahoma" w:cs="Tahoma"/>
          <w:b/>
          <w:color w:val="000000"/>
          <w:szCs w:val="24"/>
        </w:rPr>
      </w:pPr>
      <w:r w:rsidRPr="00530C3B">
        <w:rPr>
          <w:rFonts w:ascii="Tahoma" w:eastAsia="Tahoma" w:hAnsi="Tahoma" w:cs="Tahoma"/>
          <w:b/>
          <w:color w:val="000000"/>
          <w:sz w:val="20"/>
          <w:szCs w:val="20"/>
          <w:highlight w:val="white"/>
          <w:u w:val="single"/>
        </w:rPr>
        <w:t>Definitions and Procedures.</w:t>
      </w:r>
      <w:r w:rsidRPr="00530C3B">
        <w:rPr>
          <w:rFonts w:ascii="Tahoma" w:eastAsia="Tahoma" w:hAnsi="Tahoma" w:cs="Tahoma"/>
          <w:b/>
          <w:color w:val="000000"/>
          <w:sz w:val="20"/>
          <w:szCs w:val="20"/>
          <w:highlight w:val="white"/>
        </w:rPr>
        <w:t xml:space="preserve"> </w:t>
      </w:r>
    </w:p>
    <w:p w14:paraId="3D9FC820" w14:textId="77777777" w:rsidR="0064584F" w:rsidRPr="0016643F" w:rsidRDefault="0064584F" w:rsidP="0064584F">
      <w:pPr>
        <w:widowControl w:val="0"/>
        <w:spacing w:line="276" w:lineRule="auto"/>
        <w:ind w:left="720"/>
        <w:rPr>
          <w:rFonts w:ascii="Tahoma" w:eastAsia="Times New Roman" w:hAnsi="Tahoma" w:cs="Tahoma"/>
          <w:color w:val="000000"/>
          <w:szCs w:val="24"/>
        </w:rPr>
      </w:pPr>
      <w:r w:rsidRPr="00B736B6">
        <w:rPr>
          <w:rFonts w:ascii="Tahoma" w:eastAsia="Tahoma" w:hAnsi="Tahoma" w:cs="Tahoma"/>
          <w:i/>
          <w:color w:val="000000"/>
          <w:sz w:val="20"/>
          <w:szCs w:val="20"/>
          <w:highlight w:val="white"/>
        </w:rPr>
        <w:t>Education</w:t>
      </w:r>
      <w:r>
        <w:rPr>
          <w:rFonts w:ascii="Tahoma" w:eastAsia="Tahoma" w:hAnsi="Tahoma" w:cs="Tahoma"/>
          <w:i/>
          <w:color w:val="000000"/>
          <w:sz w:val="20"/>
          <w:szCs w:val="20"/>
          <w:highlight w:val="white"/>
        </w:rPr>
        <w:t>al</w:t>
      </w:r>
      <w:r w:rsidRPr="00B736B6">
        <w:rPr>
          <w:rFonts w:ascii="Tahoma" w:eastAsia="Tahoma" w:hAnsi="Tahoma" w:cs="Tahoma"/>
          <w:i/>
          <w:color w:val="000000"/>
          <w:sz w:val="20"/>
          <w:szCs w:val="20"/>
          <w:highlight w:val="white"/>
        </w:rPr>
        <w:t xml:space="preserve"> records</w:t>
      </w:r>
      <w:r w:rsidRPr="0016643F">
        <w:rPr>
          <w:rFonts w:ascii="Tahoma" w:eastAsia="Tahoma" w:hAnsi="Tahoma" w:cs="Tahoma"/>
          <w:color w:val="000000"/>
          <w:sz w:val="20"/>
          <w:szCs w:val="20"/>
          <w:highlight w:val="white"/>
        </w:rPr>
        <w:t xml:space="preserve"> include records directly related to a student that are maintained by Provident.  The educational records of Provident may include all of the following (this list is not intended to be exhaustive): grades, standardized test results, student evaluation reports, samples of student work, records transferred from sending schools, discipline records, medical records and any other records created and maintained by Provident directly related to the student.  Educational records do not include communications with legal counsel that are attorney client privileged.  Educational records </w:t>
      </w:r>
      <w:r w:rsidRPr="0016643F">
        <w:rPr>
          <w:rFonts w:ascii="Tahoma" w:eastAsia="Tahoma" w:hAnsi="Tahoma" w:cs="Tahoma"/>
          <w:b/>
          <w:color w:val="000000"/>
          <w:sz w:val="20"/>
          <w:szCs w:val="20"/>
          <w:highlight w:val="white"/>
        </w:rPr>
        <w:t>do not</w:t>
      </w:r>
      <w:r w:rsidRPr="0016643F">
        <w:rPr>
          <w:rFonts w:ascii="Tahoma" w:eastAsia="Tahoma" w:hAnsi="Tahoma" w:cs="Tahoma"/>
          <w:color w:val="000000"/>
          <w:sz w:val="20"/>
          <w:szCs w:val="20"/>
          <w:highlight w:val="white"/>
        </w:rPr>
        <w:t xml:space="preserve"> include records maintained solely by the creator for their personal use, not shared with others.  The contents of a student’s educational file shall be determined by Provident unless a specific parental request is made or a complaint is made, consistent with the Annual Notice.</w:t>
      </w:r>
    </w:p>
    <w:p w14:paraId="35CD3B42" w14:textId="77777777" w:rsidR="0064584F" w:rsidRPr="0016643F" w:rsidRDefault="0064584F" w:rsidP="0064584F">
      <w:pPr>
        <w:widowControl w:val="0"/>
        <w:spacing w:line="276" w:lineRule="auto"/>
        <w:ind w:left="720"/>
        <w:rPr>
          <w:rFonts w:ascii="Tahoma" w:eastAsia="Times New Roman" w:hAnsi="Tahoma" w:cs="Tahoma"/>
          <w:color w:val="000000"/>
          <w:szCs w:val="24"/>
        </w:rPr>
      </w:pPr>
      <w:r w:rsidRPr="0016643F">
        <w:rPr>
          <w:rFonts w:ascii="Tahoma" w:eastAsia="Tahoma" w:hAnsi="Tahoma" w:cs="Tahoma"/>
          <w:color w:val="000000"/>
          <w:sz w:val="20"/>
          <w:szCs w:val="20"/>
          <w:highlight w:val="white"/>
        </w:rPr>
        <w:t xml:space="preserve"> </w:t>
      </w:r>
    </w:p>
    <w:p w14:paraId="1D671F55" w14:textId="77777777" w:rsidR="0064584F" w:rsidRPr="0016643F" w:rsidRDefault="0064584F" w:rsidP="0064584F">
      <w:pPr>
        <w:widowControl w:val="0"/>
        <w:spacing w:line="276" w:lineRule="auto"/>
        <w:ind w:left="720"/>
        <w:rPr>
          <w:rFonts w:ascii="Tahoma" w:eastAsia="Times New Roman" w:hAnsi="Tahoma" w:cs="Tahoma"/>
          <w:color w:val="000000"/>
          <w:szCs w:val="24"/>
        </w:rPr>
      </w:pPr>
      <w:r w:rsidRPr="0016643F">
        <w:rPr>
          <w:rFonts w:ascii="Tahoma" w:eastAsia="Tahoma" w:hAnsi="Tahoma" w:cs="Tahoma"/>
          <w:color w:val="000000"/>
          <w:sz w:val="20"/>
          <w:szCs w:val="20"/>
          <w:highlight w:val="white"/>
        </w:rPr>
        <w:t>Provident shall permit the parent/guardian(s) of a student or an eligible special education student, who is or has been in attendance in Provident, to inspect and review the education records of the student upon written request.  Provident will comply with a written request to review records within a reasonable period of time (never to exceed 45 calendar days from the date of written request) after the request has been made.  When there are special cases and where necessary, a parental request to review records will be granted and arranged as soon as possible.  Visits to review a student’s records shall be arranged and facilitated by the building principal or designee, or any party selected by Provident, for the purposes of security and assistance in explaining or interpreting the data.  The right to inspect and review education records includes:</w:t>
      </w:r>
    </w:p>
    <w:p w14:paraId="1829B6E1" w14:textId="77777777" w:rsidR="0064584F" w:rsidRPr="0016643F" w:rsidRDefault="0064584F" w:rsidP="0064584F">
      <w:pPr>
        <w:widowControl w:val="0"/>
        <w:spacing w:line="276" w:lineRule="auto"/>
        <w:ind w:left="720"/>
        <w:jc w:val="left"/>
        <w:rPr>
          <w:rFonts w:ascii="Tahoma" w:eastAsia="Times New Roman" w:hAnsi="Tahoma" w:cs="Tahoma"/>
          <w:color w:val="000000"/>
          <w:szCs w:val="24"/>
        </w:rPr>
      </w:pPr>
      <w:r w:rsidRPr="0016643F">
        <w:rPr>
          <w:rFonts w:ascii="Tahoma" w:eastAsia="Tahoma" w:hAnsi="Tahoma" w:cs="Tahoma"/>
          <w:color w:val="000000"/>
          <w:sz w:val="20"/>
          <w:szCs w:val="20"/>
          <w:highlight w:val="white"/>
        </w:rPr>
        <w:t xml:space="preserve"> </w:t>
      </w:r>
    </w:p>
    <w:p w14:paraId="135995A8" w14:textId="77777777" w:rsidR="0064584F" w:rsidRPr="0016643F" w:rsidRDefault="0064584F" w:rsidP="0064584F">
      <w:pPr>
        <w:widowControl w:val="0"/>
        <w:spacing w:line="276" w:lineRule="auto"/>
        <w:ind w:left="2160" w:hanging="720"/>
        <w:rPr>
          <w:rFonts w:ascii="Tahoma" w:eastAsia="Times New Roman" w:hAnsi="Tahoma" w:cs="Tahoma"/>
          <w:color w:val="000000"/>
          <w:szCs w:val="24"/>
        </w:rPr>
      </w:pPr>
      <w:r w:rsidRPr="0016643F">
        <w:rPr>
          <w:rFonts w:ascii="Tahoma" w:eastAsia="Tahoma" w:hAnsi="Tahoma" w:cs="Tahoma"/>
          <w:color w:val="000000"/>
          <w:sz w:val="20"/>
          <w:szCs w:val="20"/>
          <w:highlight w:val="white"/>
        </w:rPr>
        <w:t>1.</w:t>
      </w:r>
      <w:r w:rsidRPr="0016643F">
        <w:rPr>
          <w:rFonts w:ascii="Tahoma" w:eastAsia="Tahoma" w:hAnsi="Tahoma" w:cs="Tahoma"/>
          <w:color w:val="000000"/>
          <w:sz w:val="20"/>
          <w:szCs w:val="20"/>
          <w:highlight w:val="white"/>
        </w:rPr>
        <w:tab/>
        <w:t>The right to a response from Provident to reasonable requests, made in writing, for explanation and interpretations of the record; and</w:t>
      </w:r>
    </w:p>
    <w:p w14:paraId="6ECEFF2F" w14:textId="77777777" w:rsidR="0064584F" w:rsidRPr="00A74789" w:rsidRDefault="0064584F" w:rsidP="0064584F">
      <w:pPr>
        <w:widowControl w:val="0"/>
        <w:spacing w:line="276" w:lineRule="auto"/>
        <w:ind w:left="2160" w:hanging="720"/>
        <w:rPr>
          <w:rFonts w:ascii="Tahoma" w:eastAsia="Times New Roman" w:hAnsi="Tahoma" w:cs="Tahoma"/>
          <w:color w:val="000000"/>
          <w:szCs w:val="24"/>
        </w:rPr>
      </w:pPr>
      <w:r w:rsidRPr="0016643F">
        <w:rPr>
          <w:rFonts w:ascii="Tahoma" w:eastAsia="Tahoma" w:hAnsi="Tahoma" w:cs="Tahoma"/>
          <w:color w:val="000000"/>
          <w:sz w:val="20"/>
          <w:szCs w:val="20"/>
          <w:highlight w:val="white"/>
        </w:rPr>
        <w:t>2.</w:t>
      </w:r>
      <w:r w:rsidRPr="0016643F">
        <w:rPr>
          <w:rFonts w:ascii="Tahoma" w:eastAsia="Tahoma" w:hAnsi="Tahoma" w:cs="Tahoma"/>
          <w:color w:val="000000"/>
          <w:sz w:val="20"/>
          <w:szCs w:val="20"/>
          <w:highlight w:val="white"/>
        </w:rPr>
        <w:tab/>
        <w:t xml:space="preserve">The right to obtain copies of records from Provident where failure of Provident to provide the copies would effectively prevent a parent or eligible student from exercising the right to inspect and review the educational records (e.g., where the parent lives too far to come review the records personally).  </w:t>
      </w:r>
      <w:r w:rsidRPr="00A74789">
        <w:rPr>
          <w:rFonts w:ascii="Tahoma" w:eastAsia="Tahoma" w:hAnsi="Tahoma" w:cs="Tahoma"/>
          <w:color w:val="000000"/>
          <w:sz w:val="20"/>
          <w:szCs w:val="20"/>
          <w:highlight w:val="white"/>
        </w:rPr>
        <w:t>A reasonable fee of .25 will be charged per page for duplicate copies of documents already provided to parents/guardians.</w:t>
      </w:r>
    </w:p>
    <w:p w14:paraId="16208DE9" w14:textId="77777777" w:rsidR="0064584F" w:rsidRPr="0016643F" w:rsidRDefault="0064584F" w:rsidP="0064584F">
      <w:pPr>
        <w:widowControl w:val="0"/>
        <w:spacing w:line="276" w:lineRule="auto"/>
        <w:ind w:left="720"/>
        <w:jc w:val="left"/>
        <w:rPr>
          <w:rFonts w:ascii="Tahoma" w:eastAsia="Times New Roman" w:hAnsi="Tahoma" w:cs="Tahoma"/>
          <w:color w:val="000000"/>
          <w:szCs w:val="24"/>
        </w:rPr>
      </w:pPr>
      <w:r w:rsidRPr="0016643F">
        <w:rPr>
          <w:rFonts w:ascii="Tahoma" w:eastAsia="Tahoma" w:hAnsi="Tahoma" w:cs="Tahoma"/>
          <w:color w:val="000000"/>
          <w:sz w:val="20"/>
          <w:szCs w:val="20"/>
          <w:highlight w:val="white"/>
        </w:rPr>
        <w:t xml:space="preserve"> </w:t>
      </w:r>
    </w:p>
    <w:p w14:paraId="79F0E368" w14:textId="77777777" w:rsidR="0064584F" w:rsidRPr="0016643F" w:rsidRDefault="0064584F" w:rsidP="0064584F">
      <w:pPr>
        <w:spacing w:line="276" w:lineRule="auto"/>
        <w:ind w:left="720"/>
        <w:rPr>
          <w:rFonts w:ascii="Tahoma" w:eastAsia="Times New Roman" w:hAnsi="Tahoma" w:cs="Tahoma"/>
          <w:color w:val="000000"/>
          <w:szCs w:val="24"/>
        </w:rPr>
      </w:pPr>
      <w:r w:rsidRPr="0016643F">
        <w:rPr>
          <w:rFonts w:ascii="Tahoma" w:eastAsia="Tahoma" w:hAnsi="Tahoma" w:cs="Tahoma"/>
          <w:color w:val="000000"/>
          <w:sz w:val="20"/>
          <w:szCs w:val="20"/>
          <w:highlight w:val="white"/>
        </w:rPr>
        <w:t>In accordance with FERPA, Provident will not produce or compile documentation that does not already exist.</w:t>
      </w:r>
    </w:p>
    <w:p w14:paraId="2950FCBA" w14:textId="77777777" w:rsidR="0064584F" w:rsidRPr="0016643F" w:rsidRDefault="0064584F" w:rsidP="0064584F">
      <w:pPr>
        <w:widowControl w:val="0"/>
        <w:spacing w:line="276" w:lineRule="auto"/>
        <w:rPr>
          <w:rFonts w:ascii="Tahoma" w:eastAsia="Times New Roman" w:hAnsi="Tahoma" w:cs="Tahoma"/>
          <w:color w:val="000000"/>
          <w:szCs w:val="24"/>
        </w:rPr>
      </w:pPr>
      <w:r w:rsidRPr="0016643F">
        <w:rPr>
          <w:rFonts w:ascii="Tahoma" w:eastAsia="Tahoma" w:hAnsi="Tahoma" w:cs="Tahoma"/>
          <w:color w:val="000000"/>
          <w:sz w:val="20"/>
          <w:szCs w:val="20"/>
          <w:highlight w:val="white"/>
        </w:rPr>
        <w:t xml:space="preserve"> </w:t>
      </w:r>
    </w:p>
    <w:p w14:paraId="22FC2D6F" w14:textId="77777777" w:rsidR="0064584F" w:rsidRPr="00A74789" w:rsidRDefault="0064584F" w:rsidP="0064584F">
      <w:pPr>
        <w:spacing w:line="276" w:lineRule="auto"/>
        <w:ind w:left="720"/>
        <w:rPr>
          <w:rFonts w:ascii="Tahoma" w:eastAsia="Times New Roman" w:hAnsi="Tahoma" w:cs="Tahoma"/>
          <w:color w:val="000000"/>
          <w:szCs w:val="24"/>
        </w:rPr>
      </w:pPr>
      <w:r w:rsidRPr="0016643F">
        <w:rPr>
          <w:rFonts w:ascii="Tahoma" w:eastAsia="Tahoma" w:hAnsi="Tahoma" w:cs="Tahoma"/>
          <w:color w:val="000000"/>
          <w:sz w:val="20"/>
          <w:szCs w:val="20"/>
          <w:highlight w:val="white"/>
        </w:rPr>
        <w:lastRenderedPageBreak/>
        <w:t xml:space="preserve">Provident assumes that both natural parent/guardian(s) of a student have authority to inspect and review (by appointment) the education records of the student at the child’s school unless there is evidence that there is a legally binding instrument, a State law or court order governing such matters as divorce, separation or custody, which provides to the contrary.  A Provident designee will sit with the parent when the </w:t>
      </w:r>
      <w:r w:rsidRPr="00A74789">
        <w:rPr>
          <w:rFonts w:ascii="Tahoma" w:eastAsia="Tahoma" w:hAnsi="Tahoma" w:cs="Tahoma"/>
          <w:color w:val="000000"/>
          <w:sz w:val="20"/>
          <w:szCs w:val="20"/>
          <w:highlight w:val="white"/>
        </w:rPr>
        <w:t>parent reviews the records in a private conference area of the main office.</w:t>
      </w:r>
    </w:p>
    <w:p w14:paraId="3F67C833" w14:textId="77777777" w:rsidR="0064584F" w:rsidRPr="00A74789" w:rsidRDefault="0064584F" w:rsidP="0064584F">
      <w:pPr>
        <w:widowControl w:val="0"/>
        <w:spacing w:line="276" w:lineRule="auto"/>
        <w:ind w:left="720"/>
        <w:rPr>
          <w:rFonts w:ascii="Tahoma" w:eastAsia="Times New Roman" w:hAnsi="Tahoma" w:cs="Tahoma"/>
          <w:color w:val="000000"/>
          <w:szCs w:val="24"/>
        </w:rPr>
      </w:pPr>
      <w:r w:rsidRPr="00A74789">
        <w:rPr>
          <w:rFonts w:ascii="Tahoma" w:eastAsia="Tahoma" w:hAnsi="Tahoma" w:cs="Tahoma"/>
          <w:color w:val="000000"/>
          <w:sz w:val="20"/>
          <w:szCs w:val="20"/>
          <w:highlight w:val="white"/>
        </w:rPr>
        <w:t xml:space="preserve"> </w:t>
      </w:r>
    </w:p>
    <w:p w14:paraId="0B78344E" w14:textId="77777777" w:rsidR="0064584F" w:rsidRPr="00A74789" w:rsidRDefault="0064584F" w:rsidP="0064584F">
      <w:pPr>
        <w:widowControl w:val="0"/>
        <w:spacing w:line="276" w:lineRule="auto"/>
        <w:ind w:left="720"/>
        <w:rPr>
          <w:rFonts w:ascii="Tahoma" w:eastAsia="Times New Roman" w:hAnsi="Tahoma" w:cs="Tahoma"/>
          <w:color w:val="000000"/>
          <w:szCs w:val="24"/>
        </w:rPr>
      </w:pPr>
      <w:r w:rsidRPr="00A74789">
        <w:rPr>
          <w:rFonts w:ascii="Tahoma" w:eastAsia="Tahoma" w:hAnsi="Tahoma" w:cs="Tahoma"/>
          <w:color w:val="000000"/>
          <w:sz w:val="20"/>
          <w:szCs w:val="20"/>
          <w:highlight w:val="white"/>
        </w:rPr>
        <w:t>Under federal law, parental consent is not required for the release of Directory information, which is information contained in an education record of a student that would not generally be considered harmful or an invasion of privacy if disclosed.</w:t>
      </w:r>
    </w:p>
    <w:p w14:paraId="1D7B5DC5" w14:textId="77777777" w:rsidR="0064584F" w:rsidRPr="00A74789" w:rsidRDefault="0064584F" w:rsidP="0064584F">
      <w:pPr>
        <w:widowControl w:val="0"/>
        <w:spacing w:line="276" w:lineRule="auto"/>
        <w:ind w:left="720"/>
        <w:rPr>
          <w:rFonts w:ascii="Tahoma" w:eastAsia="Times New Roman" w:hAnsi="Tahoma" w:cs="Tahoma"/>
          <w:color w:val="000000"/>
          <w:szCs w:val="24"/>
        </w:rPr>
      </w:pPr>
      <w:r w:rsidRPr="00A74789">
        <w:rPr>
          <w:rFonts w:ascii="Tahoma" w:eastAsia="Tahoma" w:hAnsi="Tahoma" w:cs="Tahoma"/>
          <w:color w:val="000000"/>
          <w:sz w:val="20"/>
          <w:szCs w:val="20"/>
          <w:highlight w:val="white"/>
        </w:rPr>
        <w:t xml:space="preserve"> </w:t>
      </w:r>
    </w:p>
    <w:p w14:paraId="20C90258" w14:textId="77777777" w:rsidR="0064584F" w:rsidRPr="0016643F" w:rsidRDefault="0064584F" w:rsidP="0064584F">
      <w:pPr>
        <w:widowControl w:val="0"/>
        <w:spacing w:line="276" w:lineRule="auto"/>
        <w:ind w:left="720"/>
        <w:rPr>
          <w:rFonts w:ascii="Tahoma" w:eastAsia="Times New Roman" w:hAnsi="Tahoma" w:cs="Tahoma"/>
          <w:color w:val="000000"/>
          <w:szCs w:val="24"/>
        </w:rPr>
      </w:pPr>
      <w:r w:rsidRPr="0016643F">
        <w:rPr>
          <w:rFonts w:ascii="Tahoma" w:eastAsia="Tahoma" w:hAnsi="Tahoma" w:cs="Tahoma"/>
          <w:b/>
          <w:color w:val="000000"/>
          <w:sz w:val="20"/>
          <w:szCs w:val="20"/>
          <w:highlight w:val="white"/>
          <w:u w:val="single"/>
        </w:rPr>
        <w:t>Directory information</w:t>
      </w:r>
      <w:r w:rsidRPr="0016643F">
        <w:rPr>
          <w:rFonts w:ascii="Tahoma" w:eastAsia="Tahoma" w:hAnsi="Tahoma" w:cs="Tahoma"/>
          <w:b/>
          <w:color w:val="000000"/>
          <w:sz w:val="20"/>
          <w:szCs w:val="20"/>
          <w:highlight w:val="white"/>
        </w:rPr>
        <w:t xml:space="preserve"> </w:t>
      </w:r>
      <w:r w:rsidRPr="0016643F">
        <w:rPr>
          <w:rFonts w:ascii="Tahoma" w:eastAsia="Tahoma" w:hAnsi="Tahoma" w:cs="Tahoma"/>
          <w:color w:val="000000"/>
          <w:sz w:val="20"/>
          <w:szCs w:val="20"/>
          <w:highlight w:val="white"/>
        </w:rPr>
        <w:t xml:space="preserve">includes, but is not limited to: </w:t>
      </w:r>
    </w:p>
    <w:p w14:paraId="5A6BB126" w14:textId="77777777" w:rsidR="0064584F" w:rsidRPr="0016643F" w:rsidRDefault="0064584F" w:rsidP="0064584F">
      <w:pPr>
        <w:pStyle w:val="ListParagraph"/>
        <w:widowControl w:val="0"/>
        <w:numPr>
          <w:ilvl w:val="0"/>
          <w:numId w:val="36"/>
        </w:numPr>
        <w:spacing w:line="276" w:lineRule="auto"/>
        <w:ind w:left="2160"/>
        <w:rPr>
          <w:rFonts w:ascii="Tahoma" w:eastAsia="Times New Roman" w:hAnsi="Tahoma" w:cs="Tahoma"/>
          <w:color w:val="000000"/>
          <w:szCs w:val="24"/>
        </w:rPr>
      </w:pPr>
      <w:r w:rsidRPr="0016643F">
        <w:rPr>
          <w:rFonts w:ascii="Tahoma" w:eastAsia="Tahoma" w:hAnsi="Tahoma" w:cs="Tahoma"/>
          <w:color w:val="000000"/>
          <w:sz w:val="20"/>
          <w:szCs w:val="20"/>
          <w:highlight w:val="white"/>
        </w:rPr>
        <w:t>The student’s name; address; telephone listing; electronic mail address; photograph; date and place of birth; major field of study; grade level; enrollment status; dates of attendance; participation in officially recognized activities and sports; weight and height of members of athletic teams; degrees, honors and awards received; and the most recent educational agency or institution attended.</w:t>
      </w:r>
    </w:p>
    <w:p w14:paraId="7077EE12" w14:textId="77777777" w:rsidR="0064584F" w:rsidRPr="0016643F" w:rsidRDefault="0064584F" w:rsidP="0064584F">
      <w:pPr>
        <w:widowControl w:val="0"/>
        <w:ind w:left="1440" w:hanging="300"/>
        <w:jc w:val="left"/>
        <w:rPr>
          <w:rFonts w:ascii="Tahoma" w:eastAsia="Times New Roman" w:hAnsi="Tahoma" w:cs="Tahoma"/>
          <w:color w:val="000000"/>
          <w:szCs w:val="24"/>
        </w:rPr>
      </w:pPr>
    </w:p>
    <w:p w14:paraId="43F51EA0" w14:textId="77777777" w:rsidR="0064584F" w:rsidRPr="0016643F" w:rsidRDefault="0064584F" w:rsidP="0064584F">
      <w:pPr>
        <w:pStyle w:val="ListParagraph"/>
        <w:widowControl w:val="0"/>
        <w:numPr>
          <w:ilvl w:val="0"/>
          <w:numId w:val="36"/>
        </w:numPr>
        <w:ind w:left="2160"/>
        <w:jc w:val="left"/>
        <w:rPr>
          <w:rFonts w:ascii="Tahoma" w:eastAsia="Times New Roman" w:hAnsi="Tahoma" w:cs="Tahoma"/>
          <w:color w:val="000000"/>
          <w:szCs w:val="24"/>
        </w:rPr>
      </w:pPr>
      <w:r w:rsidRPr="0016643F">
        <w:rPr>
          <w:rFonts w:ascii="Tahoma" w:eastAsia="Tahoma" w:hAnsi="Tahoma" w:cs="Tahoma"/>
          <w:color w:val="000000"/>
          <w:sz w:val="20"/>
          <w:szCs w:val="20"/>
          <w:highlight w:val="white"/>
        </w:rPr>
        <w:t xml:space="preserve">Directory information </w:t>
      </w:r>
      <w:r w:rsidRPr="00A74789">
        <w:rPr>
          <w:rFonts w:ascii="Tahoma" w:eastAsia="Tahoma" w:hAnsi="Tahoma" w:cs="Tahoma"/>
          <w:color w:val="000000"/>
          <w:sz w:val="20"/>
          <w:szCs w:val="20"/>
          <w:highlight w:val="white"/>
        </w:rPr>
        <w:t>does not include a</w:t>
      </w:r>
      <w:r w:rsidRPr="0016643F">
        <w:rPr>
          <w:rFonts w:ascii="Tahoma" w:eastAsia="Tahoma" w:hAnsi="Tahoma" w:cs="Tahoma"/>
          <w:color w:val="000000"/>
          <w:sz w:val="20"/>
          <w:szCs w:val="20"/>
          <w:highlight w:val="white"/>
        </w:rPr>
        <w:t xml:space="preserve"> student’s</w:t>
      </w:r>
    </w:p>
    <w:p w14:paraId="2DA4C428" w14:textId="77777777" w:rsidR="0064584F" w:rsidRPr="0016643F" w:rsidRDefault="0064584F" w:rsidP="0064584F">
      <w:pPr>
        <w:pStyle w:val="ListParagraph"/>
        <w:widowControl w:val="0"/>
        <w:numPr>
          <w:ilvl w:val="1"/>
          <w:numId w:val="36"/>
        </w:numPr>
        <w:ind w:left="2880"/>
        <w:jc w:val="left"/>
        <w:rPr>
          <w:rFonts w:ascii="Tahoma" w:eastAsia="Times New Roman" w:hAnsi="Tahoma" w:cs="Tahoma"/>
          <w:color w:val="000000"/>
          <w:szCs w:val="24"/>
        </w:rPr>
      </w:pPr>
      <w:r w:rsidRPr="0016643F">
        <w:rPr>
          <w:rFonts w:ascii="Tahoma" w:eastAsia="Tahoma" w:hAnsi="Tahoma" w:cs="Tahoma"/>
          <w:color w:val="000000"/>
          <w:sz w:val="20"/>
          <w:szCs w:val="20"/>
          <w:highlight w:val="white"/>
        </w:rPr>
        <w:t>Social security number; or</w:t>
      </w:r>
    </w:p>
    <w:p w14:paraId="2505F8D1" w14:textId="77777777" w:rsidR="0064584F" w:rsidRPr="0016643F" w:rsidRDefault="0064584F" w:rsidP="0064584F">
      <w:pPr>
        <w:pStyle w:val="ListParagraph"/>
        <w:widowControl w:val="0"/>
        <w:numPr>
          <w:ilvl w:val="1"/>
          <w:numId w:val="36"/>
        </w:numPr>
        <w:ind w:left="2880"/>
        <w:jc w:val="left"/>
        <w:rPr>
          <w:rFonts w:ascii="Tahoma" w:eastAsia="Times New Roman" w:hAnsi="Tahoma" w:cs="Tahoma"/>
          <w:color w:val="000000"/>
          <w:szCs w:val="24"/>
        </w:rPr>
      </w:pPr>
      <w:r w:rsidRPr="0016643F">
        <w:rPr>
          <w:rFonts w:ascii="Tahoma" w:eastAsia="Tahoma" w:hAnsi="Tahoma" w:cs="Tahoma"/>
          <w:color w:val="000000"/>
          <w:sz w:val="20"/>
          <w:szCs w:val="20"/>
          <w:highlight w:val="white"/>
        </w:rPr>
        <w:t>Student identification (ID) number, ex</w:t>
      </w:r>
      <w:r>
        <w:rPr>
          <w:rFonts w:ascii="Tahoma" w:eastAsia="Tahoma" w:hAnsi="Tahoma" w:cs="Tahoma"/>
          <w:color w:val="000000"/>
          <w:sz w:val="20"/>
          <w:szCs w:val="20"/>
          <w:highlight w:val="white"/>
        </w:rPr>
        <w:t>cept as provided in paragraph (3</w:t>
      </w:r>
      <w:r w:rsidRPr="0016643F">
        <w:rPr>
          <w:rFonts w:ascii="Tahoma" w:eastAsia="Tahoma" w:hAnsi="Tahoma" w:cs="Tahoma"/>
          <w:color w:val="000000"/>
          <w:sz w:val="20"/>
          <w:szCs w:val="20"/>
          <w:highlight w:val="white"/>
        </w:rPr>
        <w:t>) of this section.</w:t>
      </w:r>
    </w:p>
    <w:p w14:paraId="71272BEF" w14:textId="77777777" w:rsidR="0064584F" w:rsidRPr="0016643F" w:rsidRDefault="0064584F" w:rsidP="0064584F">
      <w:pPr>
        <w:widowControl w:val="0"/>
        <w:ind w:left="1440" w:hanging="300"/>
        <w:jc w:val="left"/>
        <w:rPr>
          <w:rFonts w:ascii="Tahoma" w:eastAsia="Times New Roman" w:hAnsi="Tahoma" w:cs="Tahoma"/>
          <w:color w:val="000000"/>
          <w:szCs w:val="24"/>
        </w:rPr>
      </w:pPr>
    </w:p>
    <w:p w14:paraId="06CD7101" w14:textId="77777777" w:rsidR="0064584F" w:rsidRPr="00A74789" w:rsidRDefault="0064584F" w:rsidP="0064584F">
      <w:pPr>
        <w:pStyle w:val="ListParagraph"/>
        <w:widowControl w:val="0"/>
        <w:numPr>
          <w:ilvl w:val="0"/>
          <w:numId w:val="36"/>
        </w:numPr>
        <w:ind w:left="2160"/>
        <w:rPr>
          <w:rFonts w:ascii="Tahoma" w:eastAsia="Times New Roman" w:hAnsi="Tahoma" w:cs="Tahoma"/>
          <w:color w:val="000000"/>
          <w:szCs w:val="24"/>
        </w:rPr>
      </w:pPr>
      <w:r w:rsidRPr="0016643F">
        <w:rPr>
          <w:rFonts w:ascii="Tahoma" w:eastAsia="Tahoma" w:hAnsi="Tahoma" w:cs="Tahoma"/>
          <w:color w:val="000000"/>
          <w:sz w:val="20"/>
          <w:szCs w:val="20"/>
          <w:highlight w:val="white"/>
        </w:rPr>
        <w:t xml:space="preserve">Directory </w:t>
      </w:r>
      <w:r w:rsidRPr="00A74789">
        <w:rPr>
          <w:rFonts w:ascii="Tahoma" w:eastAsia="Tahoma" w:hAnsi="Tahoma" w:cs="Tahoma"/>
          <w:color w:val="000000"/>
          <w:sz w:val="20"/>
          <w:szCs w:val="20"/>
          <w:highlight w:val="white"/>
        </w:rPr>
        <w:t>information includes a student ID number, user ID, or other unique personal identifier used by the student for purposes of accessing or communicating in electronic systems, but only if the identifier cannot be used to gain access to education records except when used in conjunction with one or more factors that authenticate the user’s identity, such as a personal identification number (PIN), password, or other factor known or possessed only by the authorized user.</w:t>
      </w:r>
    </w:p>
    <w:p w14:paraId="1274EC89" w14:textId="77777777" w:rsidR="0064584F" w:rsidRPr="00A74789" w:rsidRDefault="0064584F" w:rsidP="0064584F">
      <w:pPr>
        <w:widowControl w:val="0"/>
        <w:spacing w:line="276" w:lineRule="auto"/>
        <w:ind w:left="720"/>
        <w:jc w:val="left"/>
        <w:rPr>
          <w:rFonts w:ascii="Tahoma" w:eastAsia="Times New Roman" w:hAnsi="Tahoma" w:cs="Tahoma"/>
          <w:color w:val="000000"/>
          <w:szCs w:val="24"/>
        </w:rPr>
      </w:pPr>
      <w:r w:rsidRPr="00A74789">
        <w:rPr>
          <w:rFonts w:ascii="Tahoma" w:eastAsia="Tahoma" w:hAnsi="Tahoma" w:cs="Tahoma"/>
          <w:color w:val="000000"/>
          <w:sz w:val="20"/>
          <w:szCs w:val="20"/>
          <w:highlight w:val="white"/>
        </w:rPr>
        <w:t xml:space="preserve"> </w:t>
      </w:r>
    </w:p>
    <w:p w14:paraId="2AA30DF3" w14:textId="5D2D3FF1" w:rsidR="0064584F" w:rsidRPr="00890924" w:rsidRDefault="0064584F" w:rsidP="0064584F">
      <w:pPr>
        <w:widowControl w:val="0"/>
        <w:spacing w:after="100" w:afterAutospacing="1" w:line="276" w:lineRule="auto"/>
        <w:ind w:left="720"/>
        <w:rPr>
          <w:rFonts w:ascii="Tahoma" w:eastAsia="Times New Roman" w:hAnsi="Tahoma" w:cs="Tahoma"/>
          <w:color w:val="000000"/>
          <w:szCs w:val="24"/>
        </w:rPr>
      </w:pPr>
      <w:r w:rsidRPr="00A74789">
        <w:rPr>
          <w:rFonts w:ascii="Tahoma" w:eastAsia="Tahoma" w:hAnsi="Tahoma" w:cs="Tahoma"/>
          <w:color w:val="000000"/>
          <w:sz w:val="20"/>
          <w:szCs w:val="20"/>
          <w:highlight w:val="white"/>
        </w:rPr>
        <w:t>A written record of this information, or electronic copy of the same, including grade level completed and year completed, may be maintained at least 100 years after a student attains age 21.  A parent/guardian or eligible student may notify Provident in writing of their refusal to allow Provident to release directory information without prior consent.  Such</w:t>
      </w:r>
      <w:r w:rsidRPr="0016643F">
        <w:rPr>
          <w:rFonts w:ascii="Tahoma" w:eastAsia="Tahoma" w:hAnsi="Tahoma" w:cs="Tahoma"/>
          <w:color w:val="000000"/>
          <w:sz w:val="20"/>
          <w:szCs w:val="20"/>
          <w:highlight w:val="white"/>
        </w:rPr>
        <w:t xml:space="preserve"> written refusal for consent must be sent to </w:t>
      </w:r>
      <w:r w:rsidR="00890924">
        <w:rPr>
          <w:rFonts w:ascii="Tahoma" w:eastAsia="Tahoma" w:hAnsi="Tahoma" w:cs="Tahoma"/>
          <w:color w:val="000000"/>
          <w:sz w:val="20"/>
          <w:szCs w:val="20"/>
        </w:rPr>
        <w:t xml:space="preserve">the Principal &amp; CEO, Provident Charter School, 1400 Troy Hill Road, Pittsburgh, PA </w:t>
      </w:r>
      <w:r w:rsidR="00890924" w:rsidRPr="00890924">
        <w:rPr>
          <w:rFonts w:ascii="Tahoma" w:eastAsia="Tahoma" w:hAnsi="Tahoma" w:cs="Tahoma"/>
          <w:color w:val="000000"/>
          <w:sz w:val="20"/>
          <w:szCs w:val="20"/>
        </w:rPr>
        <w:t>15212</w:t>
      </w:r>
      <w:r w:rsidRPr="00890924">
        <w:rPr>
          <w:rFonts w:ascii="Tahoma" w:eastAsia="Tahoma" w:hAnsi="Tahoma" w:cs="Tahoma"/>
          <w:color w:val="000000"/>
          <w:sz w:val="20"/>
          <w:szCs w:val="20"/>
          <w:highlight w:val="white"/>
        </w:rPr>
        <w:t>.</w:t>
      </w:r>
    </w:p>
    <w:p w14:paraId="3FB4B810" w14:textId="77777777" w:rsidR="00890924" w:rsidRPr="0016643F" w:rsidRDefault="0064584F" w:rsidP="00890924">
      <w:pPr>
        <w:widowControl w:val="0"/>
        <w:spacing w:after="100" w:afterAutospacing="1" w:line="276" w:lineRule="auto"/>
        <w:ind w:left="720"/>
        <w:rPr>
          <w:rFonts w:ascii="Tahoma" w:eastAsia="Times New Roman" w:hAnsi="Tahoma" w:cs="Tahoma"/>
          <w:color w:val="000000"/>
          <w:szCs w:val="24"/>
        </w:rPr>
      </w:pPr>
      <w:r w:rsidRPr="00890924">
        <w:rPr>
          <w:rFonts w:ascii="Tahoma" w:eastAsia="Tahoma" w:hAnsi="Tahoma" w:cs="Tahoma"/>
          <w:color w:val="000000"/>
          <w:sz w:val="20"/>
          <w:szCs w:val="20"/>
          <w:highlight w:val="white"/>
        </w:rPr>
        <w:t xml:space="preserve">Pursuant to Section 9528 of the </w:t>
      </w:r>
      <w:r w:rsidRPr="00890924">
        <w:rPr>
          <w:rFonts w:ascii="Tahoma" w:eastAsia="Tahoma" w:hAnsi="Tahoma" w:cs="Tahoma"/>
          <w:i/>
          <w:color w:val="000000"/>
          <w:sz w:val="20"/>
          <w:szCs w:val="20"/>
          <w:highlight w:val="white"/>
        </w:rPr>
        <w:t>No Child Left Behind Act</w:t>
      </w:r>
      <w:r w:rsidRPr="00890924">
        <w:rPr>
          <w:rFonts w:ascii="Tahoma" w:eastAsia="Tahoma" w:hAnsi="Tahoma" w:cs="Tahoma"/>
          <w:color w:val="000000"/>
          <w:sz w:val="20"/>
          <w:szCs w:val="20"/>
          <w:highlight w:val="white"/>
        </w:rPr>
        <w:t xml:space="preserve">, Provident is required to release student directory information (access to names, addresses, and phone numbers of high school juniors and seniors) to military recruiters and college admissions officers. The </w:t>
      </w:r>
      <w:r w:rsidRPr="00890924">
        <w:rPr>
          <w:rFonts w:ascii="Tahoma" w:eastAsia="Tahoma" w:hAnsi="Tahoma" w:cs="Tahoma"/>
          <w:i/>
          <w:color w:val="000000"/>
          <w:sz w:val="20"/>
          <w:szCs w:val="20"/>
          <w:highlight w:val="white"/>
        </w:rPr>
        <w:t>No Child Left Behind</w:t>
      </w:r>
      <w:r w:rsidRPr="00890924">
        <w:rPr>
          <w:rFonts w:ascii="Tahoma" w:eastAsia="Tahoma" w:hAnsi="Tahoma" w:cs="Tahoma"/>
          <w:color w:val="000000"/>
          <w:sz w:val="20"/>
          <w:szCs w:val="20"/>
          <w:highlight w:val="white"/>
        </w:rPr>
        <w:t xml:space="preserve"> law requires high schools to release information to colleges or other higher learning institutions upon request. Any parent/guardian or student who has reached age eighteen may notify Provident in writing of his/her refusal for</w:t>
      </w:r>
      <w:r w:rsidRPr="0016643F">
        <w:rPr>
          <w:rFonts w:ascii="Tahoma" w:eastAsia="Tahoma" w:hAnsi="Tahoma" w:cs="Tahoma"/>
          <w:color w:val="000000"/>
          <w:sz w:val="20"/>
          <w:szCs w:val="20"/>
          <w:highlight w:val="white"/>
        </w:rPr>
        <w:t xml:space="preserve"> this information to be released. Letters seeking the withholding of information to military</w:t>
      </w:r>
      <w:r>
        <w:rPr>
          <w:rFonts w:ascii="Tahoma" w:eastAsia="Tahoma" w:hAnsi="Tahoma" w:cs="Tahoma"/>
          <w:color w:val="000000"/>
          <w:sz w:val="20"/>
          <w:szCs w:val="20"/>
          <w:highlight w:val="white"/>
        </w:rPr>
        <w:t xml:space="preserve"> recruiters should be sent to </w:t>
      </w:r>
      <w:r w:rsidR="00890924">
        <w:rPr>
          <w:rFonts w:ascii="Tahoma" w:eastAsia="Tahoma" w:hAnsi="Tahoma" w:cs="Tahoma"/>
          <w:color w:val="000000"/>
          <w:sz w:val="20"/>
          <w:szCs w:val="20"/>
        </w:rPr>
        <w:t>the Principal &amp; CEO, Provident Charter School, 1400 Troy Hill Road, Pittsburgh, PA 15212</w:t>
      </w:r>
      <w:r w:rsidR="00890924" w:rsidRPr="0016643F">
        <w:rPr>
          <w:rFonts w:ascii="Tahoma" w:eastAsia="Tahoma" w:hAnsi="Tahoma" w:cs="Tahoma"/>
          <w:color w:val="000000"/>
          <w:sz w:val="20"/>
          <w:szCs w:val="20"/>
          <w:highlight w:val="white"/>
        </w:rPr>
        <w:t>.</w:t>
      </w:r>
    </w:p>
    <w:p w14:paraId="20C53545" w14:textId="17831E26" w:rsidR="0064584F" w:rsidRPr="0016643F" w:rsidRDefault="0064584F" w:rsidP="0064584F">
      <w:pPr>
        <w:spacing w:line="276" w:lineRule="auto"/>
        <w:ind w:left="720"/>
        <w:rPr>
          <w:rFonts w:ascii="Tahoma" w:eastAsia="Times New Roman" w:hAnsi="Tahoma" w:cs="Tahoma"/>
          <w:color w:val="000000"/>
          <w:szCs w:val="24"/>
        </w:rPr>
      </w:pPr>
      <w:r w:rsidRPr="0016643F">
        <w:rPr>
          <w:rFonts w:ascii="Tahoma" w:eastAsia="Tahoma" w:hAnsi="Tahoma" w:cs="Tahoma"/>
          <w:b/>
          <w:color w:val="000000"/>
          <w:sz w:val="20"/>
          <w:szCs w:val="20"/>
          <w:highlight w:val="white"/>
          <w:u w:val="single"/>
        </w:rPr>
        <w:t>Student medical records</w:t>
      </w:r>
      <w:r w:rsidRPr="0016643F">
        <w:rPr>
          <w:rFonts w:ascii="Tahoma" w:eastAsia="Tahoma" w:hAnsi="Tahoma" w:cs="Tahoma"/>
          <w:color w:val="000000"/>
          <w:sz w:val="20"/>
          <w:szCs w:val="20"/>
          <w:highlight w:val="white"/>
        </w:rPr>
        <w:t xml:space="preserve">, per federal guidance, maintained by the nurses’ office, are considered educational records and will be shared with staff who Provident determines have a legitimate educational interest in the information and a need to know medical information to protect the safety and health of the </w:t>
      </w:r>
      <w:r w:rsidRPr="00890924">
        <w:rPr>
          <w:rFonts w:ascii="Tahoma" w:eastAsia="Tahoma" w:hAnsi="Tahoma" w:cs="Tahoma"/>
          <w:color w:val="000000"/>
          <w:sz w:val="20"/>
          <w:szCs w:val="20"/>
          <w:highlight w:val="white"/>
        </w:rPr>
        <w:t xml:space="preserve">student. Once provided to Provident, specific parental consent will not be sought to share information on a need to know basis.  Parental requests to maintain the </w:t>
      </w:r>
      <w:r w:rsidRPr="00890924">
        <w:rPr>
          <w:rFonts w:ascii="Tahoma" w:eastAsia="Tahoma" w:hAnsi="Tahoma" w:cs="Tahoma"/>
          <w:color w:val="000000"/>
          <w:sz w:val="20"/>
          <w:szCs w:val="20"/>
          <w:highlight w:val="white"/>
        </w:rPr>
        <w:lastRenderedPageBreak/>
        <w:t xml:space="preserve">confidentiality of specific medical information must be made in writing to the </w:t>
      </w:r>
      <w:r w:rsidR="00890924" w:rsidRPr="00890924">
        <w:rPr>
          <w:rFonts w:ascii="Tahoma" w:eastAsia="Tahoma" w:hAnsi="Tahoma" w:cs="Tahoma"/>
          <w:color w:val="000000"/>
          <w:sz w:val="20"/>
          <w:szCs w:val="20"/>
          <w:highlight w:val="white"/>
        </w:rPr>
        <w:t>school nurse</w:t>
      </w:r>
      <w:r w:rsidRPr="00890924">
        <w:rPr>
          <w:rFonts w:ascii="Tahoma" w:eastAsia="Tahoma" w:hAnsi="Tahoma" w:cs="Tahoma"/>
          <w:color w:val="000000"/>
          <w:sz w:val="20"/>
          <w:szCs w:val="20"/>
          <w:highlight w:val="white"/>
        </w:rPr>
        <w:t>.  Requests for</w:t>
      </w:r>
      <w:r w:rsidRPr="0016643F">
        <w:rPr>
          <w:rFonts w:ascii="Tahoma" w:eastAsia="Tahoma" w:hAnsi="Tahoma" w:cs="Tahoma"/>
          <w:color w:val="000000"/>
          <w:sz w:val="20"/>
          <w:szCs w:val="20"/>
          <w:highlight w:val="white"/>
        </w:rPr>
        <w:t xml:space="preserve"> complete confidentiality of medical information will be granted at the discretion of the </w:t>
      </w:r>
      <w:r w:rsidR="00890924">
        <w:rPr>
          <w:rFonts w:ascii="Tahoma" w:eastAsia="Tahoma" w:hAnsi="Tahoma" w:cs="Tahoma"/>
          <w:color w:val="000000"/>
          <w:sz w:val="20"/>
          <w:szCs w:val="20"/>
          <w:highlight w:val="white"/>
        </w:rPr>
        <w:t xml:space="preserve">school </w:t>
      </w:r>
      <w:r w:rsidRPr="00890924">
        <w:rPr>
          <w:rFonts w:ascii="Tahoma" w:eastAsia="Tahoma" w:hAnsi="Tahoma" w:cs="Tahoma"/>
          <w:color w:val="000000"/>
          <w:sz w:val="20"/>
          <w:szCs w:val="20"/>
          <w:highlight w:val="white"/>
        </w:rPr>
        <w:t>nurse</w:t>
      </w:r>
      <w:r w:rsidRPr="0016643F">
        <w:rPr>
          <w:rFonts w:ascii="Tahoma" w:eastAsia="Tahoma" w:hAnsi="Tahoma" w:cs="Tahoma"/>
          <w:color w:val="000000"/>
          <w:sz w:val="20"/>
          <w:szCs w:val="20"/>
          <w:highlight w:val="white"/>
        </w:rPr>
        <w:t>.  These requests will be granted unless dangerous to the student.</w:t>
      </w:r>
    </w:p>
    <w:p w14:paraId="48996AF0" w14:textId="77777777" w:rsidR="0064584F" w:rsidRPr="0016643F" w:rsidRDefault="0064584F" w:rsidP="0064584F">
      <w:pPr>
        <w:widowControl w:val="0"/>
        <w:spacing w:line="276" w:lineRule="auto"/>
        <w:ind w:left="720"/>
        <w:rPr>
          <w:rFonts w:ascii="Tahoma" w:eastAsia="Times New Roman" w:hAnsi="Tahoma" w:cs="Tahoma"/>
          <w:color w:val="000000"/>
          <w:szCs w:val="24"/>
        </w:rPr>
      </w:pPr>
      <w:r w:rsidRPr="0016643F">
        <w:rPr>
          <w:rFonts w:ascii="Tahoma" w:eastAsia="Tahoma" w:hAnsi="Tahoma" w:cs="Tahoma"/>
          <w:color w:val="000000"/>
          <w:sz w:val="20"/>
          <w:szCs w:val="20"/>
          <w:highlight w:val="white"/>
        </w:rPr>
        <w:t xml:space="preserve"> </w:t>
      </w:r>
    </w:p>
    <w:p w14:paraId="40A84EFB" w14:textId="77777777" w:rsidR="0064584F" w:rsidRPr="0016643F" w:rsidRDefault="0064584F" w:rsidP="0064584F">
      <w:pPr>
        <w:widowControl w:val="0"/>
        <w:spacing w:line="276" w:lineRule="auto"/>
        <w:ind w:left="720"/>
        <w:rPr>
          <w:rFonts w:ascii="Tahoma" w:eastAsia="Times New Roman" w:hAnsi="Tahoma" w:cs="Tahoma"/>
          <w:color w:val="000000"/>
          <w:szCs w:val="24"/>
        </w:rPr>
      </w:pPr>
      <w:r w:rsidRPr="0016643F">
        <w:rPr>
          <w:rFonts w:ascii="Tahoma" w:eastAsia="Tahoma" w:hAnsi="Tahoma" w:cs="Tahoma"/>
          <w:color w:val="000000"/>
          <w:sz w:val="20"/>
          <w:szCs w:val="20"/>
          <w:highlight w:val="white"/>
        </w:rPr>
        <w:t>If Provident reported a crime committed by a student with a disability Provident will ensure that copies of the special education records and disciplinary records of the student will be transmitted properly and only to the extent possible that the transmission is permitted by the FERPA.</w:t>
      </w:r>
    </w:p>
    <w:p w14:paraId="13EACC34" w14:textId="77777777" w:rsidR="0064584F" w:rsidRPr="0016643F" w:rsidRDefault="0064584F" w:rsidP="0064584F">
      <w:pPr>
        <w:widowControl w:val="0"/>
        <w:spacing w:line="276" w:lineRule="auto"/>
        <w:ind w:left="720"/>
        <w:rPr>
          <w:rFonts w:ascii="Tahoma" w:eastAsia="Times New Roman" w:hAnsi="Tahoma" w:cs="Tahoma"/>
          <w:color w:val="000000"/>
          <w:szCs w:val="24"/>
        </w:rPr>
      </w:pPr>
      <w:r w:rsidRPr="0016643F">
        <w:rPr>
          <w:rFonts w:ascii="Tahoma" w:eastAsia="Tahoma" w:hAnsi="Tahoma" w:cs="Tahoma"/>
          <w:color w:val="000000"/>
          <w:sz w:val="20"/>
          <w:szCs w:val="20"/>
          <w:highlight w:val="white"/>
        </w:rPr>
        <w:t xml:space="preserve"> </w:t>
      </w:r>
    </w:p>
    <w:p w14:paraId="31A89246" w14:textId="77777777" w:rsidR="0064584F" w:rsidRPr="0016643F" w:rsidRDefault="0064584F" w:rsidP="0064584F">
      <w:pPr>
        <w:widowControl w:val="0"/>
        <w:spacing w:line="276" w:lineRule="auto"/>
        <w:ind w:left="720"/>
        <w:rPr>
          <w:rFonts w:ascii="Tahoma" w:eastAsia="Times New Roman" w:hAnsi="Tahoma" w:cs="Tahoma"/>
          <w:color w:val="000000"/>
          <w:szCs w:val="24"/>
        </w:rPr>
      </w:pPr>
      <w:r w:rsidRPr="0016643F">
        <w:rPr>
          <w:rFonts w:ascii="Tahoma" w:eastAsia="Tahoma" w:hAnsi="Tahoma" w:cs="Tahoma"/>
          <w:color w:val="000000"/>
          <w:sz w:val="20"/>
          <w:szCs w:val="20"/>
          <w:highlight w:val="white"/>
        </w:rPr>
        <w:t>Provident can communicate about sex offenders from agency to agency.</w:t>
      </w:r>
    </w:p>
    <w:p w14:paraId="2B0067CA" w14:textId="77777777" w:rsidR="0064584F" w:rsidRPr="0016643F" w:rsidRDefault="0064584F" w:rsidP="0064584F">
      <w:pPr>
        <w:widowControl w:val="0"/>
        <w:spacing w:line="276" w:lineRule="auto"/>
        <w:ind w:left="720"/>
        <w:rPr>
          <w:rFonts w:ascii="Tahoma" w:eastAsia="Times New Roman" w:hAnsi="Tahoma" w:cs="Tahoma"/>
          <w:color w:val="000000"/>
          <w:szCs w:val="24"/>
        </w:rPr>
      </w:pPr>
      <w:r w:rsidRPr="0016643F">
        <w:rPr>
          <w:rFonts w:ascii="Tahoma" w:eastAsia="Tahoma" w:hAnsi="Tahoma" w:cs="Tahoma"/>
          <w:color w:val="000000"/>
          <w:sz w:val="20"/>
          <w:szCs w:val="20"/>
          <w:highlight w:val="white"/>
        </w:rPr>
        <w:t xml:space="preserve"> </w:t>
      </w:r>
    </w:p>
    <w:p w14:paraId="499A7A7D" w14:textId="77777777" w:rsidR="0064584F" w:rsidRPr="0016643F" w:rsidRDefault="0064584F" w:rsidP="0064584F">
      <w:pPr>
        <w:widowControl w:val="0"/>
        <w:spacing w:line="276" w:lineRule="auto"/>
        <w:ind w:left="720"/>
        <w:rPr>
          <w:rFonts w:ascii="Tahoma" w:eastAsia="Times New Roman" w:hAnsi="Tahoma" w:cs="Tahoma"/>
          <w:color w:val="000000"/>
          <w:szCs w:val="24"/>
        </w:rPr>
      </w:pPr>
      <w:r w:rsidRPr="0016643F">
        <w:rPr>
          <w:rFonts w:ascii="Tahoma" w:eastAsia="Tahoma" w:hAnsi="Tahoma" w:cs="Tahoma"/>
          <w:color w:val="000000"/>
          <w:sz w:val="20"/>
          <w:szCs w:val="20"/>
          <w:highlight w:val="white"/>
        </w:rPr>
        <w:t>Provident shall obtain the written consent of the parent(s)/guardian(s) of a student age eighteen (18) before disclosing personally identifiable information, other than directory information, from the education records of a student to a third party. Consent is not required where the disclosure is to the parent/guardian(s) of a student who is not an eligible student or the student himself or herself.</w:t>
      </w:r>
    </w:p>
    <w:p w14:paraId="4659D98A" w14:textId="77777777" w:rsidR="0064584F" w:rsidRPr="0016643F" w:rsidRDefault="0064584F" w:rsidP="0064584F">
      <w:pPr>
        <w:widowControl w:val="0"/>
        <w:spacing w:line="276" w:lineRule="auto"/>
        <w:ind w:left="720"/>
        <w:rPr>
          <w:rFonts w:ascii="Tahoma" w:eastAsia="Times New Roman" w:hAnsi="Tahoma" w:cs="Tahoma"/>
          <w:color w:val="000000"/>
          <w:szCs w:val="24"/>
        </w:rPr>
      </w:pPr>
      <w:r w:rsidRPr="0016643F">
        <w:rPr>
          <w:rFonts w:ascii="Tahoma" w:eastAsia="Tahoma" w:hAnsi="Tahoma" w:cs="Tahoma"/>
          <w:b/>
          <w:color w:val="000000"/>
          <w:sz w:val="20"/>
          <w:szCs w:val="20"/>
          <w:highlight w:val="white"/>
        </w:rPr>
        <w:t xml:space="preserve"> </w:t>
      </w:r>
    </w:p>
    <w:p w14:paraId="7FFB4B96" w14:textId="77777777" w:rsidR="0064584F" w:rsidRPr="0016643F" w:rsidRDefault="0064584F" w:rsidP="0064584F">
      <w:pPr>
        <w:widowControl w:val="0"/>
        <w:spacing w:line="276" w:lineRule="auto"/>
        <w:ind w:left="720"/>
        <w:rPr>
          <w:rFonts w:ascii="Tahoma" w:eastAsia="Times New Roman" w:hAnsi="Tahoma" w:cs="Tahoma"/>
          <w:color w:val="000000"/>
          <w:szCs w:val="24"/>
        </w:rPr>
      </w:pPr>
      <w:r w:rsidRPr="0016643F">
        <w:rPr>
          <w:rFonts w:ascii="Tahoma" w:eastAsia="Tahoma" w:hAnsi="Tahoma" w:cs="Tahoma"/>
          <w:b/>
          <w:color w:val="000000"/>
          <w:sz w:val="20"/>
          <w:szCs w:val="20"/>
          <w:highlight w:val="white"/>
          <w:u w:val="single"/>
        </w:rPr>
        <w:t>Personally identifiable information</w:t>
      </w:r>
      <w:r w:rsidRPr="0016643F">
        <w:rPr>
          <w:rFonts w:ascii="Tahoma" w:eastAsia="Times New Roman" w:hAnsi="Tahoma" w:cs="Tahoma"/>
          <w:color w:val="000000"/>
          <w:szCs w:val="24"/>
        </w:rPr>
        <w:t xml:space="preserve"> </w:t>
      </w:r>
      <w:r w:rsidRPr="0016643F">
        <w:rPr>
          <w:rFonts w:ascii="Tahoma" w:eastAsia="Tahoma" w:hAnsi="Tahoma" w:cs="Tahoma"/>
          <w:color w:val="000000"/>
          <w:sz w:val="20"/>
          <w:szCs w:val="20"/>
          <w:highlight w:val="white"/>
        </w:rPr>
        <w:t>includes, but is not limited to</w:t>
      </w:r>
    </w:p>
    <w:p w14:paraId="668FAC21" w14:textId="77777777" w:rsidR="0064584F" w:rsidRPr="0016643F" w:rsidRDefault="0064584F" w:rsidP="0064584F">
      <w:pPr>
        <w:pStyle w:val="ListParagraph"/>
        <w:widowControl w:val="0"/>
        <w:numPr>
          <w:ilvl w:val="0"/>
          <w:numId w:val="37"/>
        </w:numPr>
        <w:spacing w:line="276" w:lineRule="auto"/>
        <w:ind w:left="1440"/>
        <w:rPr>
          <w:rFonts w:ascii="Tahoma" w:eastAsia="Times New Roman" w:hAnsi="Tahoma" w:cs="Tahoma"/>
          <w:color w:val="000000"/>
          <w:szCs w:val="24"/>
        </w:rPr>
      </w:pPr>
      <w:r w:rsidRPr="0016643F">
        <w:rPr>
          <w:rFonts w:ascii="Tahoma" w:eastAsia="Tahoma" w:hAnsi="Tahoma" w:cs="Tahoma"/>
          <w:color w:val="000000"/>
          <w:sz w:val="20"/>
          <w:szCs w:val="20"/>
          <w:highlight w:val="white"/>
        </w:rPr>
        <w:t>The student’s name;</w:t>
      </w:r>
    </w:p>
    <w:p w14:paraId="30CB6AE5" w14:textId="77777777" w:rsidR="0064584F" w:rsidRPr="0016643F" w:rsidRDefault="0064584F" w:rsidP="0064584F">
      <w:pPr>
        <w:pStyle w:val="ListParagraph"/>
        <w:widowControl w:val="0"/>
        <w:numPr>
          <w:ilvl w:val="0"/>
          <w:numId w:val="37"/>
        </w:numPr>
        <w:spacing w:line="276" w:lineRule="auto"/>
        <w:ind w:left="1440"/>
        <w:rPr>
          <w:rFonts w:ascii="Tahoma" w:eastAsia="Times New Roman" w:hAnsi="Tahoma" w:cs="Tahoma"/>
          <w:color w:val="000000"/>
          <w:szCs w:val="24"/>
        </w:rPr>
      </w:pPr>
      <w:r w:rsidRPr="0016643F">
        <w:rPr>
          <w:rFonts w:ascii="Tahoma" w:eastAsia="Tahoma" w:hAnsi="Tahoma" w:cs="Tahoma"/>
          <w:color w:val="000000"/>
          <w:sz w:val="20"/>
          <w:szCs w:val="20"/>
          <w:highlight w:val="white"/>
        </w:rPr>
        <w:t>The name of the student’s parent or other family members;</w:t>
      </w:r>
    </w:p>
    <w:p w14:paraId="06D0A52B" w14:textId="77777777" w:rsidR="0064584F" w:rsidRPr="0016643F" w:rsidRDefault="0064584F" w:rsidP="0064584F">
      <w:pPr>
        <w:pStyle w:val="ListParagraph"/>
        <w:widowControl w:val="0"/>
        <w:numPr>
          <w:ilvl w:val="0"/>
          <w:numId w:val="37"/>
        </w:numPr>
        <w:spacing w:line="276" w:lineRule="auto"/>
        <w:ind w:left="1440"/>
        <w:rPr>
          <w:rFonts w:ascii="Tahoma" w:eastAsia="Times New Roman" w:hAnsi="Tahoma" w:cs="Tahoma"/>
          <w:color w:val="000000"/>
          <w:szCs w:val="24"/>
        </w:rPr>
      </w:pPr>
      <w:r w:rsidRPr="0016643F">
        <w:rPr>
          <w:rFonts w:ascii="Tahoma" w:eastAsia="Tahoma" w:hAnsi="Tahoma" w:cs="Tahoma"/>
          <w:color w:val="000000"/>
          <w:sz w:val="20"/>
          <w:szCs w:val="20"/>
          <w:highlight w:val="white"/>
        </w:rPr>
        <w:t>The address of the student or student’s family;</w:t>
      </w:r>
    </w:p>
    <w:p w14:paraId="0D5D0B29" w14:textId="77777777" w:rsidR="0064584F" w:rsidRPr="0016643F" w:rsidRDefault="0064584F" w:rsidP="0064584F">
      <w:pPr>
        <w:pStyle w:val="ListParagraph"/>
        <w:widowControl w:val="0"/>
        <w:numPr>
          <w:ilvl w:val="0"/>
          <w:numId w:val="37"/>
        </w:numPr>
        <w:spacing w:line="276" w:lineRule="auto"/>
        <w:ind w:left="1440"/>
        <w:rPr>
          <w:rFonts w:ascii="Tahoma" w:eastAsia="Times New Roman" w:hAnsi="Tahoma" w:cs="Tahoma"/>
          <w:color w:val="000000"/>
          <w:szCs w:val="24"/>
        </w:rPr>
      </w:pPr>
      <w:r w:rsidRPr="0016643F">
        <w:rPr>
          <w:rFonts w:ascii="Tahoma" w:eastAsia="Tahoma" w:hAnsi="Tahoma" w:cs="Tahoma"/>
          <w:color w:val="000000"/>
          <w:sz w:val="20"/>
          <w:szCs w:val="20"/>
          <w:highlight w:val="white"/>
        </w:rPr>
        <w:t>A personal identifier, such as the student’s social security number, student number, or biometric record;</w:t>
      </w:r>
    </w:p>
    <w:p w14:paraId="4581E1A3" w14:textId="77777777" w:rsidR="0064584F" w:rsidRPr="0016643F" w:rsidRDefault="0064584F" w:rsidP="0064584F">
      <w:pPr>
        <w:pStyle w:val="ListParagraph"/>
        <w:widowControl w:val="0"/>
        <w:numPr>
          <w:ilvl w:val="0"/>
          <w:numId w:val="37"/>
        </w:numPr>
        <w:ind w:left="1440"/>
        <w:rPr>
          <w:rFonts w:ascii="Tahoma" w:eastAsia="Times New Roman" w:hAnsi="Tahoma" w:cs="Tahoma"/>
          <w:color w:val="000000"/>
          <w:szCs w:val="24"/>
        </w:rPr>
      </w:pPr>
      <w:r w:rsidRPr="0016643F">
        <w:rPr>
          <w:rFonts w:ascii="Tahoma" w:eastAsia="Tahoma" w:hAnsi="Tahoma" w:cs="Tahoma"/>
          <w:color w:val="000000"/>
          <w:sz w:val="20"/>
          <w:szCs w:val="20"/>
          <w:highlight w:val="white"/>
        </w:rPr>
        <w:t>Other indirect identifiers, such as the student’s date of birth, place of birth, and mother’s maiden name;</w:t>
      </w:r>
    </w:p>
    <w:p w14:paraId="22B9F778" w14:textId="77777777" w:rsidR="0064584F" w:rsidRPr="0016643F" w:rsidRDefault="0064584F" w:rsidP="0064584F">
      <w:pPr>
        <w:pStyle w:val="ListParagraph"/>
        <w:widowControl w:val="0"/>
        <w:numPr>
          <w:ilvl w:val="0"/>
          <w:numId w:val="37"/>
        </w:numPr>
        <w:ind w:left="1440"/>
        <w:rPr>
          <w:rFonts w:ascii="Tahoma" w:eastAsia="Times New Roman" w:hAnsi="Tahoma" w:cs="Tahoma"/>
          <w:color w:val="000000"/>
          <w:szCs w:val="24"/>
        </w:rPr>
      </w:pPr>
      <w:r w:rsidRPr="0016643F">
        <w:rPr>
          <w:rFonts w:ascii="Tahoma" w:eastAsia="Tahoma" w:hAnsi="Tahoma" w:cs="Tahoma"/>
          <w:color w:val="000000"/>
          <w:sz w:val="20"/>
          <w:szCs w:val="20"/>
          <w:highlight w:val="white"/>
        </w:rPr>
        <w:t>Other information that, alone or in combination, is linked or linkable to a specific student that would allow a reasonable person in the school community, who does not have personal knowledge of the relevant circumstances, to identify the student with reasonable certainty; or</w:t>
      </w:r>
    </w:p>
    <w:p w14:paraId="5357747C" w14:textId="1DE95413" w:rsidR="0064584F" w:rsidRPr="0016643F" w:rsidRDefault="0064584F" w:rsidP="0064584F">
      <w:pPr>
        <w:pStyle w:val="ListParagraph"/>
        <w:widowControl w:val="0"/>
        <w:numPr>
          <w:ilvl w:val="0"/>
          <w:numId w:val="37"/>
        </w:numPr>
        <w:ind w:left="1440"/>
        <w:rPr>
          <w:rFonts w:ascii="Tahoma" w:eastAsia="Times New Roman" w:hAnsi="Tahoma" w:cs="Tahoma"/>
          <w:color w:val="000000"/>
          <w:szCs w:val="24"/>
        </w:rPr>
      </w:pPr>
      <w:r w:rsidRPr="0016643F">
        <w:rPr>
          <w:rFonts w:ascii="Tahoma" w:eastAsia="Tahoma" w:hAnsi="Tahoma" w:cs="Tahoma"/>
          <w:color w:val="000000"/>
          <w:sz w:val="20"/>
          <w:szCs w:val="20"/>
          <w:highlight w:val="white"/>
        </w:rPr>
        <w:t>Information requested by a person who Provident reasonably believes knows the identity of the student to whom the education record relates.</w:t>
      </w:r>
    </w:p>
    <w:p w14:paraId="5D1C943C" w14:textId="77777777" w:rsidR="0064584F" w:rsidRPr="0016643F" w:rsidRDefault="0064584F" w:rsidP="0064584F">
      <w:pPr>
        <w:widowControl w:val="0"/>
        <w:spacing w:line="276" w:lineRule="auto"/>
        <w:ind w:left="1440" w:hanging="360"/>
        <w:rPr>
          <w:rFonts w:ascii="Tahoma" w:eastAsia="Times New Roman" w:hAnsi="Tahoma" w:cs="Tahoma"/>
          <w:color w:val="000000"/>
          <w:szCs w:val="24"/>
        </w:rPr>
      </w:pPr>
      <w:r w:rsidRPr="0016643F">
        <w:rPr>
          <w:rFonts w:ascii="Tahoma" w:eastAsia="Tahoma" w:hAnsi="Tahoma" w:cs="Tahoma"/>
          <w:color w:val="000000"/>
          <w:sz w:val="20"/>
          <w:szCs w:val="20"/>
          <w:highlight w:val="white"/>
        </w:rPr>
        <w:t xml:space="preserve"> </w:t>
      </w:r>
    </w:p>
    <w:p w14:paraId="2C6F9DCF" w14:textId="77777777" w:rsidR="0064584F" w:rsidRPr="0016643F" w:rsidRDefault="0064584F" w:rsidP="0064584F">
      <w:pPr>
        <w:widowControl w:val="0"/>
        <w:spacing w:line="276" w:lineRule="auto"/>
        <w:ind w:left="720"/>
        <w:rPr>
          <w:rFonts w:ascii="Tahoma" w:eastAsia="Times New Roman" w:hAnsi="Tahoma" w:cs="Tahoma"/>
          <w:color w:val="000000"/>
          <w:szCs w:val="24"/>
          <w:u w:val="single"/>
        </w:rPr>
      </w:pPr>
      <w:r w:rsidRPr="0016643F">
        <w:rPr>
          <w:rFonts w:ascii="Tahoma" w:eastAsia="Tahoma" w:hAnsi="Tahoma" w:cs="Tahoma"/>
          <w:b/>
          <w:color w:val="000000"/>
          <w:sz w:val="20"/>
          <w:szCs w:val="20"/>
          <w:highlight w:val="white"/>
          <w:u w:val="single"/>
        </w:rPr>
        <w:t>Uses</w:t>
      </w:r>
      <w:r w:rsidRPr="0016643F">
        <w:rPr>
          <w:rFonts w:ascii="Tahoma" w:eastAsia="Tahoma" w:hAnsi="Tahoma" w:cs="Tahoma"/>
          <w:b/>
          <w:color w:val="000000"/>
          <w:sz w:val="20"/>
          <w:szCs w:val="20"/>
          <w:u w:val="single"/>
        </w:rPr>
        <w:t>.</w:t>
      </w:r>
      <w:r w:rsidRPr="0016643F">
        <w:rPr>
          <w:rFonts w:ascii="Tahoma" w:eastAsia="Tahoma" w:hAnsi="Tahoma" w:cs="Tahoma"/>
          <w:b/>
          <w:color w:val="000000"/>
          <w:sz w:val="20"/>
          <w:szCs w:val="20"/>
        </w:rPr>
        <w:t xml:space="preserve">  </w:t>
      </w:r>
      <w:r w:rsidRPr="0016643F">
        <w:rPr>
          <w:rFonts w:ascii="Tahoma" w:eastAsia="Tahoma" w:hAnsi="Tahoma" w:cs="Tahoma"/>
          <w:color w:val="000000"/>
          <w:sz w:val="20"/>
          <w:szCs w:val="20"/>
          <w:highlight w:val="white"/>
        </w:rPr>
        <w:t xml:space="preserve">Provident may disclose personally identifiable information from the education records of a student without written consent of the parent/guardian(s) or the student or the eligible student in several situations.  </w:t>
      </w:r>
      <w:r w:rsidRPr="0016643F">
        <w:rPr>
          <w:rFonts w:ascii="Tahoma" w:eastAsia="Tahoma" w:hAnsi="Tahoma" w:cs="Tahoma"/>
          <w:i/>
          <w:color w:val="000000"/>
          <w:sz w:val="20"/>
          <w:szCs w:val="20"/>
          <w:highlight w:val="white"/>
        </w:rPr>
        <w:t>See</w:t>
      </w:r>
      <w:r w:rsidRPr="0016643F">
        <w:rPr>
          <w:rFonts w:ascii="Tahoma" w:eastAsia="Tahoma" w:hAnsi="Tahoma" w:cs="Tahoma"/>
          <w:color w:val="000000"/>
          <w:sz w:val="20"/>
          <w:szCs w:val="20"/>
          <w:highlight w:val="white"/>
        </w:rPr>
        <w:t xml:space="preserve"> 34 C.F.R. Part 99.  Some examples of when no consent to release information is needed include but are not limited to</w:t>
      </w:r>
      <w:r w:rsidRPr="0016643F">
        <w:rPr>
          <w:rFonts w:ascii="Tahoma" w:eastAsia="Tahoma" w:hAnsi="Tahoma" w:cs="Tahoma"/>
          <w:color w:val="000000"/>
          <w:sz w:val="20"/>
          <w:szCs w:val="20"/>
        </w:rPr>
        <w:t>:</w:t>
      </w:r>
    </w:p>
    <w:p w14:paraId="5105EA23" w14:textId="77777777" w:rsidR="0064584F" w:rsidRPr="0016643F" w:rsidRDefault="0064584F" w:rsidP="0064584F">
      <w:pPr>
        <w:pStyle w:val="ListParagraph"/>
        <w:widowControl w:val="0"/>
        <w:numPr>
          <w:ilvl w:val="0"/>
          <w:numId w:val="38"/>
        </w:numPr>
        <w:spacing w:line="276" w:lineRule="auto"/>
        <w:ind w:left="1440"/>
        <w:rPr>
          <w:rFonts w:ascii="Tahoma" w:eastAsia="Times New Roman" w:hAnsi="Tahoma" w:cs="Tahoma"/>
          <w:color w:val="000000"/>
          <w:szCs w:val="24"/>
        </w:rPr>
      </w:pPr>
      <w:r w:rsidRPr="0016643F">
        <w:rPr>
          <w:rFonts w:ascii="Tahoma" w:eastAsia="Tahoma" w:hAnsi="Tahoma" w:cs="Tahoma"/>
          <w:color w:val="000000"/>
          <w:sz w:val="20"/>
          <w:szCs w:val="20"/>
          <w:highlight w:val="white"/>
        </w:rPr>
        <w:t>To other school officials, including teachers, guidance counselors, nurses, and I.U. personnel within Provident who have been determined by Provident to have legitimate educational interests or are providing instruction or services to students.  Provident has determined that all school employees involved in the direct supervision of a student (academic or non-academic, including support staff) have a legitimate education interest in academic and health related student information if the information is necessary to ensure appropriate fulfillment of their professional duties and to ensure the health and safety of the student.</w:t>
      </w:r>
    </w:p>
    <w:p w14:paraId="6AF415AE" w14:textId="77777777" w:rsidR="0064584F" w:rsidRPr="0016643F" w:rsidRDefault="0064584F" w:rsidP="0064584F">
      <w:pPr>
        <w:pStyle w:val="ListParagraph"/>
        <w:numPr>
          <w:ilvl w:val="0"/>
          <w:numId w:val="38"/>
        </w:numPr>
        <w:spacing w:line="276" w:lineRule="auto"/>
        <w:ind w:left="1440"/>
        <w:rPr>
          <w:rFonts w:ascii="Tahoma" w:eastAsia="Times New Roman" w:hAnsi="Tahoma" w:cs="Tahoma"/>
          <w:color w:val="000000"/>
          <w:szCs w:val="24"/>
        </w:rPr>
      </w:pPr>
      <w:r w:rsidRPr="0016643F">
        <w:rPr>
          <w:rFonts w:ascii="Tahoma" w:eastAsia="Tahoma" w:hAnsi="Tahoma" w:cs="Tahoma"/>
          <w:color w:val="000000"/>
          <w:sz w:val="20"/>
          <w:szCs w:val="20"/>
          <w:highlight w:val="white"/>
        </w:rPr>
        <w:t>To officials of another school or school system or post-secondary schools in which the student seeks or intends to enroll, subject to the requirements of federal regulations.  Parents may request a copy of the record sent.</w:t>
      </w:r>
    </w:p>
    <w:p w14:paraId="30F0B3AA" w14:textId="77777777" w:rsidR="0064584F" w:rsidRPr="0016643F" w:rsidRDefault="0064584F" w:rsidP="0064584F">
      <w:pPr>
        <w:pStyle w:val="ListParagraph"/>
        <w:widowControl w:val="0"/>
        <w:numPr>
          <w:ilvl w:val="0"/>
          <w:numId w:val="38"/>
        </w:numPr>
        <w:spacing w:line="276" w:lineRule="auto"/>
        <w:ind w:left="1440"/>
        <w:rPr>
          <w:rFonts w:ascii="Tahoma" w:eastAsia="Times New Roman" w:hAnsi="Tahoma" w:cs="Tahoma"/>
          <w:color w:val="000000"/>
          <w:szCs w:val="24"/>
        </w:rPr>
      </w:pPr>
      <w:r w:rsidRPr="0016643F">
        <w:rPr>
          <w:rFonts w:ascii="Tahoma" w:eastAsia="Tahoma" w:hAnsi="Tahoma" w:cs="Tahoma"/>
          <w:color w:val="000000"/>
          <w:sz w:val="20"/>
          <w:szCs w:val="20"/>
          <w:highlight w:val="white"/>
        </w:rPr>
        <w:t>To appropriate parties in a health or safety emergency, subject to the conditions listed in federal regulations, if knowledge of the information is necessary to protect the health or safety of the student or other individuals.</w:t>
      </w:r>
    </w:p>
    <w:p w14:paraId="1D29598D" w14:textId="77777777" w:rsidR="0064584F" w:rsidRPr="0016643F" w:rsidRDefault="0064584F" w:rsidP="0064584F">
      <w:pPr>
        <w:pStyle w:val="ListParagraph"/>
        <w:widowControl w:val="0"/>
        <w:numPr>
          <w:ilvl w:val="0"/>
          <w:numId w:val="38"/>
        </w:numPr>
        <w:spacing w:line="276" w:lineRule="auto"/>
        <w:ind w:left="1440"/>
        <w:rPr>
          <w:rFonts w:ascii="Tahoma" w:eastAsia="Times New Roman" w:hAnsi="Tahoma" w:cs="Tahoma"/>
          <w:color w:val="000000"/>
          <w:szCs w:val="24"/>
        </w:rPr>
      </w:pPr>
      <w:r w:rsidRPr="0016643F">
        <w:rPr>
          <w:rFonts w:ascii="Tahoma" w:eastAsia="Tahoma" w:hAnsi="Tahoma" w:cs="Tahoma"/>
          <w:color w:val="000000"/>
          <w:sz w:val="20"/>
          <w:szCs w:val="20"/>
          <w:highlight w:val="white"/>
        </w:rPr>
        <w:t>Information designated by Provident as directory information.</w:t>
      </w:r>
    </w:p>
    <w:p w14:paraId="565D3310" w14:textId="77777777" w:rsidR="0064584F" w:rsidRPr="0016643F" w:rsidRDefault="0064584F" w:rsidP="0064584F">
      <w:pPr>
        <w:pStyle w:val="ListParagraph"/>
        <w:widowControl w:val="0"/>
        <w:numPr>
          <w:ilvl w:val="0"/>
          <w:numId w:val="38"/>
        </w:numPr>
        <w:spacing w:line="276" w:lineRule="auto"/>
        <w:ind w:left="1440"/>
        <w:rPr>
          <w:rFonts w:ascii="Tahoma" w:eastAsia="Times New Roman" w:hAnsi="Tahoma" w:cs="Tahoma"/>
          <w:color w:val="000000"/>
          <w:szCs w:val="24"/>
        </w:rPr>
      </w:pPr>
      <w:r w:rsidRPr="0016643F">
        <w:rPr>
          <w:rFonts w:ascii="Tahoma" w:eastAsia="Tahoma" w:hAnsi="Tahoma" w:cs="Tahoma"/>
          <w:color w:val="000000"/>
          <w:sz w:val="20"/>
          <w:szCs w:val="20"/>
          <w:highlight w:val="white"/>
        </w:rPr>
        <w:lastRenderedPageBreak/>
        <w:t>Generally, schools must have written permission from the parent/guardian or eligible student in order to release any information from a student's education record. However, FERPA allows schools to disclose those records, without consent, to the following parties or under the following conditions (34 CFR § 99.31):</w:t>
      </w:r>
    </w:p>
    <w:p w14:paraId="507CD988" w14:textId="77777777" w:rsidR="0064584F" w:rsidRPr="0016643F" w:rsidRDefault="0064584F" w:rsidP="0064584F">
      <w:pPr>
        <w:widowControl w:val="0"/>
        <w:numPr>
          <w:ilvl w:val="0"/>
          <w:numId w:val="32"/>
        </w:numPr>
        <w:spacing w:line="276" w:lineRule="auto"/>
        <w:ind w:left="2880" w:hanging="720"/>
        <w:contextualSpacing/>
        <w:jc w:val="left"/>
        <w:rPr>
          <w:rFonts w:ascii="Tahoma" w:eastAsia="Times New Roman" w:hAnsi="Tahoma" w:cs="Tahoma"/>
          <w:color w:val="000000"/>
          <w:szCs w:val="24"/>
        </w:rPr>
      </w:pPr>
      <w:r w:rsidRPr="0016643F">
        <w:rPr>
          <w:rFonts w:ascii="Tahoma" w:eastAsia="Tahoma" w:hAnsi="Tahoma" w:cs="Tahoma"/>
          <w:color w:val="000000"/>
          <w:sz w:val="20"/>
          <w:szCs w:val="20"/>
          <w:highlight w:val="white"/>
        </w:rPr>
        <w:t>Specified officials for audit and evaluation purposes</w:t>
      </w:r>
    </w:p>
    <w:p w14:paraId="60B225BF" w14:textId="77777777" w:rsidR="0064584F" w:rsidRPr="0016643F" w:rsidRDefault="0064584F" w:rsidP="0064584F">
      <w:pPr>
        <w:widowControl w:val="0"/>
        <w:numPr>
          <w:ilvl w:val="0"/>
          <w:numId w:val="32"/>
        </w:numPr>
        <w:spacing w:line="276" w:lineRule="auto"/>
        <w:ind w:left="2880" w:hanging="720"/>
        <w:contextualSpacing/>
        <w:jc w:val="left"/>
        <w:rPr>
          <w:rFonts w:ascii="Tahoma" w:eastAsia="Times New Roman" w:hAnsi="Tahoma" w:cs="Tahoma"/>
          <w:color w:val="000000"/>
          <w:szCs w:val="24"/>
        </w:rPr>
      </w:pPr>
      <w:r w:rsidRPr="0016643F">
        <w:rPr>
          <w:rFonts w:ascii="Tahoma" w:eastAsia="Tahoma" w:hAnsi="Tahoma" w:cs="Tahoma"/>
          <w:color w:val="000000"/>
          <w:sz w:val="20"/>
          <w:szCs w:val="20"/>
          <w:highlight w:val="white"/>
        </w:rPr>
        <w:t>Appropriate parties in connection with financial aid to a student</w:t>
      </w:r>
    </w:p>
    <w:p w14:paraId="2D5F0D72" w14:textId="77777777" w:rsidR="0064584F" w:rsidRPr="0016643F" w:rsidRDefault="0064584F" w:rsidP="0064584F">
      <w:pPr>
        <w:widowControl w:val="0"/>
        <w:numPr>
          <w:ilvl w:val="0"/>
          <w:numId w:val="32"/>
        </w:numPr>
        <w:spacing w:line="276" w:lineRule="auto"/>
        <w:ind w:left="2880" w:hanging="720"/>
        <w:contextualSpacing/>
        <w:jc w:val="left"/>
        <w:rPr>
          <w:rFonts w:ascii="Tahoma" w:eastAsia="Times New Roman" w:hAnsi="Tahoma" w:cs="Tahoma"/>
          <w:color w:val="000000"/>
          <w:szCs w:val="24"/>
        </w:rPr>
      </w:pPr>
      <w:r w:rsidRPr="0016643F">
        <w:rPr>
          <w:rFonts w:ascii="Tahoma" w:eastAsia="Tahoma" w:hAnsi="Tahoma" w:cs="Tahoma"/>
          <w:color w:val="000000"/>
          <w:sz w:val="20"/>
          <w:szCs w:val="20"/>
          <w:highlight w:val="white"/>
        </w:rPr>
        <w:t>Organizations conducting studies for or on behalf of the school</w:t>
      </w:r>
    </w:p>
    <w:p w14:paraId="329387F6" w14:textId="77777777" w:rsidR="0064584F" w:rsidRPr="0016643F" w:rsidRDefault="0064584F" w:rsidP="0064584F">
      <w:pPr>
        <w:widowControl w:val="0"/>
        <w:numPr>
          <w:ilvl w:val="0"/>
          <w:numId w:val="32"/>
        </w:numPr>
        <w:spacing w:line="276" w:lineRule="auto"/>
        <w:ind w:left="2880" w:hanging="720"/>
        <w:contextualSpacing/>
        <w:jc w:val="left"/>
        <w:rPr>
          <w:rFonts w:ascii="Tahoma" w:eastAsia="Times New Roman" w:hAnsi="Tahoma" w:cs="Tahoma"/>
          <w:color w:val="000000"/>
          <w:szCs w:val="24"/>
        </w:rPr>
      </w:pPr>
      <w:r w:rsidRPr="0016643F">
        <w:rPr>
          <w:rFonts w:ascii="Tahoma" w:eastAsia="Tahoma" w:hAnsi="Tahoma" w:cs="Tahoma"/>
          <w:color w:val="000000"/>
          <w:sz w:val="20"/>
          <w:szCs w:val="20"/>
          <w:highlight w:val="white"/>
        </w:rPr>
        <w:t>Accrediting organizations</w:t>
      </w:r>
    </w:p>
    <w:p w14:paraId="60D3AF06" w14:textId="77777777" w:rsidR="0064584F" w:rsidRPr="0016643F" w:rsidRDefault="0064584F" w:rsidP="0064584F">
      <w:pPr>
        <w:widowControl w:val="0"/>
        <w:numPr>
          <w:ilvl w:val="0"/>
          <w:numId w:val="32"/>
        </w:numPr>
        <w:spacing w:line="276" w:lineRule="auto"/>
        <w:ind w:left="2880" w:hanging="720"/>
        <w:contextualSpacing/>
        <w:jc w:val="left"/>
        <w:rPr>
          <w:rFonts w:ascii="Tahoma" w:eastAsia="Times New Roman" w:hAnsi="Tahoma" w:cs="Tahoma"/>
          <w:color w:val="000000"/>
          <w:szCs w:val="24"/>
        </w:rPr>
      </w:pPr>
      <w:r w:rsidRPr="0016643F">
        <w:rPr>
          <w:rFonts w:ascii="Tahoma" w:eastAsia="Tahoma" w:hAnsi="Tahoma" w:cs="Tahoma"/>
          <w:color w:val="000000"/>
          <w:sz w:val="20"/>
          <w:szCs w:val="20"/>
          <w:highlight w:val="white"/>
        </w:rPr>
        <w:t>Judicial order or lawfully issued subpoena</w:t>
      </w:r>
    </w:p>
    <w:p w14:paraId="33EE5E09" w14:textId="77777777" w:rsidR="0064584F" w:rsidRPr="0016643F" w:rsidRDefault="0064584F" w:rsidP="0064584F">
      <w:pPr>
        <w:widowControl w:val="0"/>
        <w:numPr>
          <w:ilvl w:val="0"/>
          <w:numId w:val="32"/>
        </w:numPr>
        <w:spacing w:line="276" w:lineRule="auto"/>
        <w:ind w:left="2880" w:hanging="720"/>
        <w:contextualSpacing/>
        <w:jc w:val="left"/>
        <w:rPr>
          <w:rFonts w:ascii="Tahoma" w:eastAsia="Times New Roman" w:hAnsi="Tahoma" w:cs="Tahoma"/>
          <w:color w:val="000000"/>
          <w:szCs w:val="24"/>
        </w:rPr>
      </w:pPr>
      <w:r w:rsidRPr="0016643F">
        <w:rPr>
          <w:rFonts w:ascii="Tahoma" w:eastAsia="Tahoma" w:hAnsi="Tahoma" w:cs="Tahoma"/>
          <w:color w:val="000000"/>
          <w:sz w:val="20"/>
          <w:szCs w:val="20"/>
          <w:highlight w:val="white"/>
        </w:rPr>
        <w:t>State and local authorities, within the juvenile justice system, pursuant to specific state law</w:t>
      </w:r>
    </w:p>
    <w:p w14:paraId="5A9A457A" w14:textId="77777777" w:rsidR="0064584F" w:rsidRPr="0016643F" w:rsidRDefault="0064584F" w:rsidP="0064584F">
      <w:pPr>
        <w:widowControl w:val="0"/>
        <w:numPr>
          <w:ilvl w:val="0"/>
          <w:numId w:val="32"/>
        </w:numPr>
        <w:spacing w:line="276" w:lineRule="auto"/>
        <w:ind w:left="2880" w:hanging="720"/>
        <w:contextualSpacing/>
        <w:jc w:val="left"/>
        <w:rPr>
          <w:rFonts w:ascii="Tahoma" w:eastAsia="Times New Roman" w:hAnsi="Tahoma" w:cs="Tahoma"/>
          <w:color w:val="000000"/>
          <w:szCs w:val="24"/>
        </w:rPr>
      </w:pPr>
      <w:r w:rsidRPr="0016643F">
        <w:rPr>
          <w:rFonts w:ascii="Tahoma" w:eastAsia="Tahoma" w:hAnsi="Tahoma" w:cs="Tahoma"/>
          <w:color w:val="000000"/>
          <w:sz w:val="20"/>
          <w:szCs w:val="20"/>
          <w:highlight w:val="white"/>
        </w:rPr>
        <w:t>Contractor, consultant, volunteer, or other party to whom Provident has outsourced institutional services or functions may be considered a school official if the party</w:t>
      </w:r>
    </w:p>
    <w:p w14:paraId="6B683ABA" w14:textId="77777777" w:rsidR="0064584F" w:rsidRPr="0016643F" w:rsidRDefault="0064584F" w:rsidP="0064584F">
      <w:pPr>
        <w:pStyle w:val="ListParagraph"/>
        <w:widowControl w:val="0"/>
        <w:numPr>
          <w:ilvl w:val="3"/>
          <w:numId w:val="59"/>
        </w:numPr>
        <w:ind w:left="3600"/>
        <w:rPr>
          <w:rFonts w:ascii="Tahoma" w:eastAsia="Times New Roman" w:hAnsi="Tahoma" w:cs="Tahoma"/>
          <w:color w:val="000000"/>
          <w:szCs w:val="24"/>
        </w:rPr>
      </w:pPr>
      <w:r w:rsidRPr="0016643F">
        <w:rPr>
          <w:rFonts w:ascii="Tahoma" w:eastAsia="Tahoma" w:hAnsi="Tahoma" w:cs="Tahoma"/>
          <w:color w:val="000000"/>
          <w:sz w:val="20"/>
          <w:szCs w:val="20"/>
          <w:highlight w:val="white"/>
        </w:rPr>
        <w:t>Performs an institutional service or function for which Provident would otherwise use employees;</w:t>
      </w:r>
    </w:p>
    <w:p w14:paraId="18A1D082" w14:textId="77777777" w:rsidR="0064584F" w:rsidRPr="0016643F" w:rsidRDefault="0064584F" w:rsidP="0064584F">
      <w:pPr>
        <w:pStyle w:val="ListParagraph"/>
        <w:widowControl w:val="0"/>
        <w:numPr>
          <w:ilvl w:val="3"/>
          <w:numId w:val="59"/>
        </w:numPr>
        <w:ind w:left="3600"/>
        <w:rPr>
          <w:rFonts w:ascii="Tahoma" w:eastAsia="Times New Roman" w:hAnsi="Tahoma" w:cs="Tahoma"/>
          <w:color w:val="000000"/>
          <w:szCs w:val="24"/>
        </w:rPr>
      </w:pPr>
      <w:r w:rsidRPr="0016643F">
        <w:rPr>
          <w:rFonts w:ascii="Tahoma" w:eastAsia="Tahoma" w:hAnsi="Tahoma" w:cs="Tahoma"/>
          <w:color w:val="000000"/>
          <w:sz w:val="20"/>
          <w:szCs w:val="20"/>
          <w:highlight w:val="white"/>
        </w:rPr>
        <w:t>Is under the direct control of Provident with respect to the use and maintenance of education records; and</w:t>
      </w:r>
    </w:p>
    <w:p w14:paraId="12C8C41A" w14:textId="77777777" w:rsidR="0064584F" w:rsidRPr="0016643F" w:rsidRDefault="0064584F" w:rsidP="0064584F">
      <w:pPr>
        <w:pStyle w:val="ListParagraph"/>
        <w:widowControl w:val="0"/>
        <w:numPr>
          <w:ilvl w:val="3"/>
          <w:numId w:val="59"/>
        </w:numPr>
        <w:ind w:left="3600"/>
        <w:rPr>
          <w:rFonts w:ascii="Tahoma" w:eastAsia="Times New Roman" w:hAnsi="Tahoma" w:cs="Tahoma"/>
          <w:color w:val="000000"/>
          <w:szCs w:val="24"/>
        </w:rPr>
      </w:pPr>
      <w:r w:rsidRPr="0016643F">
        <w:rPr>
          <w:rFonts w:ascii="Tahoma" w:eastAsia="Tahoma" w:hAnsi="Tahoma" w:cs="Tahoma"/>
          <w:color w:val="000000"/>
          <w:sz w:val="20"/>
          <w:szCs w:val="20"/>
          <w:highlight w:val="white"/>
        </w:rPr>
        <w:t>Is subjec</w:t>
      </w:r>
      <w:r>
        <w:rPr>
          <w:rFonts w:ascii="Tahoma" w:eastAsia="Tahoma" w:hAnsi="Tahoma" w:cs="Tahoma"/>
          <w:color w:val="000000"/>
          <w:sz w:val="20"/>
          <w:szCs w:val="20"/>
          <w:highlight w:val="white"/>
        </w:rPr>
        <w:t>t to the requirements of § 99.33</w:t>
      </w:r>
      <w:r w:rsidRPr="0016643F">
        <w:rPr>
          <w:rFonts w:ascii="Tahoma" w:eastAsia="Tahoma" w:hAnsi="Tahoma" w:cs="Tahoma"/>
          <w:color w:val="000000"/>
          <w:sz w:val="20"/>
          <w:szCs w:val="20"/>
          <w:highlight w:val="white"/>
        </w:rPr>
        <w:t>(a) governing the use and disclosure of personally identifiable information from education records.</w:t>
      </w:r>
    </w:p>
    <w:p w14:paraId="3B17C7C0" w14:textId="77777777" w:rsidR="0064584F" w:rsidRPr="0016643F" w:rsidRDefault="0064584F" w:rsidP="0064584F">
      <w:pPr>
        <w:widowControl w:val="0"/>
        <w:spacing w:line="276" w:lineRule="auto"/>
        <w:ind w:left="720" w:firstLine="60"/>
        <w:rPr>
          <w:rFonts w:ascii="Tahoma" w:eastAsia="Times New Roman" w:hAnsi="Tahoma" w:cs="Tahoma"/>
          <w:color w:val="000000"/>
          <w:szCs w:val="24"/>
        </w:rPr>
      </w:pPr>
    </w:p>
    <w:p w14:paraId="1A56F455" w14:textId="77777777" w:rsidR="0064584F" w:rsidRPr="0016643F" w:rsidRDefault="0064584F" w:rsidP="0064584F">
      <w:pPr>
        <w:widowControl w:val="0"/>
        <w:spacing w:line="276" w:lineRule="auto"/>
        <w:ind w:left="720"/>
        <w:rPr>
          <w:rFonts w:ascii="Tahoma" w:eastAsia="Tahoma" w:hAnsi="Tahoma" w:cs="Tahoma"/>
          <w:color w:val="000000"/>
          <w:sz w:val="20"/>
          <w:szCs w:val="20"/>
        </w:rPr>
      </w:pPr>
      <w:r w:rsidRPr="0016643F">
        <w:rPr>
          <w:rFonts w:ascii="Tahoma" w:eastAsia="Tahoma" w:hAnsi="Tahoma" w:cs="Tahoma"/>
          <w:color w:val="000000"/>
          <w:sz w:val="20"/>
          <w:szCs w:val="20"/>
          <w:highlight w:val="white"/>
        </w:rPr>
        <w:t>Provident will use reasonable methods to ensure that school officials obtain access to only those education records in which they have legitimate educational interests.</w:t>
      </w:r>
    </w:p>
    <w:p w14:paraId="14E823B8" w14:textId="77777777" w:rsidR="0064584F" w:rsidRPr="0016643F" w:rsidRDefault="0064584F" w:rsidP="0064584F">
      <w:pPr>
        <w:widowControl w:val="0"/>
        <w:spacing w:line="276" w:lineRule="auto"/>
        <w:ind w:left="720"/>
        <w:rPr>
          <w:rFonts w:ascii="Tahoma" w:eastAsia="Times New Roman" w:hAnsi="Tahoma" w:cs="Tahoma"/>
          <w:color w:val="000000"/>
          <w:szCs w:val="24"/>
        </w:rPr>
      </w:pPr>
    </w:p>
    <w:p w14:paraId="28AEFE38" w14:textId="77777777" w:rsidR="0064584F" w:rsidRPr="0016643F" w:rsidRDefault="0064584F" w:rsidP="0064584F">
      <w:pPr>
        <w:widowControl w:val="0"/>
        <w:spacing w:line="276" w:lineRule="auto"/>
        <w:ind w:left="720"/>
        <w:rPr>
          <w:rFonts w:ascii="Tahoma" w:eastAsia="Times New Roman" w:hAnsi="Tahoma" w:cs="Tahoma"/>
          <w:color w:val="000000"/>
          <w:szCs w:val="24"/>
        </w:rPr>
      </w:pPr>
      <w:r w:rsidRPr="0016643F">
        <w:rPr>
          <w:rFonts w:ascii="Tahoma" w:eastAsia="Tahoma" w:hAnsi="Tahoma" w:cs="Tahoma"/>
          <w:color w:val="000000"/>
          <w:sz w:val="20"/>
          <w:szCs w:val="20"/>
          <w:highlight w:val="white"/>
        </w:rPr>
        <w:t>When providing records to authorized third parties, Provident will make a reasonable attempt to notify the parent/guardian(s) of the student or the eligible student of the transfer of the records at the last known address of the parent(s)/guardian(s) or eligible student.  Per state law, Provident will not provide any notice of transfer of records of a student to a school in which a student seeks or intends to enroll.</w:t>
      </w:r>
    </w:p>
    <w:p w14:paraId="5C5B82E8" w14:textId="77777777" w:rsidR="0064584F" w:rsidRPr="0016643F" w:rsidRDefault="0064584F" w:rsidP="0064584F">
      <w:pPr>
        <w:widowControl w:val="0"/>
        <w:spacing w:line="276" w:lineRule="auto"/>
        <w:ind w:left="720"/>
        <w:rPr>
          <w:rFonts w:ascii="Tahoma" w:eastAsia="Times New Roman" w:hAnsi="Tahoma" w:cs="Tahoma"/>
          <w:color w:val="000000"/>
          <w:szCs w:val="24"/>
        </w:rPr>
      </w:pPr>
      <w:r w:rsidRPr="0016643F">
        <w:rPr>
          <w:rFonts w:ascii="Tahoma" w:eastAsia="Tahoma" w:hAnsi="Tahoma" w:cs="Tahoma"/>
          <w:color w:val="000000"/>
          <w:sz w:val="20"/>
          <w:szCs w:val="20"/>
          <w:highlight w:val="white"/>
        </w:rPr>
        <w:t xml:space="preserve"> </w:t>
      </w:r>
    </w:p>
    <w:p w14:paraId="3DB9F2F2" w14:textId="46E8A8DC" w:rsidR="0064584F" w:rsidRPr="0016643F" w:rsidRDefault="0064584F" w:rsidP="0064584F">
      <w:pPr>
        <w:widowControl w:val="0"/>
        <w:spacing w:line="276" w:lineRule="auto"/>
        <w:ind w:left="720"/>
        <w:rPr>
          <w:rFonts w:ascii="Tahoma" w:eastAsia="Times New Roman" w:hAnsi="Tahoma" w:cs="Tahoma"/>
          <w:color w:val="000000"/>
          <w:szCs w:val="24"/>
        </w:rPr>
      </w:pPr>
      <w:r w:rsidRPr="0016643F">
        <w:rPr>
          <w:rFonts w:ascii="Tahoma" w:eastAsia="Tahoma" w:hAnsi="Tahoma" w:cs="Tahoma"/>
          <w:color w:val="000000"/>
          <w:sz w:val="20"/>
          <w:szCs w:val="20"/>
          <w:highlight w:val="white"/>
        </w:rPr>
        <w:t>Provident maintains student records in</w:t>
      </w:r>
      <w:r w:rsidR="00A74789">
        <w:rPr>
          <w:rFonts w:ascii="Tahoma" w:eastAsia="Tahoma" w:hAnsi="Tahoma" w:cs="Tahoma"/>
          <w:color w:val="000000"/>
          <w:sz w:val="20"/>
          <w:szCs w:val="20"/>
          <w:highlight w:val="white"/>
        </w:rPr>
        <w:t xml:space="preserve"> the school building</w:t>
      </w:r>
      <w:r w:rsidRPr="0016643F">
        <w:rPr>
          <w:rFonts w:ascii="Tahoma" w:eastAsia="Tahoma" w:hAnsi="Tahoma" w:cs="Tahoma"/>
          <w:color w:val="000000"/>
          <w:sz w:val="20"/>
          <w:szCs w:val="20"/>
          <w:highlight w:val="white"/>
        </w:rPr>
        <w:t xml:space="preserve">. Special education student records, student health records, and 504 student service plans are kept in separate locked files in the school until the time when the student is no longer active. Once a student becomes inactive in Provident his/her records are transferred to </w:t>
      </w:r>
      <w:r w:rsidR="00A74789">
        <w:rPr>
          <w:rFonts w:ascii="Tahoma" w:eastAsia="Tahoma" w:hAnsi="Tahoma" w:cs="Tahoma"/>
          <w:color w:val="000000"/>
          <w:sz w:val="20"/>
          <w:szCs w:val="20"/>
          <w:highlight w:val="white"/>
        </w:rPr>
        <w:t>a different floor within the school building</w:t>
      </w:r>
      <w:r w:rsidRPr="0016643F">
        <w:rPr>
          <w:rFonts w:ascii="Tahoma" w:eastAsia="Tahoma" w:hAnsi="Tahoma" w:cs="Tahoma"/>
          <w:color w:val="000000"/>
          <w:sz w:val="20"/>
          <w:szCs w:val="20"/>
          <w:highlight w:val="white"/>
        </w:rPr>
        <w:t>.</w:t>
      </w:r>
    </w:p>
    <w:p w14:paraId="21AA00A3" w14:textId="77777777" w:rsidR="0064584F" w:rsidRPr="0016643F" w:rsidRDefault="0064584F" w:rsidP="0064584F">
      <w:pPr>
        <w:widowControl w:val="0"/>
        <w:spacing w:line="276" w:lineRule="auto"/>
        <w:ind w:left="720"/>
        <w:rPr>
          <w:rFonts w:ascii="Tahoma" w:eastAsia="Times New Roman" w:hAnsi="Tahoma" w:cs="Tahoma"/>
          <w:color w:val="000000"/>
          <w:szCs w:val="24"/>
        </w:rPr>
      </w:pPr>
      <w:r w:rsidRPr="0016643F">
        <w:rPr>
          <w:rFonts w:ascii="Tahoma" w:eastAsia="Tahoma" w:hAnsi="Tahoma" w:cs="Tahoma"/>
          <w:color w:val="000000"/>
          <w:sz w:val="20"/>
          <w:szCs w:val="20"/>
          <w:highlight w:val="white"/>
        </w:rPr>
        <w:t xml:space="preserve"> </w:t>
      </w:r>
    </w:p>
    <w:p w14:paraId="11E73513" w14:textId="77777777" w:rsidR="0064584F" w:rsidRPr="0016643F" w:rsidRDefault="0064584F" w:rsidP="0064584F">
      <w:pPr>
        <w:widowControl w:val="0"/>
        <w:spacing w:line="276" w:lineRule="auto"/>
        <w:ind w:left="720"/>
        <w:rPr>
          <w:rFonts w:ascii="Tahoma" w:eastAsia="Times New Roman" w:hAnsi="Tahoma" w:cs="Tahoma"/>
          <w:color w:val="000000"/>
          <w:szCs w:val="24"/>
        </w:rPr>
      </w:pPr>
      <w:r w:rsidRPr="0016643F">
        <w:rPr>
          <w:rFonts w:ascii="Tahoma" w:eastAsia="Tahoma" w:hAnsi="Tahoma" w:cs="Tahoma"/>
          <w:color w:val="000000"/>
          <w:sz w:val="20"/>
          <w:szCs w:val="20"/>
          <w:highlight w:val="white"/>
        </w:rPr>
        <w:t>PLEASE NOTE: PROVIDENT MAY DESTROY RECORDS UNDER THE FOLLOWING CIRCUMSTANCES AND TIMELINES</w:t>
      </w:r>
    </w:p>
    <w:p w14:paraId="6DEBD4CB" w14:textId="77777777" w:rsidR="0064584F" w:rsidRPr="00A74789" w:rsidRDefault="0064584F" w:rsidP="0064584F">
      <w:pPr>
        <w:pStyle w:val="ListParagraph"/>
        <w:widowControl w:val="0"/>
        <w:numPr>
          <w:ilvl w:val="0"/>
          <w:numId w:val="39"/>
        </w:numPr>
        <w:spacing w:line="276" w:lineRule="auto"/>
        <w:ind w:left="1440"/>
        <w:rPr>
          <w:rFonts w:ascii="Tahoma" w:eastAsia="Times New Roman" w:hAnsi="Tahoma" w:cs="Tahoma"/>
          <w:color w:val="000000"/>
          <w:szCs w:val="24"/>
        </w:rPr>
      </w:pPr>
      <w:r w:rsidRPr="0016643F">
        <w:rPr>
          <w:rFonts w:ascii="Tahoma" w:eastAsia="Tahoma" w:hAnsi="Tahoma" w:cs="Tahoma"/>
          <w:color w:val="000000"/>
          <w:sz w:val="20"/>
          <w:szCs w:val="20"/>
          <w:highlight w:val="white"/>
        </w:rPr>
        <w:t>Records that include a student’s name, address, grades, attendance records, classes attended, grade level completed and year completed may be destroyed once 100 years ha</w:t>
      </w:r>
      <w:r>
        <w:rPr>
          <w:rFonts w:ascii="Tahoma" w:eastAsia="Tahoma" w:hAnsi="Tahoma" w:cs="Tahoma"/>
          <w:color w:val="000000"/>
          <w:sz w:val="20"/>
          <w:szCs w:val="20"/>
          <w:highlight w:val="white"/>
        </w:rPr>
        <w:t xml:space="preserve">ve passed since the student’s </w:t>
      </w:r>
      <w:r w:rsidRPr="00A74789">
        <w:rPr>
          <w:rFonts w:ascii="Tahoma" w:eastAsia="Tahoma" w:hAnsi="Tahoma" w:cs="Tahoma"/>
          <w:color w:val="000000"/>
          <w:sz w:val="20"/>
          <w:szCs w:val="20"/>
          <w:highlight w:val="white"/>
        </w:rPr>
        <w:t>21</w:t>
      </w:r>
      <w:r w:rsidRPr="00A74789">
        <w:rPr>
          <w:rFonts w:ascii="Tahoma" w:eastAsia="Tahoma" w:hAnsi="Tahoma" w:cs="Tahoma"/>
          <w:color w:val="000000"/>
          <w:sz w:val="20"/>
          <w:szCs w:val="20"/>
          <w:highlight w:val="white"/>
          <w:vertAlign w:val="superscript"/>
        </w:rPr>
        <w:t>ST</w:t>
      </w:r>
      <w:r w:rsidRPr="00A74789">
        <w:rPr>
          <w:rFonts w:ascii="Tahoma" w:eastAsia="Tahoma" w:hAnsi="Tahoma" w:cs="Tahoma"/>
          <w:color w:val="000000"/>
          <w:sz w:val="20"/>
          <w:szCs w:val="20"/>
          <w:highlight w:val="white"/>
        </w:rPr>
        <w:t xml:space="preserve"> birthday.</w:t>
      </w:r>
    </w:p>
    <w:p w14:paraId="0B4F671C" w14:textId="77777777" w:rsidR="0064584F" w:rsidRPr="00A74789" w:rsidRDefault="0064584F" w:rsidP="0064584F">
      <w:pPr>
        <w:pStyle w:val="ListParagraph"/>
        <w:numPr>
          <w:ilvl w:val="0"/>
          <w:numId w:val="39"/>
        </w:numPr>
        <w:spacing w:line="276" w:lineRule="auto"/>
        <w:ind w:left="1440"/>
        <w:rPr>
          <w:rFonts w:ascii="Tahoma" w:eastAsia="Times New Roman" w:hAnsi="Tahoma" w:cs="Tahoma"/>
          <w:color w:val="000000"/>
          <w:szCs w:val="24"/>
        </w:rPr>
      </w:pPr>
      <w:r w:rsidRPr="00A74789">
        <w:rPr>
          <w:rFonts w:ascii="Tahoma" w:eastAsia="Tahoma" w:hAnsi="Tahoma" w:cs="Tahoma"/>
          <w:color w:val="000000"/>
          <w:sz w:val="20"/>
          <w:szCs w:val="20"/>
          <w:highlight w:val="white"/>
        </w:rPr>
        <w:t>Special education records, Section 504 records, Response to Intervention (RTI) records, and health records may be destroyed once 10 years have passed from the date a student has graduated or reached graduation age (if exiting Provident before graduation) as long as there is no outstanding request to inspect and review the records and the records are no longer deemed useful to the school.</w:t>
      </w:r>
    </w:p>
    <w:p w14:paraId="00335E4A" w14:textId="77777777" w:rsidR="0064584F" w:rsidRPr="0016643F" w:rsidRDefault="0064584F" w:rsidP="0064584F">
      <w:pPr>
        <w:pStyle w:val="ListParagraph"/>
        <w:widowControl w:val="0"/>
        <w:numPr>
          <w:ilvl w:val="0"/>
          <w:numId w:val="39"/>
        </w:numPr>
        <w:ind w:left="1440"/>
        <w:rPr>
          <w:rFonts w:ascii="Tahoma" w:eastAsia="Times New Roman" w:hAnsi="Tahoma" w:cs="Tahoma"/>
          <w:color w:val="000000"/>
          <w:szCs w:val="24"/>
        </w:rPr>
      </w:pPr>
      <w:r w:rsidRPr="00A74789">
        <w:rPr>
          <w:rFonts w:ascii="Tahoma" w:eastAsia="Tahoma" w:hAnsi="Tahoma" w:cs="Tahoma"/>
          <w:color w:val="000000"/>
          <w:sz w:val="20"/>
          <w:szCs w:val="20"/>
          <w:highlight w:val="white"/>
        </w:rPr>
        <w:t>Notice of destruction of these records is provided annually.  Educational records of a student are no longer needed by Provident</w:t>
      </w:r>
      <w:r w:rsidRPr="0016643F">
        <w:rPr>
          <w:rFonts w:ascii="Tahoma" w:eastAsia="Tahoma" w:hAnsi="Tahoma" w:cs="Tahoma"/>
          <w:color w:val="000000"/>
          <w:sz w:val="20"/>
          <w:szCs w:val="20"/>
          <w:highlight w:val="white"/>
        </w:rPr>
        <w:t xml:space="preserve"> to provide educational services at the end of one year following a student’s graduation from Provident. A parent/guardian may submit </w:t>
      </w:r>
      <w:r w:rsidRPr="0016643F">
        <w:rPr>
          <w:rFonts w:ascii="Tahoma" w:eastAsia="Tahoma" w:hAnsi="Tahoma" w:cs="Tahoma"/>
          <w:color w:val="000000"/>
          <w:sz w:val="20"/>
          <w:szCs w:val="20"/>
          <w:highlight w:val="white"/>
        </w:rPr>
        <w:lastRenderedPageBreak/>
        <w:t>a written request for the destruction of all education records at that time.</w:t>
      </w:r>
    </w:p>
    <w:p w14:paraId="4DB4EA70" w14:textId="77777777" w:rsidR="0064584F" w:rsidRPr="0016643F" w:rsidRDefault="0064584F" w:rsidP="0064584F">
      <w:pPr>
        <w:pStyle w:val="ListParagraph"/>
        <w:widowControl w:val="0"/>
        <w:numPr>
          <w:ilvl w:val="0"/>
          <w:numId w:val="39"/>
        </w:numPr>
        <w:ind w:left="1440"/>
        <w:rPr>
          <w:rFonts w:ascii="Tahoma" w:eastAsia="Times New Roman" w:hAnsi="Tahoma" w:cs="Tahoma"/>
          <w:color w:val="000000"/>
          <w:szCs w:val="24"/>
        </w:rPr>
      </w:pPr>
      <w:r w:rsidRPr="0016643F">
        <w:rPr>
          <w:rFonts w:ascii="Tahoma" w:eastAsia="Tahoma" w:hAnsi="Tahoma" w:cs="Tahoma"/>
          <w:color w:val="000000"/>
          <w:sz w:val="20"/>
          <w:szCs w:val="20"/>
          <w:highlight w:val="white"/>
        </w:rPr>
        <w:t>Destruction will proceed where parents or eligible students have not requested copies by November 1</w:t>
      </w:r>
      <w:r w:rsidRPr="0016643F">
        <w:rPr>
          <w:rFonts w:ascii="Tahoma" w:eastAsia="Tahoma" w:hAnsi="Tahoma" w:cs="Tahoma"/>
          <w:color w:val="000000"/>
          <w:sz w:val="20"/>
          <w:szCs w:val="20"/>
          <w:highlight w:val="white"/>
          <w:vertAlign w:val="superscript"/>
        </w:rPr>
        <w:t>st</w:t>
      </w:r>
      <w:r w:rsidRPr="0016643F">
        <w:rPr>
          <w:rFonts w:ascii="Tahoma" w:eastAsia="Tahoma" w:hAnsi="Tahoma" w:cs="Tahoma"/>
          <w:color w:val="000000"/>
          <w:sz w:val="20"/>
          <w:szCs w:val="20"/>
          <w:highlight w:val="white"/>
        </w:rPr>
        <w:t xml:space="preserve"> of the year the records may be destroyed. Parents or students over eighteen (18) have the right to request a copy of the records before destruction.</w:t>
      </w:r>
    </w:p>
    <w:p w14:paraId="3092B550" w14:textId="77777777" w:rsidR="0064584F" w:rsidRPr="0016643F" w:rsidRDefault="0064584F" w:rsidP="0064584F">
      <w:pPr>
        <w:widowControl w:val="0"/>
        <w:spacing w:line="276" w:lineRule="auto"/>
        <w:ind w:left="720"/>
        <w:rPr>
          <w:rFonts w:ascii="Tahoma" w:eastAsia="Times New Roman" w:hAnsi="Tahoma" w:cs="Tahoma"/>
          <w:color w:val="000000"/>
          <w:szCs w:val="24"/>
        </w:rPr>
      </w:pPr>
      <w:r w:rsidRPr="0016643F">
        <w:rPr>
          <w:rFonts w:ascii="Tahoma" w:eastAsia="Tahoma" w:hAnsi="Tahoma" w:cs="Tahoma"/>
          <w:color w:val="000000"/>
          <w:sz w:val="20"/>
          <w:szCs w:val="20"/>
          <w:highlight w:val="white"/>
        </w:rPr>
        <w:t xml:space="preserve"> </w:t>
      </w:r>
    </w:p>
    <w:p w14:paraId="07429223" w14:textId="77777777" w:rsidR="0064584F" w:rsidRPr="0016643F" w:rsidRDefault="0064584F" w:rsidP="0064584F">
      <w:pPr>
        <w:spacing w:line="276" w:lineRule="auto"/>
        <w:ind w:left="720"/>
        <w:rPr>
          <w:rFonts w:ascii="Tahoma" w:eastAsia="Times New Roman" w:hAnsi="Tahoma" w:cs="Tahoma"/>
          <w:color w:val="000000"/>
          <w:szCs w:val="24"/>
        </w:rPr>
      </w:pPr>
      <w:r w:rsidRPr="0016643F">
        <w:rPr>
          <w:rFonts w:ascii="Tahoma" w:eastAsia="Tahoma" w:hAnsi="Tahoma" w:cs="Tahoma"/>
          <w:color w:val="000000"/>
          <w:sz w:val="20"/>
          <w:szCs w:val="20"/>
          <w:highlight w:val="white"/>
        </w:rPr>
        <w:t>Parents are reminded that copies of the records might be needed for the acquisition of Social Security benefits or for other purposes.</w:t>
      </w:r>
    </w:p>
    <w:p w14:paraId="1FECF48D" w14:textId="77777777" w:rsidR="0064584F" w:rsidRPr="0016643F" w:rsidRDefault="0064584F" w:rsidP="0064584F">
      <w:pPr>
        <w:widowControl w:val="0"/>
        <w:spacing w:line="276" w:lineRule="auto"/>
        <w:rPr>
          <w:rFonts w:ascii="Tahoma" w:eastAsia="Times New Roman" w:hAnsi="Tahoma" w:cs="Tahoma"/>
          <w:color w:val="000000"/>
          <w:szCs w:val="24"/>
        </w:rPr>
      </w:pPr>
      <w:r w:rsidRPr="0016643F">
        <w:rPr>
          <w:rFonts w:ascii="Tahoma" w:eastAsia="Tahoma" w:hAnsi="Tahoma" w:cs="Tahoma"/>
          <w:color w:val="000000"/>
          <w:sz w:val="20"/>
          <w:szCs w:val="20"/>
          <w:highlight w:val="white"/>
        </w:rPr>
        <w:t xml:space="preserve"> </w:t>
      </w:r>
    </w:p>
    <w:p w14:paraId="606E82AA" w14:textId="25EB3D6C" w:rsidR="0064584F" w:rsidRPr="00A74789" w:rsidRDefault="0064584F" w:rsidP="0064584F">
      <w:pPr>
        <w:widowControl w:val="0"/>
        <w:spacing w:line="276" w:lineRule="auto"/>
        <w:rPr>
          <w:rFonts w:ascii="Tahoma" w:eastAsia="Tahoma" w:hAnsi="Tahoma" w:cs="Tahoma"/>
          <w:color w:val="000000"/>
          <w:sz w:val="20"/>
          <w:szCs w:val="20"/>
          <w:u w:val="single"/>
        </w:rPr>
      </w:pPr>
      <w:r w:rsidRPr="0016643F">
        <w:rPr>
          <w:rFonts w:ascii="Tahoma" w:eastAsia="Tahoma" w:hAnsi="Tahoma" w:cs="Tahoma"/>
          <w:b/>
          <w:color w:val="000000"/>
          <w:sz w:val="20"/>
          <w:szCs w:val="20"/>
          <w:highlight w:val="white"/>
          <w:u w:val="single"/>
        </w:rPr>
        <w:t>Amendment of Education Records</w:t>
      </w:r>
      <w:r w:rsidRPr="0016643F">
        <w:rPr>
          <w:rFonts w:ascii="Tahoma" w:eastAsia="Tahoma" w:hAnsi="Tahoma" w:cs="Tahoma"/>
          <w:b/>
          <w:color w:val="000000"/>
          <w:sz w:val="20"/>
          <w:szCs w:val="20"/>
          <w:u w:val="single"/>
        </w:rPr>
        <w:t>.</w:t>
      </w:r>
      <w:r w:rsidRPr="0016643F">
        <w:rPr>
          <w:rFonts w:ascii="Tahoma" w:eastAsia="Tahoma" w:hAnsi="Tahoma" w:cs="Tahoma"/>
          <w:b/>
          <w:color w:val="000000"/>
          <w:sz w:val="20"/>
          <w:szCs w:val="20"/>
        </w:rPr>
        <w:t xml:space="preserve">  </w:t>
      </w:r>
      <w:r w:rsidRPr="0016643F">
        <w:rPr>
          <w:rFonts w:ascii="Tahoma" w:eastAsia="Tahoma" w:hAnsi="Tahoma" w:cs="Tahoma"/>
          <w:color w:val="000000"/>
          <w:sz w:val="20"/>
          <w:szCs w:val="20"/>
          <w:highlight w:val="white"/>
        </w:rPr>
        <w:t xml:space="preserve">A parent/guardian or eligible student has the right to request amendment of a student’s educational file if it is believed that any information is inaccurate or in violation of a student’s rights.  Provident shall decide within a reasonable time whether to amend the record.  If Provident decides not to amend the educational record it shall notify the parent/student of the right to and arrange an informal hearing.  The hearing will be conducted by an official of Provident without an interest in the outcome, who will be either the </w:t>
      </w:r>
      <w:r w:rsidR="00A74789">
        <w:rPr>
          <w:rFonts w:ascii="Tahoma" w:eastAsia="Tahoma" w:hAnsi="Tahoma" w:cs="Tahoma"/>
          <w:color w:val="000000"/>
          <w:sz w:val="20"/>
          <w:szCs w:val="20"/>
          <w:highlight w:val="white"/>
        </w:rPr>
        <w:t>Principal &amp; CEO</w:t>
      </w:r>
      <w:r w:rsidRPr="0016643F">
        <w:rPr>
          <w:rFonts w:ascii="Tahoma" w:eastAsia="Tahoma" w:hAnsi="Tahoma" w:cs="Tahoma"/>
          <w:color w:val="000000"/>
          <w:sz w:val="20"/>
          <w:szCs w:val="20"/>
          <w:highlight w:val="white"/>
        </w:rPr>
        <w:t xml:space="preserve"> or his/her designee. The parent may present relevant evidence.  Provident will issue a written decision based on the hearing. </w:t>
      </w:r>
      <w:r w:rsidRPr="00A74789">
        <w:rPr>
          <w:rFonts w:ascii="Tahoma" w:eastAsia="Tahoma" w:hAnsi="Tahoma" w:cs="Tahoma"/>
          <w:color w:val="000000"/>
          <w:sz w:val="20"/>
          <w:szCs w:val="20"/>
          <w:highlight w:val="white"/>
        </w:rPr>
        <w:t xml:space="preserve">Informal inquiries may be sent to: </w:t>
      </w:r>
      <w:r w:rsidRPr="00A74789">
        <w:rPr>
          <w:rFonts w:ascii="Tahoma" w:eastAsia="Tahoma" w:hAnsi="Tahoma" w:cs="Tahoma"/>
          <w:color w:val="000000"/>
          <w:sz w:val="20"/>
          <w:szCs w:val="20"/>
          <w:highlight w:val="white"/>
          <w:u w:val="single"/>
        </w:rPr>
        <w:t>ferpa@ed.gov</w:t>
      </w:r>
      <w:r w:rsidRPr="00A74789">
        <w:rPr>
          <w:rFonts w:ascii="Tahoma" w:eastAsia="Tahoma" w:hAnsi="Tahoma" w:cs="Tahoma"/>
          <w:color w:val="000000"/>
          <w:sz w:val="20"/>
          <w:szCs w:val="20"/>
          <w:highlight w:val="white"/>
        </w:rPr>
        <w:t xml:space="preserve"> or </w:t>
      </w:r>
      <w:r w:rsidRPr="00A74789">
        <w:rPr>
          <w:rFonts w:ascii="Tahoma" w:eastAsia="Tahoma" w:hAnsi="Tahoma" w:cs="Tahoma"/>
          <w:color w:val="000000"/>
          <w:sz w:val="20"/>
          <w:szCs w:val="20"/>
          <w:highlight w:val="white"/>
          <w:u w:val="single"/>
        </w:rPr>
        <w:t>ppra@ed.gov</w:t>
      </w:r>
      <w:r w:rsidRPr="00A74789">
        <w:rPr>
          <w:rFonts w:ascii="Tahoma" w:eastAsia="Tahoma" w:hAnsi="Tahoma" w:cs="Tahoma"/>
          <w:color w:val="000000"/>
          <w:sz w:val="20"/>
          <w:szCs w:val="20"/>
          <w:highlight w:val="white"/>
        </w:rPr>
        <w:t xml:space="preserve">.  The website address is </w:t>
      </w:r>
      <w:r w:rsidRPr="00A74789">
        <w:rPr>
          <w:rFonts w:ascii="Tahoma" w:eastAsia="Tahoma" w:hAnsi="Tahoma" w:cs="Tahoma"/>
          <w:color w:val="000000"/>
          <w:sz w:val="20"/>
          <w:szCs w:val="20"/>
          <w:highlight w:val="white"/>
          <w:u w:val="single"/>
        </w:rPr>
        <w:t>www.ed.gov/policy/gen/guide/fpcd</w:t>
      </w:r>
    </w:p>
    <w:p w14:paraId="0A978B81" w14:textId="77777777" w:rsidR="0064584F" w:rsidRPr="00A74789" w:rsidRDefault="0064584F" w:rsidP="0064584F">
      <w:pPr>
        <w:widowControl w:val="0"/>
        <w:spacing w:line="276" w:lineRule="auto"/>
        <w:jc w:val="left"/>
        <w:rPr>
          <w:rFonts w:ascii="Tahoma" w:eastAsia="Times New Roman" w:hAnsi="Tahoma" w:cs="Tahoma"/>
          <w:color w:val="000000"/>
          <w:szCs w:val="24"/>
          <w:u w:val="single"/>
        </w:rPr>
      </w:pPr>
    </w:p>
    <w:p w14:paraId="72CF7BDF" w14:textId="75191B25" w:rsidR="0064584F" w:rsidRPr="0016643F" w:rsidRDefault="0064584F" w:rsidP="0064584F">
      <w:pPr>
        <w:widowControl w:val="0"/>
        <w:spacing w:line="276" w:lineRule="auto"/>
        <w:rPr>
          <w:rFonts w:ascii="Tahoma" w:eastAsia="Times New Roman" w:hAnsi="Tahoma" w:cs="Tahoma"/>
          <w:color w:val="000000"/>
          <w:szCs w:val="24"/>
        </w:rPr>
      </w:pPr>
      <w:r w:rsidRPr="0016643F">
        <w:rPr>
          <w:rFonts w:ascii="Tahoma" w:eastAsia="Tahoma" w:hAnsi="Tahoma" w:cs="Tahoma"/>
          <w:color w:val="000000"/>
          <w:sz w:val="20"/>
          <w:szCs w:val="20"/>
          <w:highlight w:val="white"/>
        </w:rPr>
        <w:t>Complaints regarding violation of rights accorded parent(s)/guardian(s) and eligible students with respect to student records are to be submitted, in writing to</w:t>
      </w:r>
      <w:r w:rsidR="00A74789">
        <w:rPr>
          <w:rFonts w:ascii="Tahoma" w:eastAsia="Tahoma" w:hAnsi="Tahoma" w:cs="Tahoma"/>
          <w:color w:val="000000"/>
          <w:sz w:val="20"/>
          <w:szCs w:val="20"/>
        </w:rPr>
        <w:t xml:space="preserve"> the Principal &amp; CEO, Provident Charter School, 1400 Troy Hill Road, Pittsburgh, PA 15212</w:t>
      </w:r>
      <w:r w:rsidRPr="0016643F">
        <w:rPr>
          <w:rFonts w:ascii="Tahoma" w:eastAsia="Tahoma" w:hAnsi="Tahoma" w:cs="Tahoma"/>
          <w:color w:val="000000"/>
          <w:sz w:val="20"/>
          <w:szCs w:val="20"/>
        </w:rPr>
        <w:t>.</w:t>
      </w:r>
      <w:r w:rsidRPr="0016643F">
        <w:rPr>
          <w:rFonts w:ascii="Tahoma" w:eastAsia="Tahoma" w:hAnsi="Tahoma" w:cs="Tahoma"/>
          <w:color w:val="000000"/>
          <w:sz w:val="20"/>
          <w:szCs w:val="20"/>
          <w:highlight w:val="white"/>
        </w:rPr>
        <w:t xml:space="preserve"> All complaints will be investigated and responded to in writing within a reasonable period of time. If complaints cannot be satisfactorily resolved by Provident, complaints can be filed with the following:</w:t>
      </w:r>
    </w:p>
    <w:p w14:paraId="1CD01A11" w14:textId="77777777" w:rsidR="0064584F" w:rsidRPr="0016643F" w:rsidRDefault="0064584F" w:rsidP="0064584F">
      <w:pPr>
        <w:widowControl w:val="0"/>
        <w:spacing w:line="276" w:lineRule="auto"/>
        <w:jc w:val="left"/>
        <w:rPr>
          <w:rFonts w:ascii="Tahoma" w:eastAsia="Times New Roman" w:hAnsi="Tahoma" w:cs="Tahoma"/>
          <w:color w:val="000000"/>
          <w:szCs w:val="24"/>
        </w:rPr>
      </w:pPr>
      <w:r w:rsidRPr="0016643F">
        <w:rPr>
          <w:rFonts w:ascii="Tahoma" w:eastAsia="Tahoma" w:hAnsi="Tahoma" w:cs="Tahoma"/>
          <w:color w:val="000000"/>
          <w:sz w:val="20"/>
          <w:szCs w:val="20"/>
          <w:highlight w:val="white"/>
        </w:rPr>
        <w:t xml:space="preserve"> </w:t>
      </w:r>
    </w:p>
    <w:p w14:paraId="7684C1FC" w14:textId="77777777" w:rsidR="0064584F" w:rsidRPr="00A74789" w:rsidRDefault="0064584F" w:rsidP="0064584F">
      <w:pPr>
        <w:widowControl w:val="0"/>
        <w:spacing w:line="276" w:lineRule="auto"/>
        <w:jc w:val="center"/>
        <w:rPr>
          <w:rFonts w:ascii="Tahoma" w:eastAsia="Times New Roman" w:hAnsi="Tahoma" w:cs="Tahoma"/>
          <w:color w:val="000000"/>
          <w:szCs w:val="24"/>
        </w:rPr>
      </w:pPr>
      <w:r w:rsidRPr="00A74789">
        <w:rPr>
          <w:rFonts w:ascii="Tahoma" w:eastAsia="Tahoma" w:hAnsi="Tahoma" w:cs="Tahoma"/>
          <w:color w:val="000000"/>
          <w:sz w:val="20"/>
          <w:szCs w:val="20"/>
          <w:highlight w:val="white"/>
        </w:rPr>
        <w:t>Family Policy Compliance Office</w:t>
      </w:r>
    </w:p>
    <w:p w14:paraId="5E12C925" w14:textId="77777777" w:rsidR="0064584F" w:rsidRPr="00A74789" w:rsidRDefault="0064584F" w:rsidP="0064584F">
      <w:pPr>
        <w:widowControl w:val="0"/>
        <w:spacing w:line="276" w:lineRule="auto"/>
        <w:jc w:val="center"/>
        <w:rPr>
          <w:rFonts w:ascii="Tahoma" w:eastAsia="Times New Roman" w:hAnsi="Tahoma" w:cs="Tahoma"/>
          <w:color w:val="000000"/>
          <w:szCs w:val="24"/>
        </w:rPr>
      </w:pPr>
      <w:r w:rsidRPr="00A74789">
        <w:rPr>
          <w:rFonts w:ascii="Tahoma" w:eastAsia="Tahoma" w:hAnsi="Tahoma" w:cs="Tahoma"/>
          <w:color w:val="000000"/>
          <w:sz w:val="20"/>
          <w:szCs w:val="20"/>
          <w:highlight w:val="white"/>
        </w:rPr>
        <w:t>U.S. Department of Education</w:t>
      </w:r>
    </w:p>
    <w:p w14:paraId="11BB802A" w14:textId="77777777" w:rsidR="0064584F" w:rsidRPr="00A74789" w:rsidRDefault="0064584F" w:rsidP="0064584F">
      <w:pPr>
        <w:widowControl w:val="0"/>
        <w:spacing w:line="276" w:lineRule="auto"/>
        <w:jc w:val="center"/>
        <w:rPr>
          <w:rFonts w:ascii="Tahoma" w:eastAsia="Times New Roman" w:hAnsi="Tahoma" w:cs="Tahoma"/>
          <w:color w:val="000000"/>
          <w:szCs w:val="24"/>
        </w:rPr>
      </w:pPr>
      <w:r w:rsidRPr="00A74789">
        <w:rPr>
          <w:rFonts w:ascii="Tahoma" w:eastAsia="Tahoma" w:hAnsi="Tahoma" w:cs="Tahoma"/>
          <w:color w:val="000000"/>
          <w:sz w:val="20"/>
          <w:szCs w:val="20"/>
          <w:highlight w:val="white"/>
        </w:rPr>
        <w:t>400 Maryland Avenue, SW</w:t>
      </w:r>
    </w:p>
    <w:p w14:paraId="61307810" w14:textId="77777777" w:rsidR="0064584F" w:rsidRPr="00A74789" w:rsidRDefault="0064584F" w:rsidP="0064584F">
      <w:pPr>
        <w:widowControl w:val="0"/>
        <w:spacing w:line="276" w:lineRule="auto"/>
        <w:jc w:val="center"/>
        <w:rPr>
          <w:rFonts w:ascii="Tahoma" w:eastAsia="Times New Roman" w:hAnsi="Tahoma" w:cs="Tahoma"/>
          <w:color w:val="000000"/>
          <w:szCs w:val="24"/>
        </w:rPr>
      </w:pPr>
      <w:r w:rsidRPr="00A74789">
        <w:rPr>
          <w:rFonts w:ascii="Tahoma" w:eastAsia="Tahoma" w:hAnsi="Tahoma" w:cs="Tahoma"/>
          <w:color w:val="000000"/>
          <w:sz w:val="20"/>
          <w:szCs w:val="20"/>
          <w:highlight w:val="white"/>
        </w:rPr>
        <w:t>Washington, D.C. 20202-4605</w:t>
      </w:r>
    </w:p>
    <w:p w14:paraId="1B7AEF7B" w14:textId="77777777" w:rsidR="0064584F" w:rsidRPr="0016643F" w:rsidRDefault="0064584F" w:rsidP="0064584F">
      <w:pPr>
        <w:widowControl w:val="0"/>
        <w:spacing w:line="276" w:lineRule="auto"/>
        <w:jc w:val="left"/>
        <w:rPr>
          <w:rFonts w:ascii="Tahoma" w:eastAsia="Times New Roman" w:hAnsi="Tahoma" w:cs="Tahoma"/>
          <w:color w:val="000000"/>
          <w:szCs w:val="24"/>
        </w:rPr>
      </w:pPr>
      <w:r w:rsidRPr="0016643F">
        <w:rPr>
          <w:rFonts w:ascii="Tahoma" w:eastAsia="Tahoma" w:hAnsi="Tahoma" w:cs="Tahoma"/>
          <w:color w:val="000000"/>
          <w:sz w:val="20"/>
          <w:szCs w:val="20"/>
          <w:highlight w:val="white"/>
        </w:rPr>
        <w:t xml:space="preserve"> </w:t>
      </w:r>
    </w:p>
    <w:p w14:paraId="56420A37" w14:textId="50E01581" w:rsidR="0064584F" w:rsidRPr="0016643F" w:rsidRDefault="0064584F" w:rsidP="0064584F">
      <w:pPr>
        <w:widowControl w:val="0"/>
        <w:spacing w:line="276" w:lineRule="auto"/>
        <w:rPr>
          <w:rFonts w:ascii="Tahoma" w:eastAsia="Tahoma" w:hAnsi="Tahoma" w:cs="Tahoma"/>
          <w:color w:val="000000"/>
          <w:sz w:val="20"/>
          <w:szCs w:val="20"/>
        </w:rPr>
      </w:pPr>
      <w:r w:rsidRPr="0016643F">
        <w:rPr>
          <w:rFonts w:ascii="Tahoma" w:eastAsia="Tahoma" w:hAnsi="Tahoma" w:cs="Tahoma"/>
          <w:color w:val="000000"/>
          <w:sz w:val="20"/>
          <w:szCs w:val="20"/>
          <w:highlight w:val="white"/>
        </w:rPr>
        <w:t>Questions regarding the above information or requests for a copy of the records policy may be referred to</w:t>
      </w:r>
      <w:r w:rsidR="00A74789">
        <w:rPr>
          <w:rFonts w:ascii="Tahoma" w:eastAsia="Tahoma" w:hAnsi="Tahoma" w:cs="Tahoma"/>
          <w:color w:val="000000"/>
          <w:sz w:val="20"/>
          <w:szCs w:val="20"/>
        </w:rPr>
        <w:t xml:space="preserve"> the Principal &amp; CEO</w:t>
      </w:r>
      <w:r w:rsidRPr="001209DA">
        <w:rPr>
          <w:rFonts w:ascii="Tahoma" w:eastAsia="Tahoma" w:hAnsi="Tahoma" w:cs="Tahoma"/>
          <w:color w:val="000000"/>
          <w:sz w:val="20"/>
          <w:szCs w:val="20"/>
        </w:rPr>
        <w:t>,</w:t>
      </w:r>
      <w:r w:rsidR="00A74789">
        <w:rPr>
          <w:rFonts w:ascii="Tahoma" w:eastAsia="Tahoma" w:hAnsi="Tahoma" w:cs="Tahoma"/>
          <w:color w:val="000000"/>
          <w:sz w:val="20"/>
          <w:szCs w:val="20"/>
        </w:rPr>
        <w:t xml:space="preserve"> Provident Charter School, 1400 Troy Hill Road, Pittsburgh, PA 15212</w:t>
      </w:r>
      <w:r w:rsidRPr="0016643F">
        <w:rPr>
          <w:rFonts w:ascii="Tahoma" w:eastAsia="Tahoma" w:hAnsi="Tahoma" w:cs="Tahoma"/>
          <w:color w:val="000000"/>
          <w:sz w:val="20"/>
          <w:szCs w:val="20"/>
        </w:rPr>
        <w:t>.</w:t>
      </w:r>
    </w:p>
    <w:p w14:paraId="3E8EB33A" w14:textId="77777777" w:rsidR="0064584F" w:rsidRDefault="0064584F">
      <w:pPr>
        <w:spacing w:after="160" w:line="259" w:lineRule="auto"/>
        <w:jc w:val="left"/>
        <w:rPr>
          <w:rFonts w:ascii="Tahoma" w:eastAsia="Tahoma" w:hAnsi="Tahoma" w:cs="Tahoma"/>
          <w:color w:val="000000"/>
          <w:sz w:val="20"/>
          <w:szCs w:val="20"/>
        </w:rPr>
      </w:pPr>
      <w:r>
        <w:rPr>
          <w:rFonts w:ascii="Tahoma" w:eastAsia="Tahoma" w:hAnsi="Tahoma" w:cs="Tahoma"/>
          <w:color w:val="000000"/>
          <w:sz w:val="20"/>
          <w:szCs w:val="20"/>
        </w:rPr>
        <w:br w:type="page"/>
      </w:r>
    </w:p>
    <w:p w14:paraId="037E8A58" w14:textId="77777777" w:rsidR="0064584F" w:rsidRPr="0016643F" w:rsidRDefault="0064584F" w:rsidP="0064584F">
      <w:pPr>
        <w:widowControl w:val="0"/>
        <w:numPr>
          <w:ilvl w:val="0"/>
          <w:numId w:val="6"/>
        </w:numPr>
        <w:spacing w:after="100" w:afterAutospacing="1" w:line="276" w:lineRule="auto"/>
        <w:ind w:left="360"/>
        <w:contextualSpacing/>
        <w:jc w:val="center"/>
        <w:rPr>
          <w:rFonts w:ascii="Tahoma" w:eastAsia="Times New Roman" w:hAnsi="Tahoma" w:cs="Tahoma"/>
          <w:color w:val="000000"/>
          <w:szCs w:val="24"/>
        </w:rPr>
      </w:pPr>
      <w:r w:rsidRPr="0016643F">
        <w:rPr>
          <w:rFonts w:ascii="Tahoma" w:eastAsia="Tahoma" w:hAnsi="Tahoma" w:cs="Tahoma"/>
          <w:b/>
          <w:color w:val="000000"/>
          <w:sz w:val="20"/>
          <w:szCs w:val="20"/>
          <w:highlight w:val="white"/>
          <w:u w:val="single"/>
        </w:rPr>
        <w:lastRenderedPageBreak/>
        <w:t xml:space="preserve">SPECIAL </w:t>
      </w:r>
      <w:commentRangeStart w:id="31"/>
      <w:r w:rsidRPr="0016643F">
        <w:rPr>
          <w:rFonts w:ascii="Tahoma" w:eastAsia="Tahoma" w:hAnsi="Tahoma" w:cs="Tahoma"/>
          <w:b/>
          <w:color w:val="000000"/>
          <w:sz w:val="20"/>
          <w:szCs w:val="20"/>
          <w:highlight w:val="white"/>
          <w:u w:val="single"/>
        </w:rPr>
        <w:t>EDUCATION</w:t>
      </w:r>
      <w:commentRangeEnd w:id="31"/>
      <w:r>
        <w:rPr>
          <w:rStyle w:val="CommentReference"/>
        </w:rPr>
        <w:commentReference w:id="31"/>
      </w:r>
      <w:r w:rsidRPr="0016643F">
        <w:rPr>
          <w:rFonts w:ascii="Tahoma" w:eastAsia="Tahoma" w:hAnsi="Tahoma" w:cs="Tahoma"/>
          <w:b/>
          <w:color w:val="000000"/>
          <w:sz w:val="20"/>
          <w:szCs w:val="20"/>
          <w:highlight w:val="white"/>
          <w:u w:val="single"/>
        </w:rPr>
        <w:t xml:space="preserve"> SCREENING AND </w:t>
      </w:r>
      <w:commentRangeStart w:id="32"/>
      <w:r w:rsidRPr="0016643F">
        <w:rPr>
          <w:rFonts w:ascii="Tahoma" w:eastAsia="Tahoma" w:hAnsi="Tahoma" w:cs="Tahoma"/>
          <w:b/>
          <w:color w:val="000000"/>
          <w:sz w:val="20"/>
          <w:szCs w:val="20"/>
          <w:highlight w:val="white"/>
          <w:u w:val="single"/>
        </w:rPr>
        <w:t>EVALUATION</w:t>
      </w:r>
      <w:commentRangeEnd w:id="32"/>
      <w:r>
        <w:rPr>
          <w:rStyle w:val="CommentReference"/>
        </w:rPr>
        <w:commentReference w:id="32"/>
      </w:r>
    </w:p>
    <w:p w14:paraId="288E1661" w14:textId="77777777" w:rsidR="0064584F" w:rsidRPr="0016643F" w:rsidRDefault="0064584F" w:rsidP="0064584F">
      <w:pPr>
        <w:widowControl w:val="0"/>
        <w:spacing w:after="100" w:afterAutospacing="1" w:line="276" w:lineRule="auto"/>
        <w:ind w:left="360"/>
        <w:contextualSpacing/>
        <w:rPr>
          <w:rFonts w:ascii="Tahoma" w:eastAsia="Times New Roman" w:hAnsi="Tahoma" w:cs="Tahoma"/>
          <w:color w:val="000000"/>
          <w:szCs w:val="24"/>
        </w:rPr>
      </w:pPr>
    </w:p>
    <w:p w14:paraId="6DFD5ADB" w14:textId="77777777" w:rsidR="0064584F" w:rsidRPr="0016643F" w:rsidRDefault="0064584F" w:rsidP="0064584F">
      <w:pPr>
        <w:widowControl w:val="0"/>
        <w:spacing w:line="276" w:lineRule="auto"/>
        <w:rPr>
          <w:rFonts w:ascii="Tahoma" w:eastAsia="Times New Roman" w:hAnsi="Tahoma" w:cs="Tahoma"/>
          <w:color w:val="000000"/>
          <w:szCs w:val="24"/>
        </w:rPr>
      </w:pPr>
      <w:r w:rsidRPr="0016643F">
        <w:rPr>
          <w:rFonts w:ascii="Tahoma" w:eastAsia="Tahoma" w:hAnsi="Tahoma" w:cs="Tahoma"/>
          <w:color w:val="000000"/>
          <w:sz w:val="20"/>
          <w:szCs w:val="20"/>
          <w:highlight w:val="white"/>
        </w:rPr>
        <w:t>Provident has a three-part screening process in place that identifies any student who may need special education.</w:t>
      </w:r>
    </w:p>
    <w:p w14:paraId="2B9378AC" w14:textId="77777777" w:rsidR="0064584F" w:rsidRPr="0016643F" w:rsidRDefault="0064584F" w:rsidP="0064584F">
      <w:pPr>
        <w:widowControl w:val="0"/>
        <w:spacing w:line="276" w:lineRule="auto"/>
        <w:rPr>
          <w:rFonts w:ascii="Tahoma" w:eastAsia="Times New Roman" w:hAnsi="Tahoma" w:cs="Tahoma"/>
          <w:color w:val="000000"/>
          <w:szCs w:val="24"/>
        </w:rPr>
      </w:pPr>
      <w:r w:rsidRPr="0016643F">
        <w:rPr>
          <w:rFonts w:ascii="Tahoma" w:eastAsia="Tahoma" w:hAnsi="Tahoma" w:cs="Tahoma"/>
          <w:color w:val="000000"/>
          <w:sz w:val="20"/>
          <w:szCs w:val="20"/>
          <w:highlight w:val="white"/>
          <w:u w:val="single"/>
        </w:rPr>
        <w:t xml:space="preserve"> </w:t>
      </w:r>
    </w:p>
    <w:p w14:paraId="538934BA" w14:textId="77777777" w:rsidR="0064584F" w:rsidRPr="0016643F" w:rsidRDefault="0064584F" w:rsidP="0064584F">
      <w:pPr>
        <w:widowControl w:val="0"/>
        <w:spacing w:line="276" w:lineRule="auto"/>
        <w:rPr>
          <w:rFonts w:ascii="Tahoma" w:eastAsia="Times New Roman" w:hAnsi="Tahoma" w:cs="Tahoma"/>
          <w:b/>
          <w:color w:val="000000"/>
          <w:szCs w:val="24"/>
        </w:rPr>
      </w:pPr>
      <w:r w:rsidRPr="0016643F">
        <w:rPr>
          <w:rFonts w:ascii="Tahoma" w:eastAsia="Tahoma" w:hAnsi="Tahoma" w:cs="Tahoma"/>
          <w:b/>
          <w:color w:val="000000"/>
          <w:sz w:val="20"/>
          <w:szCs w:val="20"/>
          <w:highlight w:val="white"/>
          <w:u w:val="single"/>
        </w:rPr>
        <w:t>LEVEL 1: Review of Group-Based Data</w:t>
      </w:r>
    </w:p>
    <w:p w14:paraId="51B8A008" w14:textId="5F87E57B" w:rsidR="0064584F" w:rsidRPr="0016643F" w:rsidRDefault="0064584F" w:rsidP="0064584F">
      <w:pPr>
        <w:widowControl w:val="0"/>
        <w:spacing w:line="276" w:lineRule="auto"/>
        <w:rPr>
          <w:rFonts w:ascii="Tahoma" w:eastAsia="Times New Roman" w:hAnsi="Tahoma" w:cs="Tahoma"/>
          <w:color w:val="000000"/>
          <w:szCs w:val="24"/>
        </w:rPr>
      </w:pPr>
      <w:r w:rsidRPr="0016643F">
        <w:rPr>
          <w:rFonts w:ascii="Tahoma" w:eastAsia="Tahoma" w:hAnsi="Tahoma" w:cs="Tahoma"/>
          <w:color w:val="000000"/>
          <w:sz w:val="20"/>
          <w:szCs w:val="20"/>
          <w:highlight w:val="white"/>
        </w:rPr>
        <w:t xml:space="preserve">The building principal, general education teachers, and resource teachers review enrollment information, academic and health records, and results from group-based tests such </w:t>
      </w:r>
      <w:r w:rsidRPr="00A74789">
        <w:rPr>
          <w:rFonts w:ascii="Tahoma" w:eastAsia="Tahoma" w:hAnsi="Tahoma" w:cs="Tahoma"/>
          <w:color w:val="000000"/>
          <w:sz w:val="20"/>
          <w:szCs w:val="20"/>
          <w:highlight w:val="white"/>
        </w:rPr>
        <w:t xml:space="preserve">as </w:t>
      </w:r>
      <w:r w:rsidR="00A74789" w:rsidRPr="00A74789">
        <w:rPr>
          <w:rFonts w:ascii="Tahoma" w:eastAsia="Tahoma" w:hAnsi="Tahoma" w:cs="Tahoma"/>
          <w:color w:val="000000"/>
          <w:sz w:val="20"/>
          <w:szCs w:val="20"/>
          <w:highlight w:val="white"/>
        </w:rPr>
        <w:t>D</w:t>
      </w:r>
      <w:r w:rsidRPr="00A74789">
        <w:rPr>
          <w:rFonts w:ascii="Tahoma" w:eastAsia="Tahoma" w:hAnsi="Tahoma" w:cs="Tahoma"/>
          <w:color w:val="000000"/>
          <w:sz w:val="20"/>
          <w:szCs w:val="20"/>
          <w:highlight w:val="white"/>
        </w:rPr>
        <w:t>ynamic Indicators of Basic Early Literacy Skills (DIBELS), Measure of Academic Performance Assessment (MAP), Developmental Reading Assessment (DRA), 4- Sight Assessments, and the Pennsylvania System of School Assessment (PSSA). Data gathered through a</w:t>
      </w:r>
      <w:r w:rsidRPr="0016643F">
        <w:rPr>
          <w:rFonts w:ascii="Tahoma" w:eastAsia="Tahoma" w:hAnsi="Tahoma" w:cs="Tahoma"/>
          <w:color w:val="000000"/>
          <w:sz w:val="20"/>
          <w:szCs w:val="20"/>
          <w:highlight w:val="white"/>
        </w:rPr>
        <w:t xml:space="preserve"> thorough review of records may prompt a referral for screening of a child for special education.</w:t>
      </w:r>
    </w:p>
    <w:p w14:paraId="32E0324B" w14:textId="77777777" w:rsidR="0064584F" w:rsidRPr="0016643F" w:rsidRDefault="0064584F" w:rsidP="0064584F">
      <w:pPr>
        <w:widowControl w:val="0"/>
        <w:spacing w:line="276" w:lineRule="auto"/>
        <w:rPr>
          <w:rFonts w:ascii="Tahoma" w:eastAsia="Times New Roman" w:hAnsi="Tahoma" w:cs="Tahoma"/>
          <w:color w:val="000000"/>
          <w:szCs w:val="24"/>
        </w:rPr>
      </w:pPr>
      <w:r w:rsidRPr="0016643F">
        <w:rPr>
          <w:rFonts w:ascii="Tahoma" w:eastAsia="Tahoma" w:hAnsi="Tahoma" w:cs="Tahoma"/>
          <w:color w:val="000000"/>
          <w:sz w:val="20"/>
          <w:szCs w:val="20"/>
          <w:highlight w:val="white"/>
          <w:u w:val="single"/>
        </w:rPr>
        <w:t xml:space="preserve"> </w:t>
      </w:r>
    </w:p>
    <w:p w14:paraId="5DF6237D" w14:textId="77777777" w:rsidR="0064584F" w:rsidRPr="0016643F" w:rsidRDefault="0064584F" w:rsidP="0064584F">
      <w:pPr>
        <w:widowControl w:val="0"/>
        <w:spacing w:line="276" w:lineRule="auto"/>
        <w:rPr>
          <w:rFonts w:ascii="Tahoma" w:eastAsia="Times New Roman" w:hAnsi="Tahoma" w:cs="Tahoma"/>
          <w:b/>
          <w:color w:val="000000"/>
          <w:szCs w:val="24"/>
        </w:rPr>
      </w:pPr>
      <w:r w:rsidRPr="0016643F">
        <w:rPr>
          <w:rFonts w:ascii="Tahoma" w:eastAsia="Tahoma" w:hAnsi="Tahoma" w:cs="Tahoma"/>
          <w:b/>
          <w:color w:val="000000"/>
          <w:sz w:val="20"/>
          <w:szCs w:val="20"/>
          <w:highlight w:val="white"/>
          <w:u w:val="single"/>
        </w:rPr>
        <w:t xml:space="preserve">LEVEL 2: Review of Hearing, Vision, Motor, Speech and </w:t>
      </w:r>
      <w:commentRangeStart w:id="33"/>
      <w:r w:rsidRPr="0016643F">
        <w:rPr>
          <w:rFonts w:ascii="Tahoma" w:eastAsia="Tahoma" w:hAnsi="Tahoma" w:cs="Tahoma"/>
          <w:b/>
          <w:color w:val="000000"/>
          <w:sz w:val="20"/>
          <w:szCs w:val="20"/>
          <w:highlight w:val="white"/>
          <w:u w:val="single"/>
        </w:rPr>
        <w:t>Language</w:t>
      </w:r>
      <w:commentRangeEnd w:id="33"/>
      <w:r>
        <w:rPr>
          <w:rStyle w:val="CommentReference"/>
        </w:rPr>
        <w:commentReference w:id="33"/>
      </w:r>
    </w:p>
    <w:p w14:paraId="46BC4DBF" w14:textId="6429C0C7" w:rsidR="0064584F" w:rsidRPr="0016643F" w:rsidRDefault="0064584F" w:rsidP="0064584F">
      <w:pPr>
        <w:widowControl w:val="0"/>
        <w:spacing w:line="276" w:lineRule="auto"/>
        <w:rPr>
          <w:rFonts w:ascii="Tahoma" w:eastAsia="Times New Roman" w:hAnsi="Tahoma" w:cs="Tahoma"/>
          <w:color w:val="000000"/>
          <w:szCs w:val="24"/>
        </w:rPr>
      </w:pPr>
      <w:r w:rsidRPr="0016643F">
        <w:rPr>
          <w:rFonts w:ascii="Tahoma" w:eastAsia="Tahoma" w:hAnsi="Tahoma" w:cs="Tahoma"/>
          <w:color w:val="000000"/>
          <w:sz w:val="20"/>
          <w:szCs w:val="20"/>
          <w:highlight w:val="white"/>
        </w:rPr>
        <w:t xml:space="preserve">As prescribed by Section 1402 of the Pennsylvania School Code, Provident routinely conducts health screenings for </w:t>
      </w:r>
      <w:r>
        <w:rPr>
          <w:rFonts w:ascii="Tahoma" w:eastAsia="Tahoma" w:hAnsi="Tahoma" w:cs="Tahoma"/>
          <w:color w:val="000000"/>
          <w:sz w:val="20"/>
          <w:szCs w:val="20"/>
          <w:highlight w:val="white"/>
        </w:rPr>
        <w:t xml:space="preserve">current </w:t>
      </w:r>
      <w:r w:rsidRPr="0016643F">
        <w:rPr>
          <w:rFonts w:ascii="Tahoma" w:eastAsia="Tahoma" w:hAnsi="Tahoma" w:cs="Tahoma"/>
          <w:color w:val="000000"/>
          <w:sz w:val="20"/>
          <w:szCs w:val="20"/>
          <w:highlight w:val="white"/>
        </w:rPr>
        <w:t>students and new students without his</w:t>
      </w:r>
      <w:r>
        <w:rPr>
          <w:rFonts w:ascii="Tahoma" w:eastAsia="Tahoma" w:hAnsi="Tahoma" w:cs="Tahoma"/>
          <w:color w:val="000000"/>
          <w:sz w:val="20"/>
          <w:szCs w:val="20"/>
          <w:highlight w:val="white"/>
        </w:rPr>
        <w:t>tory of recent exams as follows: Vision (annually)</w:t>
      </w:r>
      <w:r w:rsidRPr="0016643F">
        <w:rPr>
          <w:rFonts w:ascii="Tahoma" w:eastAsia="Tahoma" w:hAnsi="Tahoma" w:cs="Tahoma"/>
          <w:color w:val="000000"/>
          <w:sz w:val="20"/>
          <w:szCs w:val="20"/>
          <w:highlight w:val="white"/>
        </w:rPr>
        <w:t>; hearing</w:t>
      </w:r>
      <w:r>
        <w:rPr>
          <w:rFonts w:ascii="Tahoma" w:eastAsia="Tahoma" w:hAnsi="Tahoma" w:cs="Tahoma"/>
          <w:color w:val="000000"/>
          <w:sz w:val="20"/>
          <w:szCs w:val="20"/>
          <w:highlight w:val="white"/>
        </w:rPr>
        <w:t xml:space="preserve"> (Grade 3; threshold tests as required by Pennsylvania law)</w:t>
      </w:r>
      <w:r w:rsidRPr="0016643F">
        <w:rPr>
          <w:rFonts w:ascii="Tahoma" w:eastAsia="Tahoma" w:hAnsi="Tahoma" w:cs="Tahoma"/>
          <w:color w:val="000000"/>
          <w:sz w:val="20"/>
          <w:szCs w:val="20"/>
          <w:highlight w:val="white"/>
        </w:rPr>
        <w:t>; dental screenings</w:t>
      </w:r>
      <w:r>
        <w:rPr>
          <w:rFonts w:ascii="Tahoma" w:eastAsia="Tahoma" w:hAnsi="Tahoma" w:cs="Tahoma"/>
          <w:color w:val="000000"/>
          <w:sz w:val="20"/>
          <w:szCs w:val="20"/>
          <w:highlight w:val="white"/>
        </w:rPr>
        <w:t xml:space="preserve"> (Grade 3);</w:t>
      </w:r>
      <w:r w:rsidRPr="0016643F">
        <w:rPr>
          <w:rFonts w:ascii="Tahoma" w:eastAsia="Tahoma" w:hAnsi="Tahoma" w:cs="Tahoma"/>
          <w:color w:val="000000"/>
          <w:sz w:val="20"/>
          <w:szCs w:val="20"/>
          <w:highlight w:val="white"/>
        </w:rPr>
        <w:t xml:space="preserve"> and Body Mass Index (BMI</w:t>
      </w:r>
      <w:r w:rsidR="00A74789">
        <w:rPr>
          <w:rFonts w:ascii="Tahoma" w:eastAsia="Tahoma" w:hAnsi="Tahoma" w:cs="Tahoma"/>
          <w:color w:val="000000"/>
          <w:sz w:val="20"/>
          <w:szCs w:val="20"/>
          <w:highlight w:val="white"/>
        </w:rPr>
        <w:t xml:space="preserve">) and </w:t>
      </w:r>
      <w:r>
        <w:rPr>
          <w:rFonts w:ascii="Tahoma" w:eastAsia="Tahoma" w:hAnsi="Tahoma" w:cs="Tahoma"/>
          <w:color w:val="000000"/>
          <w:sz w:val="20"/>
          <w:szCs w:val="20"/>
          <w:highlight w:val="white"/>
        </w:rPr>
        <w:t>height and weight</w:t>
      </w:r>
      <w:r w:rsidRPr="0016643F">
        <w:rPr>
          <w:rFonts w:ascii="Tahoma" w:eastAsia="Tahoma" w:hAnsi="Tahoma" w:cs="Tahoma"/>
          <w:color w:val="000000"/>
          <w:sz w:val="20"/>
          <w:szCs w:val="20"/>
          <w:highlight w:val="white"/>
        </w:rPr>
        <w:t xml:space="preserve"> screening</w:t>
      </w:r>
      <w:r>
        <w:rPr>
          <w:rFonts w:ascii="Tahoma" w:eastAsia="Tahoma" w:hAnsi="Tahoma" w:cs="Tahoma"/>
          <w:color w:val="000000"/>
          <w:sz w:val="20"/>
          <w:szCs w:val="20"/>
          <w:highlight w:val="white"/>
        </w:rPr>
        <w:t xml:space="preserve"> (at least annually)</w:t>
      </w:r>
      <w:r w:rsidRPr="0016643F">
        <w:rPr>
          <w:rFonts w:ascii="Tahoma" w:eastAsia="Tahoma" w:hAnsi="Tahoma" w:cs="Tahoma"/>
          <w:color w:val="000000"/>
          <w:sz w:val="20"/>
          <w:szCs w:val="20"/>
          <w:highlight w:val="white"/>
        </w:rPr>
        <w:t xml:space="preserve">. Speech and language skills are screened upon referral to the speech pathologist. Gross motor and fine motor skills, academic and social-emotional skills are assessed by the general education teachers, special education teachers, and support staff on an on-going basis. Specified needs from all of these screening sources are noted within the child’s official file, discussed with parents and, and when appropriate, referred to the </w:t>
      </w:r>
      <w:r w:rsidR="00A74789">
        <w:rPr>
          <w:rFonts w:ascii="Tahoma" w:eastAsia="Tahoma" w:hAnsi="Tahoma" w:cs="Tahoma"/>
          <w:color w:val="000000"/>
          <w:sz w:val="20"/>
          <w:szCs w:val="20"/>
          <w:highlight w:val="white"/>
        </w:rPr>
        <w:t xml:space="preserve">Student Support Team </w:t>
      </w:r>
      <w:r w:rsidRPr="0016643F">
        <w:rPr>
          <w:rFonts w:ascii="Tahoma" w:eastAsia="Tahoma" w:hAnsi="Tahoma" w:cs="Tahoma"/>
          <w:color w:val="000000"/>
          <w:sz w:val="20"/>
          <w:szCs w:val="20"/>
          <w:highlight w:val="white"/>
        </w:rPr>
        <w:t xml:space="preserve">which meets </w:t>
      </w:r>
      <w:r w:rsidR="00A74789">
        <w:rPr>
          <w:rFonts w:ascii="Tahoma" w:eastAsia="Tahoma" w:hAnsi="Tahoma" w:cs="Tahoma"/>
          <w:color w:val="000000"/>
          <w:sz w:val="20"/>
          <w:szCs w:val="20"/>
          <w:highlight w:val="white"/>
        </w:rPr>
        <w:t>regularly</w:t>
      </w:r>
      <w:r w:rsidRPr="0016643F">
        <w:rPr>
          <w:rFonts w:ascii="Tahoma" w:eastAsia="Tahoma" w:hAnsi="Tahoma" w:cs="Tahoma"/>
          <w:color w:val="000000"/>
          <w:sz w:val="20"/>
          <w:szCs w:val="20"/>
          <w:highlight w:val="white"/>
        </w:rPr>
        <w:t xml:space="preserve"> to conduct various on-going screening and to develop interventions</w:t>
      </w:r>
      <w:r w:rsidRPr="0016643F">
        <w:rPr>
          <w:rFonts w:ascii="Tahoma" w:eastAsia="Tahoma" w:hAnsi="Tahoma" w:cs="Tahoma"/>
          <w:color w:val="000000"/>
          <w:sz w:val="20"/>
          <w:szCs w:val="20"/>
        </w:rPr>
        <w:t>.</w:t>
      </w:r>
    </w:p>
    <w:p w14:paraId="40FF8256" w14:textId="77777777" w:rsidR="0064584F" w:rsidRPr="0016643F" w:rsidRDefault="0064584F" w:rsidP="0064584F">
      <w:pPr>
        <w:widowControl w:val="0"/>
        <w:spacing w:line="276" w:lineRule="auto"/>
        <w:rPr>
          <w:rFonts w:ascii="Tahoma" w:eastAsia="Times New Roman" w:hAnsi="Tahoma" w:cs="Tahoma"/>
          <w:color w:val="000000"/>
          <w:szCs w:val="24"/>
        </w:rPr>
      </w:pPr>
    </w:p>
    <w:p w14:paraId="2537F0F0" w14:textId="3CB95CCE" w:rsidR="0064584F" w:rsidRDefault="0064584F" w:rsidP="0064584F">
      <w:pPr>
        <w:widowControl w:val="0"/>
        <w:spacing w:line="276" w:lineRule="auto"/>
        <w:rPr>
          <w:rFonts w:ascii="Tahoma" w:eastAsia="Times New Roman" w:hAnsi="Tahoma" w:cs="Tahoma"/>
          <w:b/>
          <w:color w:val="000000"/>
          <w:szCs w:val="24"/>
        </w:rPr>
      </w:pPr>
      <w:r w:rsidRPr="0016643F">
        <w:rPr>
          <w:rFonts w:ascii="Tahoma" w:eastAsia="Tahoma" w:hAnsi="Tahoma" w:cs="Tahoma"/>
          <w:b/>
          <w:color w:val="000000"/>
          <w:sz w:val="20"/>
          <w:szCs w:val="20"/>
          <w:highlight w:val="white"/>
          <w:u w:val="single"/>
        </w:rPr>
        <w:t xml:space="preserve">LEVEL 3: </w:t>
      </w:r>
      <w:r w:rsidR="00A74789">
        <w:rPr>
          <w:rFonts w:ascii="Tahoma" w:eastAsia="Tahoma" w:hAnsi="Tahoma" w:cs="Tahoma"/>
          <w:b/>
          <w:color w:val="000000"/>
          <w:sz w:val="20"/>
          <w:szCs w:val="20"/>
          <w:u w:val="single"/>
        </w:rPr>
        <w:t>Student Support Team</w:t>
      </w:r>
    </w:p>
    <w:p w14:paraId="6E22FCE7" w14:textId="74C98D57" w:rsidR="0064584F" w:rsidRPr="00120F5F" w:rsidRDefault="00A74789" w:rsidP="0064584F">
      <w:pPr>
        <w:widowControl w:val="0"/>
        <w:spacing w:line="276" w:lineRule="auto"/>
        <w:rPr>
          <w:rFonts w:ascii="Tahoma" w:eastAsia="Times New Roman" w:hAnsi="Tahoma" w:cs="Tahoma"/>
          <w:b/>
          <w:color w:val="000000"/>
          <w:szCs w:val="24"/>
        </w:rPr>
      </w:pPr>
      <w:r>
        <w:rPr>
          <w:rFonts w:ascii="Tahoma" w:eastAsia="Tahoma" w:hAnsi="Tahoma" w:cs="Tahoma"/>
          <w:color w:val="000000"/>
          <w:sz w:val="20"/>
          <w:szCs w:val="20"/>
          <w:highlight w:val="white"/>
        </w:rPr>
        <w:t>The Student Support Team</w:t>
      </w:r>
      <w:r w:rsidR="0064584F" w:rsidRPr="0016643F">
        <w:rPr>
          <w:rFonts w:ascii="Tahoma" w:eastAsia="Tahoma" w:hAnsi="Tahoma" w:cs="Tahoma"/>
          <w:color w:val="000000"/>
          <w:sz w:val="20"/>
          <w:szCs w:val="20"/>
          <w:highlight w:val="white"/>
        </w:rPr>
        <w:t xml:space="preserve"> is a group process aimed to maximize individual student success in the regular classroom, </w:t>
      </w:r>
      <w:r w:rsidR="0064584F">
        <w:rPr>
          <w:rFonts w:ascii="Tahoma" w:eastAsia="Tahoma" w:hAnsi="Tahoma" w:cs="Tahoma"/>
          <w:color w:val="000000"/>
          <w:sz w:val="20"/>
          <w:szCs w:val="20"/>
          <w:highlight w:val="white"/>
        </w:rPr>
        <w:t xml:space="preserve">to </w:t>
      </w:r>
      <w:r w:rsidR="0064584F" w:rsidRPr="0016643F">
        <w:rPr>
          <w:rFonts w:ascii="Tahoma" w:eastAsia="Tahoma" w:hAnsi="Tahoma" w:cs="Tahoma"/>
          <w:color w:val="000000"/>
          <w:sz w:val="20"/>
          <w:szCs w:val="20"/>
          <w:highlight w:val="white"/>
        </w:rPr>
        <w:t>consider barriers to learning, and to serve as a screening process for students who may be in need of special education services.</w:t>
      </w:r>
      <w:r w:rsidRPr="00A74789">
        <w:rPr>
          <w:rFonts w:ascii="Tahoma" w:eastAsia="Tahoma" w:hAnsi="Tahoma" w:cs="Tahoma"/>
          <w:color w:val="000000"/>
          <w:sz w:val="20"/>
          <w:szCs w:val="20"/>
          <w:highlight w:val="white"/>
        </w:rPr>
        <w:t xml:space="preserve"> </w:t>
      </w:r>
      <w:r>
        <w:rPr>
          <w:rFonts w:ascii="Tahoma" w:eastAsia="Tahoma" w:hAnsi="Tahoma" w:cs="Tahoma"/>
          <w:color w:val="000000"/>
          <w:sz w:val="20"/>
          <w:szCs w:val="20"/>
          <w:highlight w:val="white"/>
        </w:rPr>
        <w:t>The Student Support Team</w:t>
      </w:r>
      <w:r w:rsidR="0064584F" w:rsidRPr="0016643F">
        <w:rPr>
          <w:rFonts w:ascii="Tahoma" w:eastAsia="Tahoma" w:hAnsi="Tahoma" w:cs="Tahoma"/>
          <w:color w:val="000000"/>
          <w:sz w:val="20"/>
          <w:szCs w:val="20"/>
          <w:highlight w:val="white"/>
        </w:rPr>
        <w:t xml:space="preserve"> is a positive, team based process which uses intervention techniques to help remove educational, behavioral or affective stumbling blocks for all student</w:t>
      </w:r>
      <w:r w:rsidR="0064584F">
        <w:rPr>
          <w:rFonts w:ascii="Tahoma" w:eastAsia="Tahoma" w:hAnsi="Tahoma" w:cs="Tahoma"/>
          <w:color w:val="000000"/>
          <w:sz w:val="20"/>
          <w:szCs w:val="20"/>
          <w:highlight w:val="white"/>
        </w:rPr>
        <w:t xml:space="preserve">s in the regular classroom. Referrals for </w:t>
      </w:r>
      <w:r>
        <w:rPr>
          <w:rFonts w:ascii="Tahoma" w:eastAsia="Tahoma" w:hAnsi="Tahoma" w:cs="Tahoma"/>
          <w:color w:val="000000"/>
          <w:sz w:val="20"/>
          <w:szCs w:val="20"/>
          <w:highlight w:val="white"/>
        </w:rPr>
        <w:t>the Student Support Team</w:t>
      </w:r>
      <w:r w:rsidR="0064584F" w:rsidRPr="0016643F">
        <w:rPr>
          <w:rFonts w:ascii="Tahoma" w:eastAsia="Tahoma" w:hAnsi="Tahoma" w:cs="Tahoma"/>
          <w:color w:val="000000"/>
          <w:sz w:val="20"/>
          <w:szCs w:val="20"/>
          <w:highlight w:val="white"/>
        </w:rPr>
        <w:t xml:space="preserve"> may be initiated by the parent, classroom t</w:t>
      </w:r>
      <w:r w:rsidR="0064584F">
        <w:rPr>
          <w:rFonts w:ascii="Tahoma" w:eastAsia="Tahoma" w:hAnsi="Tahoma" w:cs="Tahoma"/>
          <w:color w:val="000000"/>
          <w:sz w:val="20"/>
          <w:szCs w:val="20"/>
          <w:highlight w:val="white"/>
        </w:rPr>
        <w:t xml:space="preserve">eacher or any staff member. </w:t>
      </w:r>
      <w:r>
        <w:rPr>
          <w:rFonts w:ascii="Tahoma" w:eastAsia="Tahoma" w:hAnsi="Tahoma" w:cs="Tahoma"/>
          <w:color w:val="000000"/>
          <w:sz w:val="20"/>
          <w:szCs w:val="20"/>
          <w:highlight w:val="white"/>
        </w:rPr>
        <w:t>The Student Support Team</w:t>
      </w:r>
      <w:r w:rsidR="0064584F" w:rsidRPr="0016643F">
        <w:rPr>
          <w:rFonts w:ascii="Tahoma" w:eastAsia="Tahoma" w:hAnsi="Tahoma" w:cs="Tahoma"/>
          <w:color w:val="000000"/>
          <w:sz w:val="20"/>
          <w:szCs w:val="20"/>
          <w:highlight w:val="white"/>
        </w:rPr>
        <w:t xml:space="preserve"> includes teachers, </w:t>
      </w:r>
      <w:r>
        <w:rPr>
          <w:rFonts w:ascii="Tahoma" w:eastAsia="Tahoma" w:hAnsi="Tahoma" w:cs="Tahoma"/>
          <w:color w:val="000000"/>
          <w:sz w:val="20"/>
          <w:szCs w:val="20"/>
          <w:highlight w:val="white"/>
        </w:rPr>
        <w:t xml:space="preserve">counselors </w:t>
      </w:r>
      <w:r w:rsidR="0064584F" w:rsidRPr="0016643F">
        <w:rPr>
          <w:rFonts w:ascii="Tahoma" w:eastAsia="Tahoma" w:hAnsi="Tahoma" w:cs="Tahoma"/>
          <w:color w:val="000000"/>
          <w:sz w:val="20"/>
          <w:szCs w:val="20"/>
          <w:highlight w:val="white"/>
        </w:rPr>
        <w:t>and administrators.</w:t>
      </w:r>
    </w:p>
    <w:p w14:paraId="4F4D2254" w14:textId="77777777" w:rsidR="0064584F" w:rsidRPr="0016643F" w:rsidRDefault="0064584F" w:rsidP="0064584F">
      <w:pPr>
        <w:widowControl w:val="0"/>
        <w:spacing w:line="276" w:lineRule="auto"/>
        <w:rPr>
          <w:rFonts w:ascii="Tahoma" w:eastAsia="Times New Roman" w:hAnsi="Tahoma" w:cs="Tahoma"/>
          <w:b/>
          <w:color w:val="000000"/>
          <w:szCs w:val="24"/>
        </w:rPr>
      </w:pPr>
      <w:r w:rsidRPr="0016643F">
        <w:rPr>
          <w:rFonts w:ascii="Tahoma" w:eastAsia="Tahoma" w:hAnsi="Tahoma" w:cs="Tahoma"/>
          <w:b/>
          <w:color w:val="000000"/>
          <w:sz w:val="20"/>
          <w:szCs w:val="20"/>
          <w:highlight w:val="white"/>
        </w:rPr>
        <w:t xml:space="preserve"> </w:t>
      </w:r>
    </w:p>
    <w:p w14:paraId="5D2AC675" w14:textId="77777777" w:rsidR="0064584F" w:rsidRPr="0017707F" w:rsidRDefault="0064584F" w:rsidP="0064584F">
      <w:pPr>
        <w:widowControl w:val="0"/>
        <w:spacing w:line="276" w:lineRule="auto"/>
        <w:ind w:left="360"/>
        <w:rPr>
          <w:rFonts w:ascii="Tahoma" w:eastAsia="Times New Roman" w:hAnsi="Tahoma" w:cs="Tahoma"/>
          <w:color w:val="000000"/>
          <w:szCs w:val="24"/>
        </w:rPr>
      </w:pPr>
      <w:r w:rsidRPr="0017707F">
        <w:rPr>
          <w:rFonts w:ascii="Tahoma" w:eastAsia="Tahoma" w:hAnsi="Tahoma" w:cs="Tahoma"/>
          <w:color w:val="000000"/>
          <w:sz w:val="20"/>
          <w:szCs w:val="20"/>
          <w:highlight w:val="white"/>
          <w:u w:val="single"/>
        </w:rPr>
        <w:t>Process</w:t>
      </w:r>
    </w:p>
    <w:p w14:paraId="4D0C5D74" w14:textId="77777777" w:rsidR="0064584F" w:rsidRPr="0016643F" w:rsidRDefault="0064584F" w:rsidP="0064584F">
      <w:pPr>
        <w:pStyle w:val="ListParagraph"/>
        <w:widowControl w:val="0"/>
        <w:numPr>
          <w:ilvl w:val="0"/>
          <w:numId w:val="40"/>
        </w:numPr>
        <w:spacing w:line="276" w:lineRule="auto"/>
        <w:ind w:left="1080"/>
        <w:rPr>
          <w:rFonts w:ascii="Tahoma" w:eastAsia="Times New Roman" w:hAnsi="Tahoma" w:cs="Tahoma"/>
          <w:color w:val="000000"/>
          <w:szCs w:val="24"/>
        </w:rPr>
      </w:pPr>
      <w:r w:rsidRPr="0016643F">
        <w:rPr>
          <w:rFonts w:ascii="Tahoma" w:eastAsia="Tahoma" w:hAnsi="Tahoma" w:cs="Tahoma"/>
          <w:color w:val="000000"/>
          <w:sz w:val="20"/>
          <w:szCs w:val="20"/>
          <w:highlight w:val="white"/>
        </w:rPr>
        <w:t>Identify the student’s needs for academic and behavioral support, and identify the strategies that have been tried within the classroom.</w:t>
      </w:r>
    </w:p>
    <w:p w14:paraId="6E6A1B02" w14:textId="77777777" w:rsidR="0064584F" w:rsidRPr="0016643F" w:rsidRDefault="0064584F" w:rsidP="0064584F">
      <w:pPr>
        <w:pStyle w:val="ListParagraph"/>
        <w:widowControl w:val="0"/>
        <w:numPr>
          <w:ilvl w:val="0"/>
          <w:numId w:val="40"/>
        </w:numPr>
        <w:spacing w:line="276" w:lineRule="auto"/>
        <w:ind w:left="1080"/>
        <w:rPr>
          <w:rFonts w:ascii="Tahoma" w:eastAsia="Times New Roman" w:hAnsi="Tahoma" w:cs="Tahoma"/>
          <w:color w:val="000000"/>
          <w:szCs w:val="24"/>
        </w:rPr>
      </w:pPr>
      <w:r w:rsidRPr="0016643F">
        <w:rPr>
          <w:rFonts w:ascii="Tahoma" w:eastAsia="Tahoma" w:hAnsi="Tahoma" w:cs="Tahoma"/>
          <w:color w:val="000000"/>
          <w:sz w:val="20"/>
          <w:szCs w:val="20"/>
          <w:highlight w:val="white"/>
        </w:rPr>
        <w:t>Determine more specific interventions to be implemented</w:t>
      </w:r>
    </w:p>
    <w:p w14:paraId="779AFCD5" w14:textId="77777777" w:rsidR="0064584F" w:rsidRPr="0016643F" w:rsidRDefault="0064584F" w:rsidP="0064584F">
      <w:pPr>
        <w:pStyle w:val="ListParagraph"/>
        <w:widowControl w:val="0"/>
        <w:numPr>
          <w:ilvl w:val="0"/>
          <w:numId w:val="40"/>
        </w:numPr>
        <w:spacing w:line="276" w:lineRule="auto"/>
        <w:ind w:left="1080"/>
        <w:rPr>
          <w:rFonts w:ascii="Tahoma" w:eastAsia="Times New Roman" w:hAnsi="Tahoma" w:cs="Tahoma"/>
          <w:color w:val="000000"/>
          <w:szCs w:val="24"/>
        </w:rPr>
      </w:pPr>
      <w:r w:rsidRPr="0016643F">
        <w:rPr>
          <w:rFonts w:ascii="Tahoma" w:eastAsia="Tahoma" w:hAnsi="Tahoma" w:cs="Tahoma"/>
          <w:color w:val="000000"/>
          <w:sz w:val="20"/>
          <w:szCs w:val="20"/>
          <w:highlight w:val="white"/>
        </w:rPr>
        <w:t>Implement the interventions</w:t>
      </w:r>
    </w:p>
    <w:p w14:paraId="0FE260CE" w14:textId="77777777" w:rsidR="0064584F" w:rsidRPr="0016643F" w:rsidRDefault="0064584F" w:rsidP="0064584F">
      <w:pPr>
        <w:pStyle w:val="ListParagraph"/>
        <w:widowControl w:val="0"/>
        <w:numPr>
          <w:ilvl w:val="0"/>
          <w:numId w:val="40"/>
        </w:numPr>
        <w:spacing w:line="276" w:lineRule="auto"/>
        <w:ind w:left="1080"/>
        <w:rPr>
          <w:rFonts w:ascii="Tahoma" w:eastAsia="Tahoma" w:hAnsi="Tahoma" w:cs="Tahoma"/>
          <w:color w:val="000000"/>
          <w:sz w:val="20"/>
          <w:szCs w:val="20"/>
          <w:highlight w:val="white"/>
        </w:rPr>
      </w:pPr>
      <w:r w:rsidRPr="0016643F">
        <w:rPr>
          <w:rFonts w:ascii="Tahoma" w:eastAsia="Tahoma" w:hAnsi="Tahoma" w:cs="Tahoma"/>
          <w:color w:val="000000"/>
          <w:sz w:val="20"/>
          <w:szCs w:val="20"/>
          <w:highlight w:val="white"/>
        </w:rPr>
        <w:t>Determine if the interventions are addressing the student’s needs</w:t>
      </w:r>
    </w:p>
    <w:p w14:paraId="7AA88830" w14:textId="77777777" w:rsidR="0064584F" w:rsidRPr="0016643F" w:rsidRDefault="0064584F" w:rsidP="0064584F">
      <w:pPr>
        <w:pStyle w:val="ListParagraph"/>
        <w:widowControl w:val="0"/>
        <w:numPr>
          <w:ilvl w:val="1"/>
          <w:numId w:val="40"/>
        </w:numPr>
        <w:spacing w:line="276" w:lineRule="auto"/>
        <w:ind w:left="1800"/>
        <w:rPr>
          <w:rFonts w:ascii="Tahoma" w:eastAsia="Tahoma" w:hAnsi="Tahoma" w:cs="Tahoma"/>
          <w:color w:val="000000"/>
          <w:sz w:val="20"/>
          <w:szCs w:val="20"/>
          <w:highlight w:val="white"/>
        </w:rPr>
      </w:pPr>
      <w:r w:rsidRPr="0016643F">
        <w:rPr>
          <w:rFonts w:ascii="Tahoma" w:eastAsia="Tahoma" w:hAnsi="Tahoma" w:cs="Tahoma"/>
          <w:color w:val="000000"/>
          <w:sz w:val="20"/>
          <w:szCs w:val="20"/>
          <w:highlight w:val="white"/>
        </w:rPr>
        <w:t>If the interventions work, continue the interventions</w:t>
      </w:r>
      <w:r w:rsidRPr="0016643F">
        <w:rPr>
          <w:rFonts w:ascii="Tahoma" w:eastAsia="Tahoma" w:hAnsi="Tahoma" w:cs="Tahoma"/>
          <w:color w:val="000000"/>
          <w:sz w:val="20"/>
          <w:szCs w:val="20"/>
        </w:rPr>
        <w:t>.</w:t>
      </w:r>
    </w:p>
    <w:p w14:paraId="2E7D92F9" w14:textId="77777777" w:rsidR="0064584F" w:rsidRPr="0016643F" w:rsidRDefault="0064584F" w:rsidP="0064584F">
      <w:pPr>
        <w:pStyle w:val="ListParagraph"/>
        <w:widowControl w:val="0"/>
        <w:numPr>
          <w:ilvl w:val="1"/>
          <w:numId w:val="40"/>
        </w:numPr>
        <w:spacing w:line="276" w:lineRule="auto"/>
        <w:ind w:left="1800"/>
        <w:rPr>
          <w:rFonts w:ascii="Tahoma" w:eastAsia="Tahoma" w:hAnsi="Tahoma" w:cs="Tahoma"/>
          <w:color w:val="000000"/>
          <w:sz w:val="20"/>
          <w:szCs w:val="20"/>
          <w:highlight w:val="white"/>
        </w:rPr>
      </w:pPr>
      <w:r w:rsidRPr="0016643F">
        <w:rPr>
          <w:rFonts w:ascii="Tahoma" w:eastAsia="Tahoma" w:hAnsi="Tahoma" w:cs="Tahoma"/>
          <w:color w:val="000000"/>
          <w:sz w:val="20"/>
          <w:szCs w:val="20"/>
          <w:highlight w:val="white"/>
        </w:rPr>
        <w:t>If the interventions do not work, determine if the interventions need more time to be implemented or refer the student for a multidisciplinary evaluation (MDE)</w:t>
      </w:r>
      <w:r w:rsidRPr="0016643F">
        <w:rPr>
          <w:rFonts w:ascii="Tahoma" w:eastAsia="Tahoma" w:hAnsi="Tahoma" w:cs="Tahoma"/>
          <w:color w:val="000000"/>
          <w:sz w:val="20"/>
          <w:szCs w:val="20"/>
        </w:rPr>
        <w:t>.</w:t>
      </w:r>
    </w:p>
    <w:p w14:paraId="227C25E9" w14:textId="77777777" w:rsidR="0064584F" w:rsidRPr="0016643F" w:rsidRDefault="0064584F" w:rsidP="0064584F">
      <w:pPr>
        <w:widowControl w:val="0"/>
        <w:spacing w:line="276" w:lineRule="auto"/>
        <w:ind w:left="360"/>
        <w:rPr>
          <w:rFonts w:ascii="Tahoma" w:eastAsia="Times New Roman" w:hAnsi="Tahoma" w:cs="Tahoma"/>
          <w:color w:val="000000"/>
          <w:szCs w:val="24"/>
        </w:rPr>
      </w:pPr>
      <w:r w:rsidRPr="0016643F">
        <w:rPr>
          <w:rFonts w:ascii="Tahoma" w:eastAsia="Tahoma" w:hAnsi="Tahoma" w:cs="Tahoma"/>
          <w:color w:val="000000"/>
          <w:sz w:val="20"/>
          <w:szCs w:val="20"/>
          <w:highlight w:val="white"/>
        </w:rPr>
        <w:t xml:space="preserve"> </w:t>
      </w:r>
    </w:p>
    <w:p w14:paraId="0FC7321D" w14:textId="0A55E4DA" w:rsidR="0064584F" w:rsidRPr="00A74789" w:rsidRDefault="0064584F" w:rsidP="0064584F">
      <w:pPr>
        <w:spacing w:line="276" w:lineRule="auto"/>
        <w:ind w:left="360"/>
        <w:rPr>
          <w:rFonts w:ascii="Tahoma" w:eastAsia="Tahoma" w:hAnsi="Tahoma" w:cs="Tahoma"/>
          <w:color w:val="000000"/>
          <w:sz w:val="20"/>
          <w:szCs w:val="20"/>
          <w:highlight w:val="white"/>
        </w:rPr>
      </w:pPr>
      <w:r w:rsidRPr="0016643F">
        <w:rPr>
          <w:rFonts w:ascii="Tahoma" w:eastAsia="Tahoma" w:hAnsi="Tahoma" w:cs="Tahoma"/>
          <w:color w:val="000000"/>
          <w:sz w:val="20"/>
          <w:szCs w:val="20"/>
          <w:highlight w:val="white"/>
        </w:rPr>
        <w:t xml:space="preserve">Parents or guardians may request that their children be screened or evaluated for special education services. Requests for screening or </w:t>
      </w:r>
      <w:r w:rsidRPr="00A74789">
        <w:rPr>
          <w:rFonts w:ascii="Tahoma" w:eastAsia="Tahoma" w:hAnsi="Tahoma" w:cs="Tahoma"/>
          <w:color w:val="000000"/>
          <w:sz w:val="20"/>
          <w:szCs w:val="20"/>
          <w:highlight w:val="white"/>
        </w:rPr>
        <w:t>evaluation should be made in writing and directed to the attention of</w:t>
      </w:r>
      <w:r w:rsidR="00A74789" w:rsidRPr="00A74789">
        <w:rPr>
          <w:rFonts w:ascii="Tahoma" w:eastAsia="Tahoma" w:hAnsi="Tahoma" w:cs="Tahoma"/>
          <w:color w:val="000000"/>
          <w:sz w:val="20"/>
          <w:szCs w:val="20"/>
        </w:rPr>
        <w:t xml:space="preserve"> Maria Paluselli, Chief Learning Officer, Provident Charter School, 1400 Troy Hill Road, Pittsburgh, PA 15212</w:t>
      </w:r>
      <w:r w:rsidRPr="00A74789">
        <w:rPr>
          <w:rFonts w:ascii="Tahoma" w:eastAsia="Tahoma" w:hAnsi="Tahoma" w:cs="Tahoma"/>
          <w:color w:val="000000"/>
          <w:sz w:val="20"/>
          <w:szCs w:val="20"/>
        </w:rPr>
        <w:t>.</w:t>
      </w:r>
      <w:r w:rsidRPr="00A74789">
        <w:rPr>
          <w:rFonts w:ascii="Tahoma" w:eastAsia="Tahoma" w:hAnsi="Tahoma" w:cs="Tahoma"/>
          <w:color w:val="000000"/>
          <w:sz w:val="20"/>
          <w:szCs w:val="20"/>
          <w:highlight w:val="white"/>
        </w:rPr>
        <w:t xml:space="preserve">  Parents or guardians should request an evaluation for special education services if their child demonstrates warning signs of a developmental delay.</w:t>
      </w:r>
    </w:p>
    <w:p w14:paraId="67DA4D89" w14:textId="77777777" w:rsidR="0064584F" w:rsidRPr="0016643F" w:rsidRDefault="0064584F" w:rsidP="0064584F">
      <w:pPr>
        <w:widowControl w:val="0"/>
        <w:spacing w:line="276" w:lineRule="auto"/>
        <w:rPr>
          <w:rFonts w:ascii="Tahoma" w:eastAsia="Times New Roman" w:hAnsi="Tahoma" w:cs="Tahoma"/>
          <w:color w:val="000000"/>
          <w:szCs w:val="24"/>
        </w:rPr>
      </w:pPr>
      <w:r w:rsidRPr="0016643F">
        <w:rPr>
          <w:rFonts w:ascii="Tahoma" w:eastAsia="Tahoma" w:hAnsi="Tahoma" w:cs="Tahoma"/>
          <w:color w:val="000000"/>
          <w:sz w:val="20"/>
          <w:szCs w:val="20"/>
          <w:highlight w:val="white"/>
        </w:rPr>
        <w:lastRenderedPageBreak/>
        <w:t xml:space="preserve"> </w:t>
      </w:r>
    </w:p>
    <w:p w14:paraId="3CDD7A27" w14:textId="77777777" w:rsidR="0064584F" w:rsidRPr="0017707F" w:rsidRDefault="0064584F" w:rsidP="0064584F">
      <w:pPr>
        <w:widowControl w:val="0"/>
        <w:spacing w:line="276" w:lineRule="auto"/>
        <w:ind w:left="720"/>
        <w:rPr>
          <w:rFonts w:ascii="Tahoma" w:eastAsia="Times New Roman" w:hAnsi="Tahoma" w:cs="Tahoma"/>
          <w:color w:val="000000"/>
          <w:szCs w:val="24"/>
          <w:u w:val="single"/>
        </w:rPr>
      </w:pPr>
      <w:r w:rsidRPr="0017707F">
        <w:rPr>
          <w:rFonts w:ascii="Tahoma" w:eastAsia="Tahoma" w:hAnsi="Tahoma" w:cs="Tahoma"/>
          <w:color w:val="000000"/>
          <w:sz w:val="20"/>
          <w:szCs w:val="20"/>
          <w:highlight w:val="white"/>
          <w:u w:val="single"/>
        </w:rPr>
        <w:t xml:space="preserve">Warning signs of developmental </w:t>
      </w:r>
      <w:commentRangeStart w:id="34"/>
      <w:r w:rsidRPr="0017707F">
        <w:rPr>
          <w:rFonts w:ascii="Tahoma" w:eastAsia="Tahoma" w:hAnsi="Tahoma" w:cs="Tahoma"/>
          <w:color w:val="000000"/>
          <w:sz w:val="20"/>
          <w:szCs w:val="20"/>
          <w:highlight w:val="white"/>
          <w:u w:val="single"/>
        </w:rPr>
        <w:t>delay</w:t>
      </w:r>
      <w:commentRangeEnd w:id="34"/>
      <w:r>
        <w:rPr>
          <w:rStyle w:val="CommentReference"/>
        </w:rPr>
        <w:commentReference w:id="34"/>
      </w:r>
    </w:p>
    <w:p w14:paraId="0BB60155" w14:textId="77777777" w:rsidR="0064584F" w:rsidRPr="0017707F" w:rsidRDefault="0064584F" w:rsidP="0064584F">
      <w:pPr>
        <w:widowControl w:val="0"/>
        <w:spacing w:line="276" w:lineRule="auto"/>
        <w:ind w:left="1440"/>
        <w:rPr>
          <w:rFonts w:ascii="Tahoma" w:eastAsia="Times New Roman" w:hAnsi="Tahoma" w:cs="Tahoma"/>
          <w:color w:val="000000"/>
          <w:szCs w:val="24"/>
        </w:rPr>
      </w:pPr>
      <w:r w:rsidRPr="0017707F">
        <w:rPr>
          <w:rFonts w:ascii="Tahoma" w:eastAsia="Tahoma" w:hAnsi="Tahoma" w:cs="Tahoma"/>
          <w:color w:val="000000"/>
          <w:sz w:val="20"/>
          <w:szCs w:val="20"/>
          <w:highlight w:val="white"/>
        </w:rPr>
        <w:t>Behavioral warning signs</w:t>
      </w:r>
      <w:r w:rsidRPr="0017707F">
        <w:rPr>
          <w:rFonts w:ascii="Tahoma" w:eastAsia="Tahoma" w:hAnsi="Tahoma" w:cs="Tahoma"/>
          <w:color w:val="000000"/>
          <w:sz w:val="20"/>
          <w:szCs w:val="20"/>
        </w:rPr>
        <w:t>:</w:t>
      </w:r>
    </w:p>
    <w:p w14:paraId="605DC603" w14:textId="77777777" w:rsidR="0064584F" w:rsidRPr="0016643F" w:rsidRDefault="0064584F" w:rsidP="0064584F">
      <w:pPr>
        <w:pStyle w:val="ListParagraph"/>
        <w:widowControl w:val="0"/>
        <w:numPr>
          <w:ilvl w:val="0"/>
          <w:numId w:val="52"/>
        </w:numPr>
        <w:ind w:left="2340"/>
        <w:rPr>
          <w:rFonts w:ascii="Tahoma" w:eastAsia="Times New Roman" w:hAnsi="Tahoma" w:cs="Tahoma"/>
          <w:color w:val="000000"/>
          <w:szCs w:val="24"/>
        </w:rPr>
      </w:pPr>
      <w:r w:rsidRPr="0016643F">
        <w:rPr>
          <w:rFonts w:ascii="Tahoma" w:eastAsia="Tahoma" w:hAnsi="Tahoma" w:cs="Tahoma"/>
          <w:color w:val="000000"/>
          <w:sz w:val="20"/>
          <w:szCs w:val="20"/>
          <w:highlight w:val="white"/>
        </w:rPr>
        <w:t>Does not pay attention or stay focused on an activity for as long a time as other children of the same age</w:t>
      </w:r>
    </w:p>
    <w:p w14:paraId="08823A68" w14:textId="77777777" w:rsidR="0064584F" w:rsidRPr="0016643F" w:rsidRDefault="0064584F" w:rsidP="0064584F">
      <w:pPr>
        <w:pStyle w:val="ListParagraph"/>
        <w:widowControl w:val="0"/>
        <w:numPr>
          <w:ilvl w:val="0"/>
          <w:numId w:val="52"/>
        </w:numPr>
        <w:ind w:left="2340"/>
        <w:rPr>
          <w:rFonts w:ascii="Tahoma" w:eastAsia="Times New Roman" w:hAnsi="Tahoma" w:cs="Tahoma"/>
          <w:color w:val="000000"/>
          <w:szCs w:val="24"/>
        </w:rPr>
      </w:pPr>
      <w:r w:rsidRPr="0016643F">
        <w:rPr>
          <w:rFonts w:ascii="Tahoma" w:eastAsia="Tahoma" w:hAnsi="Tahoma" w:cs="Tahoma"/>
          <w:color w:val="000000"/>
          <w:sz w:val="20"/>
          <w:szCs w:val="20"/>
          <w:highlight w:val="white"/>
        </w:rPr>
        <w:t>Focuses on unusual objects for long periods of time; enjoys this more than interacting with others</w:t>
      </w:r>
    </w:p>
    <w:p w14:paraId="07076F0B" w14:textId="77777777" w:rsidR="0064584F" w:rsidRPr="0016643F" w:rsidRDefault="0064584F" w:rsidP="0064584F">
      <w:pPr>
        <w:pStyle w:val="ListParagraph"/>
        <w:widowControl w:val="0"/>
        <w:numPr>
          <w:ilvl w:val="0"/>
          <w:numId w:val="52"/>
        </w:numPr>
        <w:ind w:left="2340"/>
        <w:rPr>
          <w:rFonts w:ascii="Tahoma" w:eastAsia="Times New Roman" w:hAnsi="Tahoma" w:cs="Tahoma"/>
          <w:color w:val="000000"/>
          <w:szCs w:val="24"/>
        </w:rPr>
      </w:pPr>
      <w:r w:rsidRPr="0016643F">
        <w:rPr>
          <w:rFonts w:ascii="Tahoma" w:eastAsia="Tahoma" w:hAnsi="Tahoma" w:cs="Tahoma"/>
          <w:color w:val="000000"/>
          <w:sz w:val="20"/>
          <w:szCs w:val="20"/>
          <w:highlight w:val="white"/>
        </w:rPr>
        <w:t>Avoids or rarely makes eye contact with others</w:t>
      </w:r>
    </w:p>
    <w:p w14:paraId="433BA282" w14:textId="77777777" w:rsidR="0064584F" w:rsidRPr="0016643F" w:rsidRDefault="0064584F" w:rsidP="0064584F">
      <w:pPr>
        <w:pStyle w:val="ListParagraph"/>
        <w:widowControl w:val="0"/>
        <w:numPr>
          <w:ilvl w:val="0"/>
          <w:numId w:val="52"/>
        </w:numPr>
        <w:ind w:left="2340"/>
        <w:rPr>
          <w:rFonts w:ascii="Tahoma" w:eastAsia="Times New Roman" w:hAnsi="Tahoma" w:cs="Tahoma"/>
          <w:color w:val="000000"/>
          <w:szCs w:val="24"/>
        </w:rPr>
      </w:pPr>
      <w:r w:rsidRPr="0016643F">
        <w:rPr>
          <w:rFonts w:ascii="Tahoma" w:eastAsia="Tahoma" w:hAnsi="Tahoma" w:cs="Tahoma"/>
          <w:color w:val="000000"/>
          <w:sz w:val="20"/>
          <w:szCs w:val="20"/>
          <w:highlight w:val="white"/>
        </w:rPr>
        <w:t>Gets unusually frustrated when trying to do simple tasks that most children of the same age can do</w:t>
      </w:r>
    </w:p>
    <w:p w14:paraId="61D620D4" w14:textId="77777777" w:rsidR="0064584F" w:rsidRPr="0016643F" w:rsidRDefault="0064584F" w:rsidP="0064584F">
      <w:pPr>
        <w:pStyle w:val="ListParagraph"/>
        <w:widowControl w:val="0"/>
        <w:numPr>
          <w:ilvl w:val="0"/>
          <w:numId w:val="52"/>
        </w:numPr>
        <w:ind w:left="2340"/>
        <w:rPr>
          <w:rFonts w:ascii="Tahoma" w:eastAsia="Times New Roman" w:hAnsi="Tahoma" w:cs="Tahoma"/>
          <w:color w:val="000000"/>
          <w:szCs w:val="24"/>
        </w:rPr>
      </w:pPr>
      <w:r w:rsidRPr="0016643F">
        <w:rPr>
          <w:rFonts w:ascii="Tahoma" w:eastAsia="Tahoma" w:hAnsi="Tahoma" w:cs="Tahoma"/>
          <w:color w:val="000000"/>
          <w:sz w:val="20"/>
          <w:szCs w:val="20"/>
          <w:highlight w:val="white"/>
        </w:rPr>
        <w:t>Shows aggressive behaviors and acting out and appears to be very stubborn compared with other children</w:t>
      </w:r>
    </w:p>
    <w:p w14:paraId="6EB6496B" w14:textId="77777777" w:rsidR="0064584F" w:rsidRPr="0016643F" w:rsidRDefault="0064584F" w:rsidP="0064584F">
      <w:pPr>
        <w:pStyle w:val="ListParagraph"/>
        <w:widowControl w:val="0"/>
        <w:numPr>
          <w:ilvl w:val="0"/>
          <w:numId w:val="52"/>
        </w:numPr>
        <w:ind w:left="2340"/>
        <w:rPr>
          <w:rFonts w:ascii="Tahoma" w:eastAsia="Times New Roman" w:hAnsi="Tahoma" w:cs="Tahoma"/>
          <w:color w:val="000000"/>
          <w:szCs w:val="24"/>
        </w:rPr>
      </w:pPr>
      <w:r w:rsidRPr="0016643F">
        <w:rPr>
          <w:rFonts w:ascii="Tahoma" w:eastAsia="Tahoma" w:hAnsi="Tahoma" w:cs="Tahoma"/>
          <w:color w:val="000000"/>
          <w:sz w:val="20"/>
          <w:szCs w:val="20"/>
          <w:highlight w:val="white"/>
        </w:rPr>
        <w:t>Displays violent behaviors on a daily basis</w:t>
      </w:r>
    </w:p>
    <w:p w14:paraId="622B76FE" w14:textId="77777777" w:rsidR="0064584F" w:rsidRPr="0016643F" w:rsidRDefault="0064584F" w:rsidP="0064584F">
      <w:pPr>
        <w:pStyle w:val="ListParagraph"/>
        <w:widowControl w:val="0"/>
        <w:numPr>
          <w:ilvl w:val="0"/>
          <w:numId w:val="52"/>
        </w:numPr>
        <w:ind w:left="2340"/>
        <w:rPr>
          <w:rFonts w:ascii="Tahoma" w:eastAsia="Times New Roman" w:hAnsi="Tahoma" w:cs="Tahoma"/>
          <w:color w:val="000000"/>
          <w:szCs w:val="24"/>
        </w:rPr>
      </w:pPr>
      <w:r w:rsidRPr="0016643F">
        <w:rPr>
          <w:rFonts w:ascii="Tahoma" w:eastAsia="Tahoma" w:hAnsi="Tahoma" w:cs="Tahoma"/>
          <w:color w:val="000000"/>
          <w:sz w:val="20"/>
          <w:szCs w:val="20"/>
          <w:highlight w:val="white"/>
        </w:rPr>
        <w:t>Stares into space, rocks body, or talks to him/herself more often than other children of the same age</w:t>
      </w:r>
    </w:p>
    <w:p w14:paraId="3880E87B" w14:textId="77777777" w:rsidR="0064584F" w:rsidRPr="0016643F" w:rsidRDefault="0064584F" w:rsidP="0064584F">
      <w:pPr>
        <w:pStyle w:val="ListParagraph"/>
        <w:widowControl w:val="0"/>
        <w:numPr>
          <w:ilvl w:val="0"/>
          <w:numId w:val="52"/>
        </w:numPr>
        <w:ind w:left="2340"/>
        <w:rPr>
          <w:rFonts w:ascii="Tahoma" w:eastAsia="Times New Roman" w:hAnsi="Tahoma" w:cs="Tahoma"/>
          <w:color w:val="000000"/>
          <w:szCs w:val="24"/>
        </w:rPr>
      </w:pPr>
      <w:r w:rsidRPr="0016643F">
        <w:rPr>
          <w:rFonts w:ascii="Tahoma" w:eastAsia="Tahoma" w:hAnsi="Tahoma" w:cs="Tahoma"/>
          <w:color w:val="000000"/>
          <w:sz w:val="20"/>
          <w:szCs w:val="20"/>
          <w:highlight w:val="white"/>
        </w:rPr>
        <w:t>Does not seek love and approval from a caregiver or parent</w:t>
      </w:r>
    </w:p>
    <w:p w14:paraId="44639A57" w14:textId="77777777" w:rsidR="0064584F" w:rsidRPr="0016643F" w:rsidRDefault="0064584F" w:rsidP="0064584F">
      <w:pPr>
        <w:widowControl w:val="0"/>
        <w:spacing w:line="276" w:lineRule="auto"/>
        <w:ind w:left="720"/>
        <w:rPr>
          <w:rFonts w:ascii="Tahoma" w:eastAsia="Times New Roman" w:hAnsi="Tahoma" w:cs="Tahoma"/>
          <w:color w:val="000000"/>
          <w:szCs w:val="24"/>
        </w:rPr>
      </w:pPr>
      <w:r w:rsidRPr="0016643F">
        <w:rPr>
          <w:rFonts w:ascii="Tahoma" w:eastAsia="Tahoma" w:hAnsi="Tahoma" w:cs="Tahoma"/>
          <w:color w:val="000000"/>
          <w:sz w:val="20"/>
          <w:szCs w:val="20"/>
          <w:highlight w:val="white"/>
        </w:rPr>
        <w:t xml:space="preserve"> </w:t>
      </w:r>
    </w:p>
    <w:p w14:paraId="3C24C569" w14:textId="77777777" w:rsidR="0064584F" w:rsidRPr="0017707F" w:rsidRDefault="0064584F" w:rsidP="0064584F">
      <w:pPr>
        <w:widowControl w:val="0"/>
        <w:spacing w:line="276" w:lineRule="auto"/>
        <w:ind w:left="1440"/>
        <w:rPr>
          <w:rFonts w:ascii="Tahoma" w:eastAsia="Times New Roman" w:hAnsi="Tahoma" w:cs="Tahoma"/>
          <w:color w:val="000000"/>
          <w:szCs w:val="24"/>
        </w:rPr>
      </w:pPr>
      <w:r w:rsidRPr="0017707F">
        <w:rPr>
          <w:rFonts w:ascii="Tahoma" w:eastAsia="Tahoma" w:hAnsi="Tahoma" w:cs="Tahoma"/>
          <w:color w:val="000000"/>
          <w:sz w:val="20"/>
          <w:szCs w:val="20"/>
          <w:highlight w:val="white"/>
        </w:rPr>
        <w:t>Gross motor warning signs</w:t>
      </w:r>
      <w:r w:rsidRPr="0017707F">
        <w:rPr>
          <w:rFonts w:ascii="Tahoma" w:eastAsia="Tahoma" w:hAnsi="Tahoma" w:cs="Tahoma"/>
          <w:color w:val="000000"/>
          <w:sz w:val="20"/>
          <w:szCs w:val="20"/>
        </w:rPr>
        <w:t>:</w:t>
      </w:r>
    </w:p>
    <w:p w14:paraId="69B623C2" w14:textId="77777777" w:rsidR="0064584F" w:rsidRPr="0016643F" w:rsidRDefault="0064584F" w:rsidP="0064584F">
      <w:pPr>
        <w:pStyle w:val="ListParagraph"/>
        <w:widowControl w:val="0"/>
        <w:numPr>
          <w:ilvl w:val="0"/>
          <w:numId w:val="53"/>
        </w:numPr>
        <w:spacing w:line="276" w:lineRule="auto"/>
        <w:ind w:left="2340"/>
        <w:jc w:val="left"/>
        <w:rPr>
          <w:rFonts w:ascii="Tahoma" w:eastAsia="Times New Roman" w:hAnsi="Tahoma" w:cs="Tahoma"/>
          <w:color w:val="000000"/>
          <w:szCs w:val="24"/>
        </w:rPr>
      </w:pPr>
      <w:r w:rsidRPr="0016643F">
        <w:rPr>
          <w:rFonts w:ascii="Tahoma" w:eastAsia="Tahoma" w:hAnsi="Tahoma" w:cs="Tahoma"/>
          <w:color w:val="000000"/>
          <w:sz w:val="20"/>
          <w:szCs w:val="20"/>
          <w:highlight w:val="white"/>
        </w:rPr>
        <w:t>Has stiff arms and/or legs</w:t>
      </w:r>
    </w:p>
    <w:p w14:paraId="0B86C8C9" w14:textId="77777777" w:rsidR="0064584F" w:rsidRPr="0016643F" w:rsidRDefault="0064584F" w:rsidP="0064584F">
      <w:pPr>
        <w:pStyle w:val="ListParagraph"/>
        <w:widowControl w:val="0"/>
        <w:numPr>
          <w:ilvl w:val="0"/>
          <w:numId w:val="53"/>
        </w:numPr>
        <w:spacing w:line="276" w:lineRule="auto"/>
        <w:ind w:left="2340"/>
        <w:rPr>
          <w:rFonts w:ascii="Tahoma" w:eastAsia="Times New Roman" w:hAnsi="Tahoma" w:cs="Tahoma"/>
          <w:color w:val="000000"/>
          <w:szCs w:val="24"/>
        </w:rPr>
      </w:pPr>
      <w:r w:rsidRPr="0016643F">
        <w:rPr>
          <w:rFonts w:ascii="Tahoma" w:eastAsia="Tahoma" w:hAnsi="Tahoma" w:cs="Tahoma"/>
          <w:color w:val="000000"/>
          <w:sz w:val="20"/>
          <w:szCs w:val="20"/>
          <w:highlight w:val="white"/>
        </w:rPr>
        <w:t>Has a floppy or limp body posture compared to other children of the same age</w:t>
      </w:r>
    </w:p>
    <w:p w14:paraId="4CD16B6F" w14:textId="77777777" w:rsidR="0064584F" w:rsidRPr="0016643F" w:rsidRDefault="0064584F" w:rsidP="0064584F">
      <w:pPr>
        <w:pStyle w:val="ListParagraph"/>
        <w:widowControl w:val="0"/>
        <w:numPr>
          <w:ilvl w:val="0"/>
          <w:numId w:val="53"/>
        </w:numPr>
        <w:spacing w:line="276" w:lineRule="auto"/>
        <w:ind w:left="2340"/>
        <w:rPr>
          <w:rFonts w:ascii="Tahoma" w:eastAsia="Times New Roman" w:hAnsi="Tahoma" w:cs="Tahoma"/>
          <w:color w:val="000000"/>
          <w:szCs w:val="24"/>
        </w:rPr>
      </w:pPr>
      <w:r w:rsidRPr="0016643F">
        <w:rPr>
          <w:rFonts w:ascii="Tahoma" w:eastAsia="Tahoma" w:hAnsi="Tahoma" w:cs="Tahoma"/>
          <w:color w:val="000000"/>
          <w:sz w:val="20"/>
          <w:szCs w:val="20"/>
          <w:highlight w:val="white"/>
        </w:rPr>
        <w:t>Uses one side of body more than the other</w:t>
      </w:r>
    </w:p>
    <w:p w14:paraId="191365CE" w14:textId="77777777" w:rsidR="0064584F" w:rsidRPr="0016643F" w:rsidRDefault="0064584F" w:rsidP="0064584F">
      <w:pPr>
        <w:pStyle w:val="ListParagraph"/>
        <w:widowControl w:val="0"/>
        <w:numPr>
          <w:ilvl w:val="0"/>
          <w:numId w:val="53"/>
        </w:numPr>
        <w:spacing w:line="276" w:lineRule="auto"/>
        <w:ind w:left="2340"/>
        <w:rPr>
          <w:rFonts w:ascii="Tahoma" w:eastAsia="Times New Roman" w:hAnsi="Tahoma" w:cs="Tahoma"/>
          <w:color w:val="000000"/>
          <w:szCs w:val="24"/>
        </w:rPr>
      </w:pPr>
      <w:r w:rsidRPr="0016643F">
        <w:rPr>
          <w:rFonts w:ascii="Tahoma" w:eastAsia="Tahoma" w:hAnsi="Tahoma" w:cs="Tahoma"/>
          <w:color w:val="000000"/>
          <w:sz w:val="20"/>
          <w:szCs w:val="20"/>
          <w:highlight w:val="white"/>
        </w:rPr>
        <w:t>Has a very clumsy manner compared with other children of the same age</w:t>
      </w:r>
    </w:p>
    <w:p w14:paraId="18355991" w14:textId="77777777" w:rsidR="0064584F" w:rsidRPr="0016643F" w:rsidRDefault="0064584F" w:rsidP="0064584F">
      <w:pPr>
        <w:widowControl w:val="0"/>
        <w:spacing w:line="276" w:lineRule="auto"/>
        <w:ind w:left="720"/>
        <w:rPr>
          <w:rFonts w:ascii="Tahoma" w:eastAsia="Times New Roman" w:hAnsi="Tahoma" w:cs="Tahoma"/>
          <w:color w:val="000000"/>
          <w:szCs w:val="24"/>
        </w:rPr>
      </w:pPr>
      <w:r w:rsidRPr="0016643F">
        <w:rPr>
          <w:rFonts w:ascii="Tahoma" w:eastAsia="Tahoma" w:hAnsi="Tahoma" w:cs="Tahoma"/>
          <w:color w:val="000000"/>
          <w:sz w:val="20"/>
          <w:szCs w:val="20"/>
          <w:highlight w:val="white"/>
        </w:rPr>
        <w:t xml:space="preserve"> </w:t>
      </w:r>
    </w:p>
    <w:p w14:paraId="51B9DF53" w14:textId="77777777" w:rsidR="0064584F" w:rsidRPr="0017707F" w:rsidRDefault="0064584F" w:rsidP="0064584F">
      <w:pPr>
        <w:widowControl w:val="0"/>
        <w:spacing w:line="276" w:lineRule="auto"/>
        <w:ind w:left="1440"/>
        <w:rPr>
          <w:rFonts w:ascii="Tahoma" w:eastAsia="Times New Roman" w:hAnsi="Tahoma" w:cs="Tahoma"/>
          <w:color w:val="000000"/>
          <w:szCs w:val="24"/>
        </w:rPr>
      </w:pPr>
      <w:r w:rsidRPr="0017707F">
        <w:rPr>
          <w:rFonts w:ascii="Tahoma" w:eastAsia="Tahoma" w:hAnsi="Tahoma" w:cs="Tahoma"/>
          <w:color w:val="000000"/>
          <w:sz w:val="20"/>
          <w:szCs w:val="20"/>
          <w:highlight w:val="white"/>
        </w:rPr>
        <w:t>Vision warning signs</w:t>
      </w:r>
      <w:r w:rsidRPr="0017707F">
        <w:rPr>
          <w:rFonts w:ascii="Tahoma" w:eastAsia="Tahoma" w:hAnsi="Tahoma" w:cs="Tahoma"/>
          <w:color w:val="000000"/>
          <w:sz w:val="20"/>
          <w:szCs w:val="20"/>
        </w:rPr>
        <w:t>:</w:t>
      </w:r>
    </w:p>
    <w:p w14:paraId="62B95036" w14:textId="77777777" w:rsidR="0064584F" w:rsidRPr="0016643F" w:rsidRDefault="0064584F" w:rsidP="0064584F">
      <w:pPr>
        <w:pStyle w:val="ListParagraph"/>
        <w:widowControl w:val="0"/>
        <w:numPr>
          <w:ilvl w:val="0"/>
          <w:numId w:val="54"/>
        </w:numPr>
        <w:ind w:left="2340"/>
        <w:rPr>
          <w:rFonts w:ascii="Tahoma" w:eastAsia="Times New Roman" w:hAnsi="Tahoma" w:cs="Tahoma"/>
          <w:color w:val="000000"/>
          <w:szCs w:val="24"/>
        </w:rPr>
      </w:pPr>
      <w:r w:rsidRPr="0016643F">
        <w:rPr>
          <w:rFonts w:ascii="Tahoma" w:eastAsia="Tahoma" w:hAnsi="Tahoma" w:cs="Tahoma"/>
          <w:color w:val="000000"/>
          <w:sz w:val="20"/>
          <w:szCs w:val="20"/>
          <w:highlight w:val="white"/>
        </w:rPr>
        <w:t>Seems to have difficulty following objects or people with his/her eyes</w:t>
      </w:r>
    </w:p>
    <w:p w14:paraId="7A471862" w14:textId="77777777" w:rsidR="0064584F" w:rsidRPr="0016643F" w:rsidRDefault="0064584F" w:rsidP="0064584F">
      <w:pPr>
        <w:pStyle w:val="ListParagraph"/>
        <w:widowControl w:val="0"/>
        <w:numPr>
          <w:ilvl w:val="0"/>
          <w:numId w:val="54"/>
        </w:numPr>
        <w:ind w:left="2340"/>
        <w:rPr>
          <w:rFonts w:ascii="Tahoma" w:eastAsia="Times New Roman" w:hAnsi="Tahoma" w:cs="Tahoma"/>
          <w:color w:val="000000"/>
          <w:szCs w:val="24"/>
        </w:rPr>
      </w:pPr>
      <w:r w:rsidRPr="0016643F">
        <w:rPr>
          <w:rFonts w:ascii="Tahoma" w:eastAsia="Tahoma" w:hAnsi="Tahoma" w:cs="Tahoma"/>
          <w:color w:val="000000"/>
          <w:sz w:val="20"/>
          <w:szCs w:val="20"/>
          <w:highlight w:val="white"/>
        </w:rPr>
        <w:t>Rubs eyes frequently</w:t>
      </w:r>
    </w:p>
    <w:p w14:paraId="147F4F9B" w14:textId="77777777" w:rsidR="0064584F" w:rsidRPr="0016643F" w:rsidRDefault="0064584F" w:rsidP="0064584F">
      <w:pPr>
        <w:pStyle w:val="ListParagraph"/>
        <w:widowControl w:val="0"/>
        <w:numPr>
          <w:ilvl w:val="0"/>
          <w:numId w:val="54"/>
        </w:numPr>
        <w:ind w:left="2340"/>
        <w:rPr>
          <w:rFonts w:ascii="Tahoma" w:eastAsia="Times New Roman" w:hAnsi="Tahoma" w:cs="Tahoma"/>
          <w:color w:val="000000"/>
          <w:szCs w:val="24"/>
        </w:rPr>
      </w:pPr>
      <w:r w:rsidRPr="0016643F">
        <w:rPr>
          <w:rFonts w:ascii="Tahoma" w:eastAsia="Tahoma" w:hAnsi="Tahoma" w:cs="Tahoma"/>
          <w:color w:val="000000"/>
          <w:sz w:val="20"/>
          <w:szCs w:val="20"/>
          <w:highlight w:val="white"/>
        </w:rPr>
        <w:t>Turns, tilts or holds head in a strained or unusual position when trying to look at an object</w:t>
      </w:r>
    </w:p>
    <w:p w14:paraId="731DA547" w14:textId="77777777" w:rsidR="0064584F" w:rsidRPr="0016643F" w:rsidRDefault="0064584F" w:rsidP="0064584F">
      <w:pPr>
        <w:pStyle w:val="ListParagraph"/>
        <w:widowControl w:val="0"/>
        <w:numPr>
          <w:ilvl w:val="0"/>
          <w:numId w:val="54"/>
        </w:numPr>
        <w:ind w:left="2340"/>
        <w:rPr>
          <w:rFonts w:ascii="Tahoma" w:eastAsia="Times New Roman" w:hAnsi="Tahoma" w:cs="Tahoma"/>
          <w:color w:val="000000"/>
          <w:szCs w:val="24"/>
        </w:rPr>
      </w:pPr>
      <w:r>
        <w:rPr>
          <w:rFonts w:ascii="Tahoma" w:eastAsia="Tahoma" w:hAnsi="Tahoma" w:cs="Tahoma"/>
          <w:color w:val="000000"/>
          <w:sz w:val="20"/>
          <w:szCs w:val="20"/>
          <w:highlight w:val="white"/>
        </w:rPr>
        <w:t>S</w:t>
      </w:r>
      <w:r w:rsidRPr="0016643F">
        <w:rPr>
          <w:rFonts w:ascii="Tahoma" w:eastAsia="Tahoma" w:hAnsi="Tahoma" w:cs="Tahoma"/>
          <w:color w:val="000000"/>
          <w:sz w:val="20"/>
          <w:szCs w:val="20"/>
          <w:highlight w:val="white"/>
        </w:rPr>
        <w:t xml:space="preserve">eems to have difficulty finding or picking up small objects dropped on the floor </w:t>
      </w:r>
    </w:p>
    <w:p w14:paraId="535A88EE" w14:textId="77777777" w:rsidR="0064584F" w:rsidRPr="0016643F" w:rsidRDefault="0064584F" w:rsidP="0064584F">
      <w:pPr>
        <w:pStyle w:val="ListParagraph"/>
        <w:widowControl w:val="0"/>
        <w:numPr>
          <w:ilvl w:val="0"/>
          <w:numId w:val="54"/>
        </w:numPr>
        <w:ind w:left="2340"/>
        <w:rPr>
          <w:rFonts w:ascii="Tahoma" w:eastAsia="Times New Roman" w:hAnsi="Tahoma" w:cs="Tahoma"/>
          <w:color w:val="000000"/>
          <w:szCs w:val="24"/>
        </w:rPr>
      </w:pPr>
      <w:r w:rsidRPr="0016643F">
        <w:rPr>
          <w:rFonts w:ascii="Tahoma" w:eastAsia="Tahoma" w:hAnsi="Tahoma" w:cs="Tahoma"/>
          <w:color w:val="000000"/>
          <w:sz w:val="20"/>
          <w:szCs w:val="20"/>
          <w:highlight w:val="white"/>
        </w:rPr>
        <w:t>Has difficulty focusing or making eye contact</w:t>
      </w:r>
    </w:p>
    <w:p w14:paraId="53440147" w14:textId="77777777" w:rsidR="0064584F" w:rsidRPr="0016643F" w:rsidRDefault="0064584F" w:rsidP="0064584F">
      <w:pPr>
        <w:pStyle w:val="ListParagraph"/>
        <w:widowControl w:val="0"/>
        <w:numPr>
          <w:ilvl w:val="0"/>
          <w:numId w:val="54"/>
        </w:numPr>
        <w:ind w:left="2340"/>
        <w:rPr>
          <w:rFonts w:ascii="Tahoma" w:eastAsia="Times New Roman" w:hAnsi="Tahoma" w:cs="Tahoma"/>
          <w:color w:val="000000"/>
          <w:szCs w:val="24"/>
        </w:rPr>
      </w:pPr>
      <w:r w:rsidRPr="0016643F">
        <w:rPr>
          <w:rFonts w:ascii="Tahoma" w:eastAsia="Tahoma" w:hAnsi="Tahoma" w:cs="Tahoma"/>
          <w:color w:val="000000"/>
          <w:sz w:val="20"/>
          <w:szCs w:val="20"/>
          <w:highlight w:val="white"/>
        </w:rPr>
        <w:t>Closes one eye when trying to look at distant objects</w:t>
      </w:r>
    </w:p>
    <w:p w14:paraId="72F1F36E" w14:textId="77777777" w:rsidR="0064584F" w:rsidRPr="0016643F" w:rsidRDefault="0064584F" w:rsidP="0064584F">
      <w:pPr>
        <w:pStyle w:val="ListParagraph"/>
        <w:widowControl w:val="0"/>
        <w:numPr>
          <w:ilvl w:val="0"/>
          <w:numId w:val="54"/>
        </w:numPr>
        <w:ind w:left="2340"/>
        <w:rPr>
          <w:rFonts w:ascii="Tahoma" w:eastAsia="Times New Roman" w:hAnsi="Tahoma" w:cs="Tahoma"/>
          <w:color w:val="000000"/>
          <w:szCs w:val="24"/>
        </w:rPr>
      </w:pPr>
      <w:r w:rsidRPr="0016643F">
        <w:rPr>
          <w:rFonts w:ascii="Tahoma" w:eastAsia="Tahoma" w:hAnsi="Tahoma" w:cs="Tahoma"/>
          <w:color w:val="000000"/>
          <w:sz w:val="20"/>
          <w:szCs w:val="20"/>
          <w:highlight w:val="white"/>
        </w:rPr>
        <w:t>Eyes appear to be crossed or turned</w:t>
      </w:r>
    </w:p>
    <w:p w14:paraId="4714BFB7" w14:textId="77777777" w:rsidR="0064584F" w:rsidRPr="0016643F" w:rsidRDefault="0064584F" w:rsidP="0064584F">
      <w:pPr>
        <w:pStyle w:val="ListParagraph"/>
        <w:widowControl w:val="0"/>
        <w:numPr>
          <w:ilvl w:val="0"/>
          <w:numId w:val="54"/>
        </w:numPr>
        <w:ind w:left="2340"/>
        <w:rPr>
          <w:rFonts w:ascii="Tahoma" w:eastAsia="Times New Roman" w:hAnsi="Tahoma" w:cs="Tahoma"/>
          <w:color w:val="000000"/>
          <w:szCs w:val="24"/>
        </w:rPr>
      </w:pPr>
      <w:r w:rsidRPr="0016643F">
        <w:rPr>
          <w:rFonts w:ascii="Tahoma" w:eastAsia="Tahoma" w:hAnsi="Tahoma" w:cs="Tahoma"/>
          <w:color w:val="000000"/>
          <w:sz w:val="20"/>
          <w:szCs w:val="20"/>
          <w:highlight w:val="white"/>
        </w:rPr>
        <w:t>Brings objects very close to eyes to see</w:t>
      </w:r>
    </w:p>
    <w:p w14:paraId="020BB9F5" w14:textId="77777777" w:rsidR="0064584F" w:rsidRPr="0016643F" w:rsidRDefault="0064584F" w:rsidP="0064584F">
      <w:pPr>
        <w:pStyle w:val="ListParagraph"/>
        <w:widowControl w:val="0"/>
        <w:numPr>
          <w:ilvl w:val="0"/>
          <w:numId w:val="54"/>
        </w:numPr>
        <w:ind w:left="2340"/>
        <w:rPr>
          <w:rFonts w:ascii="Tahoma" w:eastAsia="Times New Roman" w:hAnsi="Tahoma" w:cs="Tahoma"/>
          <w:color w:val="000000"/>
          <w:szCs w:val="24"/>
        </w:rPr>
      </w:pPr>
      <w:r w:rsidRPr="0016643F">
        <w:rPr>
          <w:rFonts w:ascii="Tahoma" w:eastAsia="Tahoma" w:hAnsi="Tahoma" w:cs="Tahoma"/>
          <w:color w:val="000000"/>
          <w:sz w:val="20"/>
          <w:szCs w:val="20"/>
          <w:highlight w:val="white"/>
        </w:rPr>
        <w:t>One or both eyes appear abnormal in size or coloring</w:t>
      </w:r>
    </w:p>
    <w:p w14:paraId="16E9A3C1" w14:textId="77777777" w:rsidR="0064584F" w:rsidRPr="0016643F" w:rsidRDefault="0064584F" w:rsidP="0064584F">
      <w:pPr>
        <w:widowControl w:val="0"/>
        <w:spacing w:line="276" w:lineRule="auto"/>
        <w:ind w:left="720"/>
        <w:rPr>
          <w:rFonts w:ascii="Tahoma" w:eastAsia="Times New Roman" w:hAnsi="Tahoma" w:cs="Tahoma"/>
          <w:color w:val="000000"/>
          <w:szCs w:val="24"/>
        </w:rPr>
      </w:pPr>
      <w:r w:rsidRPr="0016643F">
        <w:rPr>
          <w:rFonts w:ascii="Tahoma" w:eastAsia="Tahoma" w:hAnsi="Tahoma" w:cs="Tahoma"/>
          <w:color w:val="000000"/>
          <w:sz w:val="20"/>
          <w:szCs w:val="20"/>
          <w:highlight w:val="white"/>
        </w:rPr>
        <w:t xml:space="preserve"> </w:t>
      </w:r>
    </w:p>
    <w:p w14:paraId="1C3BDBFD" w14:textId="77777777" w:rsidR="0064584F" w:rsidRPr="003037C6" w:rsidRDefault="0064584F" w:rsidP="0064584F">
      <w:pPr>
        <w:widowControl w:val="0"/>
        <w:spacing w:line="276" w:lineRule="auto"/>
        <w:ind w:left="1440"/>
        <w:rPr>
          <w:rFonts w:ascii="Tahoma" w:eastAsia="Times New Roman" w:hAnsi="Tahoma" w:cs="Tahoma"/>
          <w:color w:val="000000"/>
          <w:szCs w:val="24"/>
        </w:rPr>
      </w:pPr>
      <w:r w:rsidRPr="003037C6">
        <w:rPr>
          <w:rFonts w:ascii="Tahoma" w:eastAsia="Tahoma" w:hAnsi="Tahoma" w:cs="Tahoma"/>
          <w:color w:val="000000"/>
          <w:sz w:val="20"/>
          <w:szCs w:val="20"/>
          <w:highlight w:val="white"/>
        </w:rPr>
        <w:t>Hearing warning signs</w:t>
      </w:r>
      <w:r w:rsidRPr="003037C6">
        <w:rPr>
          <w:rFonts w:ascii="Tahoma" w:eastAsia="Tahoma" w:hAnsi="Tahoma" w:cs="Tahoma"/>
          <w:color w:val="000000"/>
          <w:sz w:val="20"/>
          <w:szCs w:val="20"/>
        </w:rPr>
        <w:t>:</w:t>
      </w:r>
    </w:p>
    <w:p w14:paraId="3F733E38" w14:textId="77777777" w:rsidR="0064584F" w:rsidRPr="0016643F" w:rsidRDefault="0064584F" w:rsidP="0064584F">
      <w:pPr>
        <w:pStyle w:val="ListParagraph"/>
        <w:widowControl w:val="0"/>
        <w:numPr>
          <w:ilvl w:val="0"/>
          <w:numId w:val="55"/>
        </w:numPr>
        <w:ind w:left="2340"/>
        <w:rPr>
          <w:rFonts w:ascii="Tahoma" w:eastAsia="Times New Roman" w:hAnsi="Tahoma" w:cs="Tahoma"/>
          <w:color w:val="000000"/>
          <w:szCs w:val="24"/>
        </w:rPr>
      </w:pPr>
      <w:r w:rsidRPr="0016643F">
        <w:rPr>
          <w:rFonts w:ascii="Tahoma" w:eastAsia="Tahoma" w:hAnsi="Tahoma" w:cs="Tahoma"/>
          <w:color w:val="000000"/>
          <w:sz w:val="20"/>
          <w:szCs w:val="20"/>
          <w:highlight w:val="white"/>
        </w:rPr>
        <w:t>Talks in a very loud or very soft voice</w:t>
      </w:r>
    </w:p>
    <w:p w14:paraId="4326C4DB" w14:textId="77777777" w:rsidR="0064584F" w:rsidRPr="0016643F" w:rsidRDefault="0064584F" w:rsidP="0064584F">
      <w:pPr>
        <w:pStyle w:val="ListParagraph"/>
        <w:widowControl w:val="0"/>
        <w:numPr>
          <w:ilvl w:val="0"/>
          <w:numId w:val="55"/>
        </w:numPr>
        <w:ind w:left="2340"/>
        <w:rPr>
          <w:rFonts w:ascii="Tahoma" w:eastAsia="Times New Roman" w:hAnsi="Tahoma" w:cs="Tahoma"/>
          <w:color w:val="000000"/>
          <w:szCs w:val="24"/>
        </w:rPr>
      </w:pPr>
      <w:r w:rsidRPr="0016643F">
        <w:rPr>
          <w:rFonts w:ascii="Tahoma" w:eastAsia="Tahoma" w:hAnsi="Tahoma" w:cs="Tahoma"/>
          <w:color w:val="000000"/>
          <w:sz w:val="20"/>
          <w:szCs w:val="20"/>
          <w:highlight w:val="white"/>
        </w:rPr>
        <w:t>Seems to have difficulty responding when called from across the room, even when it is for something interesting</w:t>
      </w:r>
    </w:p>
    <w:p w14:paraId="415AEF95" w14:textId="77777777" w:rsidR="0064584F" w:rsidRPr="0016643F" w:rsidRDefault="0064584F" w:rsidP="0064584F">
      <w:pPr>
        <w:pStyle w:val="ListParagraph"/>
        <w:widowControl w:val="0"/>
        <w:numPr>
          <w:ilvl w:val="0"/>
          <w:numId w:val="55"/>
        </w:numPr>
        <w:ind w:left="2340"/>
        <w:rPr>
          <w:rFonts w:ascii="Tahoma" w:eastAsia="Times New Roman" w:hAnsi="Tahoma" w:cs="Tahoma"/>
          <w:color w:val="000000"/>
          <w:szCs w:val="24"/>
        </w:rPr>
      </w:pPr>
      <w:r w:rsidRPr="0016643F">
        <w:rPr>
          <w:rFonts w:ascii="Tahoma" w:eastAsia="Tahoma" w:hAnsi="Tahoma" w:cs="Tahoma"/>
          <w:color w:val="000000"/>
          <w:sz w:val="20"/>
          <w:szCs w:val="20"/>
          <w:highlight w:val="white"/>
        </w:rPr>
        <w:t>Turns body so that the same ear is always turned toward sound</w:t>
      </w:r>
    </w:p>
    <w:p w14:paraId="58A601CA" w14:textId="77777777" w:rsidR="0064584F" w:rsidRPr="0016643F" w:rsidRDefault="0064584F" w:rsidP="0064584F">
      <w:pPr>
        <w:pStyle w:val="ListParagraph"/>
        <w:widowControl w:val="0"/>
        <w:numPr>
          <w:ilvl w:val="0"/>
          <w:numId w:val="55"/>
        </w:numPr>
        <w:ind w:left="2340"/>
        <w:rPr>
          <w:rFonts w:ascii="Tahoma" w:eastAsia="Times New Roman" w:hAnsi="Tahoma" w:cs="Tahoma"/>
          <w:color w:val="000000"/>
          <w:szCs w:val="24"/>
        </w:rPr>
      </w:pPr>
      <w:r>
        <w:rPr>
          <w:rFonts w:ascii="Tahoma" w:eastAsia="Tahoma" w:hAnsi="Tahoma" w:cs="Tahoma"/>
          <w:color w:val="000000"/>
          <w:sz w:val="20"/>
          <w:szCs w:val="20"/>
          <w:highlight w:val="white"/>
        </w:rPr>
        <w:t>H</w:t>
      </w:r>
      <w:r w:rsidRPr="0016643F">
        <w:rPr>
          <w:rFonts w:ascii="Tahoma" w:eastAsia="Tahoma" w:hAnsi="Tahoma" w:cs="Tahoma"/>
          <w:color w:val="000000"/>
          <w:sz w:val="20"/>
          <w:szCs w:val="20"/>
          <w:highlight w:val="white"/>
        </w:rPr>
        <w:t xml:space="preserve">as difficulty understanding what has been said or following directions </w:t>
      </w:r>
    </w:p>
    <w:p w14:paraId="739F9A57" w14:textId="77777777" w:rsidR="0064584F" w:rsidRPr="0016643F" w:rsidRDefault="0064584F" w:rsidP="0064584F">
      <w:pPr>
        <w:pStyle w:val="ListParagraph"/>
        <w:widowControl w:val="0"/>
        <w:numPr>
          <w:ilvl w:val="0"/>
          <w:numId w:val="55"/>
        </w:numPr>
        <w:ind w:left="2340"/>
        <w:rPr>
          <w:rFonts w:ascii="Tahoma" w:eastAsia="Times New Roman" w:hAnsi="Tahoma" w:cs="Tahoma"/>
          <w:color w:val="000000"/>
          <w:szCs w:val="24"/>
        </w:rPr>
      </w:pPr>
      <w:r w:rsidRPr="0016643F">
        <w:rPr>
          <w:rFonts w:ascii="Tahoma" w:eastAsia="Tahoma" w:hAnsi="Tahoma" w:cs="Tahoma"/>
          <w:color w:val="000000"/>
          <w:sz w:val="20"/>
          <w:szCs w:val="20"/>
          <w:highlight w:val="white"/>
        </w:rPr>
        <w:t>Doesn’t startle to loud noises</w:t>
      </w:r>
    </w:p>
    <w:p w14:paraId="4CF0F464" w14:textId="77777777" w:rsidR="0064584F" w:rsidRPr="0016643F" w:rsidRDefault="0064584F" w:rsidP="0064584F">
      <w:pPr>
        <w:pStyle w:val="ListParagraph"/>
        <w:widowControl w:val="0"/>
        <w:numPr>
          <w:ilvl w:val="0"/>
          <w:numId w:val="55"/>
        </w:numPr>
        <w:ind w:left="2340"/>
        <w:rPr>
          <w:rFonts w:ascii="Tahoma" w:eastAsia="Times New Roman" w:hAnsi="Tahoma" w:cs="Tahoma"/>
          <w:color w:val="000000"/>
          <w:szCs w:val="24"/>
        </w:rPr>
      </w:pPr>
      <w:r w:rsidRPr="0016643F">
        <w:rPr>
          <w:rFonts w:ascii="Tahoma" w:eastAsia="Tahoma" w:hAnsi="Tahoma" w:cs="Tahoma"/>
          <w:color w:val="000000"/>
          <w:sz w:val="20"/>
          <w:szCs w:val="20"/>
          <w:highlight w:val="white"/>
        </w:rPr>
        <w:t>Ears appear small or deformed</w:t>
      </w:r>
    </w:p>
    <w:p w14:paraId="52DC72AC" w14:textId="77777777" w:rsidR="0064584F" w:rsidRPr="0016643F" w:rsidRDefault="0064584F" w:rsidP="0064584F">
      <w:pPr>
        <w:pStyle w:val="ListParagraph"/>
        <w:widowControl w:val="0"/>
        <w:numPr>
          <w:ilvl w:val="0"/>
          <w:numId w:val="55"/>
        </w:numPr>
        <w:ind w:left="2340"/>
        <w:rPr>
          <w:rFonts w:ascii="Tahoma" w:eastAsia="Times New Roman" w:hAnsi="Tahoma" w:cs="Tahoma"/>
          <w:color w:val="000000"/>
          <w:szCs w:val="24"/>
        </w:rPr>
      </w:pPr>
      <w:r w:rsidRPr="0016643F">
        <w:rPr>
          <w:rFonts w:ascii="Tahoma" w:eastAsia="Tahoma" w:hAnsi="Tahoma" w:cs="Tahoma"/>
          <w:color w:val="000000"/>
          <w:sz w:val="20"/>
          <w:szCs w:val="20"/>
          <w:highlight w:val="white"/>
        </w:rPr>
        <w:t>Fails to develop sounds or words that would be appropriate at his/her age</w:t>
      </w:r>
    </w:p>
    <w:p w14:paraId="6E282239" w14:textId="77777777" w:rsidR="0064584F" w:rsidRPr="0016643F" w:rsidRDefault="0064584F" w:rsidP="0064584F">
      <w:pPr>
        <w:widowControl w:val="0"/>
        <w:spacing w:line="276" w:lineRule="auto"/>
        <w:ind w:left="720"/>
        <w:rPr>
          <w:rFonts w:ascii="Tahoma" w:eastAsia="Times New Roman" w:hAnsi="Tahoma" w:cs="Tahoma"/>
          <w:color w:val="000000"/>
          <w:szCs w:val="24"/>
        </w:rPr>
      </w:pPr>
      <w:r w:rsidRPr="0016643F">
        <w:rPr>
          <w:rFonts w:ascii="Tahoma" w:eastAsia="Tahoma" w:hAnsi="Tahoma" w:cs="Tahoma"/>
          <w:color w:val="000000"/>
          <w:sz w:val="20"/>
          <w:szCs w:val="20"/>
          <w:highlight w:val="white"/>
        </w:rPr>
        <w:t xml:space="preserve"> </w:t>
      </w:r>
    </w:p>
    <w:p w14:paraId="14B5DA92" w14:textId="77777777" w:rsidR="0064584F" w:rsidRPr="0016643F" w:rsidRDefault="0064584F" w:rsidP="0064584F">
      <w:pPr>
        <w:widowControl w:val="0"/>
        <w:spacing w:line="276" w:lineRule="auto"/>
        <w:ind w:left="1440"/>
        <w:rPr>
          <w:rFonts w:ascii="Tahoma" w:eastAsia="Times New Roman" w:hAnsi="Tahoma" w:cs="Tahoma"/>
          <w:b/>
          <w:color w:val="000000"/>
          <w:szCs w:val="24"/>
        </w:rPr>
      </w:pPr>
      <w:r w:rsidRPr="0016643F">
        <w:rPr>
          <w:rFonts w:ascii="Tahoma" w:eastAsia="Tahoma" w:hAnsi="Tahoma" w:cs="Tahoma"/>
          <w:b/>
          <w:color w:val="000000"/>
          <w:sz w:val="20"/>
          <w:szCs w:val="20"/>
          <w:highlight w:val="white"/>
          <w:u w:val="single"/>
        </w:rPr>
        <w:t>Services for School Age Students with Disabilities</w:t>
      </w:r>
      <w:r w:rsidRPr="0016643F">
        <w:rPr>
          <w:rFonts w:ascii="Tahoma" w:eastAsia="Times New Roman" w:hAnsi="Tahoma" w:cs="Tahoma"/>
          <w:b/>
          <w:color w:val="000000"/>
          <w:szCs w:val="24"/>
        </w:rPr>
        <w:t>.</w:t>
      </w:r>
    </w:p>
    <w:p w14:paraId="1F8EE23E" w14:textId="77777777" w:rsidR="0064584F" w:rsidRPr="003037C6" w:rsidRDefault="0064584F" w:rsidP="0064584F">
      <w:pPr>
        <w:widowControl w:val="0"/>
        <w:spacing w:line="276" w:lineRule="auto"/>
        <w:ind w:left="1440"/>
        <w:rPr>
          <w:rFonts w:ascii="Tahoma" w:eastAsia="Times New Roman" w:hAnsi="Tahoma" w:cs="Tahoma"/>
          <w:color w:val="000000"/>
          <w:szCs w:val="24"/>
        </w:rPr>
      </w:pPr>
      <w:r w:rsidRPr="0016643F">
        <w:rPr>
          <w:rFonts w:ascii="Tahoma" w:eastAsia="Tahoma" w:hAnsi="Tahoma" w:cs="Tahoma"/>
          <w:color w:val="000000"/>
          <w:sz w:val="20"/>
          <w:szCs w:val="20"/>
          <w:highlight w:val="white"/>
        </w:rPr>
        <w:t>Provident provides a free, appropriate public education to students with disabilities according to state and federal rules. To be eligible, the child must</w:t>
      </w:r>
    </w:p>
    <w:p w14:paraId="478A17C6" w14:textId="77777777" w:rsidR="0064584F" w:rsidRPr="0016643F" w:rsidRDefault="0064584F" w:rsidP="0064584F">
      <w:pPr>
        <w:pStyle w:val="ListParagraph"/>
        <w:widowControl w:val="0"/>
        <w:numPr>
          <w:ilvl w:val="0"/>
          <w:numId w:val="56"/>
        </w:numPr>
        <w:ind w:left="3060"/>
        <w:jc w:val="left"/>
        <w:rPr>
          <w:rFonts w:ascii="Tahoma" w:eastAsia="Times New Roman" w:hAnsi="Tahoma" w:cs="Tahoma"/>
          <w:color w:val="000000"/>
          <w:szCs w:val="24"/>
        </w:rPr>
      </w:pPr>
      <w:r w:rsidRPr="0016643F">
        <w:rPr>
          <w:rFonts w:ascii="Tahoma" w:eastAsia="Tahoma" w:hAnsi="Tahoma" w:cs="Tahoma"/>
          <w:color w:val="000000"/>
          <w:sz w:val="20"/>
          <w:szCs w:val="20"/>
          <w:highlight w:val="white"/>
        </w:rPr>
        <w:lastRenderedPageBreak/>
        <w:t>Have a disability and be in need of specially designed instruction</w:t>
      </w:r>
    </w:p>
    <w:p w14:paraId="17BEEA10" w14:textId="77777777" w:rsidR="0064584F" w:rsidRPr="0016643F" w:rsidRDefault="0064584F" w:rsidP="0064584F">
      <w:pPr>
        <w:pStyle w:val="ListParagraph"/>
        <w:widowControl w:val="0"/>
        <w:numPr>
          <w:ilvl w:val="0"/>
          <w:numId w:val="56"/>
        </w:numPr>
        <w:ind w:left="3060"/>
        <w:rPr>
          <w:rFonts w:ascii="Tahoma" w:eastAsia="Times New Roman" w:hAnsi="Tahoma" w:cs="Tahoma"/>
          <w:color w:val="000000"/>
          <w:szCs w:val="24"/>
        </w:rPr>
      </w:pPr>
      <w:r w:rsidRPr="0016643F">
        <w:rPr>
          <w:rFonts w:ascii="Tahoma" w:eastAsia="Tahoma" w:hAnsi="Tahoma" w:cs="Tahoma"/>
          <w:color w:val="000000"/>
          <w:sz w:val="20"/>
          <w:szCs w:val="20"/>
          <w:highlight w:val="white"/>
        </w:rPr>
        <w:t>Meet eligibility criteria for one or more of the following physical or mental disabilities as set forth in the Pennsylvania State Standards: autism, deaf-blindness, blindness, visual impairment, emotional disturbance, specific learning disability, other health impairment, traumatic brain injury, speech/language impairment, orthopedic impairment, hearing impairment, deafness, multiple disabilities, or mental retardation.</w:t>
      </w:r>
    </w:p>
    <w:p w14:paraId="12262734" w14:textId="77777777" w:rsidR="0064584F" w:rsidRPr="0016643F" w:rsidRDefault="0064584F" w:rsidP="0064584F">
      <w:pPr>
        <w:widowControl w:val="0"/>
        <w:ind w:left="2160" w:firstLine="720"/>
        <w:rPr>
          <w:rFonts w:ascii="Tahoma" w:eastAsia="Times New Roman" w:hAnsi="Tahoma" w:cs="Tahoma"/>
          <w:color w:val="000000"/>
          <w:szCs w:val="24"/>
        </w:rPr>
      </w:pPr>
      <w:r w:rsidRPr="0016643F">
        <w:rPr>
          <w:rFonts w:ascii="Tahoma" w:eastAsia="Tahoma" w:hAnsi="Tahoma" w:cs="Tahoma"/>
          <w:color w:val="000000"/>
          <w:sz w:val="20"/>
          <w:szCs w:val="20"/>
          <w:highlight w:val="white"/>
        </w:rPr>
        <w:t xml:space="preserve"> </w:t>
      </w:r>
    </w:p>
    <w:p w14:paraId="5CBAC2FE" w14:textId="77777777" w:rsidR="0064584F" w:rsidRPr="0016643F" w:rsidRDefault="0064584F" w:rsidP="0064584F">
      <w:pPr>
        <w:widowControl w:val="0"/>
        <w:spacing w:line="276" w:lineRule="auto"/>
        <w:ind w:left="1440"/>
        <w:rPr>
          <w:rFonts w:ascii="Tahoma" w:eastAsia="Tahoma" w:hAnsi="Tahoma" w:cs="Tahoma"/>
          <w:color w:val="000000"/>
          <w:sz w:val="20"/>
          <w:szCs w:val="20"/>
          <w:highlight w:val="white"/>
        </w:rPr>
      </w:pPr>
      <w:r w:rsidRPr="0016643F">
        <w:rPr>
          <w:rFonts w:ascii="Tahoma" w:eastAsia="Tahoma" w:hAnsi="Tahoma" w:cs="Tahoma"/>
          <w:color w:val="000000"/>
          <w:sz w:val="20"/>
          <w:szCs w:val="20"/>
          <w:highlight w:val="white"/>
        </w:rPr>
        <w:t>If a student is found eligible for an Individual Education Plan (IEP) according to state and federal law, the following services are designed to meet the student’s needs:</w:t>
      </w:r>
    </w:p>
    <w:p w14:paraId="03D76098" w14:textId="77777777" w:rsidR="0064584F" w:rsidRPr="003037C6" w:rsidRDefault="0064584F" w:rsidP="0064584F">
      <w:pPr>
        <w:pStyle w:val="ListParagraph"/>
        <w:widowControl w:val="0"/>
        <w:numPr>
          <w:ilvl w:val="0"/>
          <w:numId w:val="57"/>
        </w:numPr>
        <w:spacing w:line="276" w:lineRule="auto"/>
        <w:ind w:left="3060"/>
        <w:rPr>
          <w:rFonts w:ascii="Tahoma" w:eastAsia="Times New Roman" w:hAnsi="Tahoma" w:cs="Tahoma"/>
          <w:color w:val="000000"/>
          <w:szCs w:val="24"/>
        </w:rPr>
      </w:pPr>
      <w:r w:rsidRPr="0016643F">
        <w:rPr>
          <w:rFonts w:ascii="Tahoma" w:eastAsia="Tahoma" w:hAnsi="Tahoma" w:cs="Tahoma"/>
          <w:color w:val="000000"/>
          <w:sz w:val="20"/>
          <w:szCs w:val="20"/>
          <w:highlight w:val="white"/>
        </w:rPr>
        <w:t>The annual development of an individualized education program (IEP)</w:t>
      </w:r>
    </w:p>
    <w:p w14:paraId="78A16448" w14:textId="77777777" w:rsidR="0064584F" w:rsidRPr="003037C6" w:rsidRDefault="0064584F" w:rsidP="0064584F">
      <w:pPr>
        <w:pStyle w:val="ListParagraph"/>
        <w:widowControl w:val="0"/>
        <w:numPr>
          <w:ilvl w:val="0"/>
          <w:numId w:val="57"/>
        </w:numPr>
        <w:spacing w:line="276" w:lineRule="auto"/>
        <w:ind w:left="3060"/>
        <w:rPr>
          <w:rFonts w:ascii="Tahoma" w:eastAsia="Times New Roman" w:hAnsi="Tahoma" w:cs="Tahoma"/>
          <w:color w:val="000000"/>
          <w:szCs w:val="24"/>
        </w:rPr>
      </w:pPr>
      <w:r w:rsidRPr="003037C6">
        <w:rPr>
          <w:rFonts w:ascii="Tahoma" w:eastAsia="Tahoma" w:hAnsi="Tahoma" w:cs="Tahoma"/>
          <w:color w:val="000000"/>
          <w:sz w:val="20"/>
          <w:szCs w:val="20"/>
          <w:highlight w:val="white"/>
        </w:rPr>
        <w:t>A triennial multidisciplinary re-evaluation, although students with intellectual disabilities will receive a biennial re-evaluation</w:t>
      </w:r>
    </w:p>
    <w:p w14:paraId="62911FC8" w14:textId="49812BEB" w:rsidR="0064584F" w:rsidRPr="003037C6" w:rsidRDefault="0064584F" w:rsidP="0064584F">
      <w:pPr>
        <w:pStyle w:val="ListParagraph"/>
        <w:widowControl w:val="0"/>
        <w:numPr>
          <w:ilvl w:val="0"/>
          <w:numId w:val="57"/>
        </w:numPr>
        <w:spacing w:line="276" w:lineRule="auto"/>
        <w:ind w:left="3060"/>
        <w:rPr>
          <w:rFonts w:ascii="Tahoma" w:eastAsia="Times New Roman" w:hAnsi="Tahoma" w:cs="Tahoma"/>
          <w:color w:val="000000"/>
          <w:szCs w:val="24"/>
        </w:rPr>
      </w:pPr>
      <w:r w:rsidRPr="003037C6">
        <w:rPr>
          <w:rFonts w:ascii="Tahoma" w:eastAsia="Tahoma" w:hAnsi="Tahoma" w:cs="Tahoma"/>
          <w:color w:val="000000"/>
          <w:sz w:val="20"/>
          <w:szCs w:val="20"/>
          <w:highlight w:val="white"/>
        </w:rPr>
        <w:t>A range of supports from itinerant level to supplemental le</w:t>
      </w:r>
      <w:r w:rsidR="00A74789">
        <w:rPr>
          <w:rFonts w:ascii="Tahoma" w:eastAsia="Tahoma" w:hAnsi="Tahoma" w:cs="Tahoma"/>
          <w:color w:val="000000"/>
          <w:sz w:val="20"/>
          <w:szCs w:val="20"/>
          <w:highlight w:val="white"/>
        </w:rPr>
        <w:t xml:space="preserve">vel to full time level special </w:t>
      </w:r>
      <w:r w:rsidRPr="003037C6">
        <w:rPr>
          <w:rFonts w:ascii="Tahoma" w:eastAsia="Tahoma" w:hAnsi="Tahoma" w:cs="Tahoma"/>
          <w:color w:val="000000"/>
          <w:sz w:val="20"/>
          <w:szCs w:val="20"/>
          <w:highlight w:val="white"/>
        </w:rPr>
        <w:t>education support within Provident or placement in a full-time special education disabilities class outside of the regular school</w:t>
      </w:r>
    </w:p>
    <w:p w14:paraId="747D1EC9" w14:textId="77777777" w:rsidR="0064584F" w:rsidRPr="0016643F" w:rsidRDefault="0064584F" w:rsidP="0064584F">
      <w:pPr>
        <w:widowControl w:val="0"/>
        <w:spacing w:line="276" w:lineRule="auto"/>
        <w:ind w:left="1440"/>
        <w:rPr>
          <w:rFonts w:ascii="Tahoma" w:eastAsia="Times New Roman" w:hAnsi="Tahoma" w:cs="Tahoma"/>
          <w:color w:val="000000"/>
          <w:szCs w:val="24"/>
        </w:rPr>
      </w:pPr>
      <w:r w:rsidRPr="0016643F">
        <w:rPr>
          <w:rFonts w:ascii="Tahoma" w:eastAsia="Tahoma" w:hAnsi="Tahoma" w:cs="Tahoma"/>
          <w:color w:val="000000"/>
          <w:sz w:val="20"/>
          <w:szCs w:val="20"/>
          <w:highlight w:val="white"/>
        </w:rPr>
        <w:t xml:space="preserve"> </w:t>
      </w:r>
    </w:p>
    <w:p w14:paraId="7F12EAC5" w14:textId="5FDCDA94" w:rsidR="0064584F" w:rsidRPr="0016643F" w:rsidRDefault="0064584F" w:rsidP="0064584F">
      <w:pPr>
        <w:widowControl w:val="0"/>
        <w:spacing w:line="276" w:lineRule="auto"/>
        <w:ind w:left="720"/>
        <w:rPr>
          <w:rFonts w:ascii="Tahoma" w:eastAsia="Times New Roman" w:hAnsi="Tahoma" w:cs="Tahoma"/>
          <w:color w:val="000000"/>
          <w:szCs w:val="24"/>
        </w:rPr>
      </w:pPr>
      <w:r w:rsidRPr="0016643F">
        <w:rPr>
          <w:rFonts w:ascii="Tahoma" w:eastAsia="Tahoma" w:hAnsi="Tahoma" w:cs="Tahoma"/>
          <w:color w:val="000000"/>
          <w:sz w:val="20"/>
          <w:szCs w:val="20"/>
          <w:highlight w:val="white"/>
        </w:rPr>
        <w:t>The extent of special education services for students with disabilities and the location for the delivery of such services are determined by the parents and Provident staff at the IEP team meeting and are based on the student’s identified needs and abilities, chronological age and the level of intensity</w:t>
      </w:r>
      <w:r w:rsidR="00A74789">
        <w:rPr>
          <w:rFonts w:ascii="Tahoma" w:eastAsia="Tahoma" w:hAnsi="Tahoma" w:cs="Tahoma"/>
          <w:color w:val="000000"/>
          <w:sz w:val="20"/>
          <w:szCs w:val="20"/>
          <w:highlight w:val="white"/>
        </w:rPr>
        <w:t xml:space="preserve"> of the specified intervention.</w:t>
      </w:r>
    </w:p>
    <w:p w14:paraId="13C57B2F" w14:textId="77777777" w:rsidR="0064584F" w:rsidRPr="0016643F" w:rsidRDefault="0064584F" w:rsidP="0064584F">
      <w:pPr>
        <w:widowControl w:val="0"/>
        <w:spacing w:line="276" w:lineRule="auto"/>
        <w:ind w:left="720"/>
        <w:rPr>
          <w:rFonts w:ascii="Tahoma" w:eastAsia="Times New Roman" w:hAnsi="Tahoma" w:cs="Tahoma"/>
          <w:color w:val="000000"/>
          <w:szCs w:val="24"/>
        </w:rPr>
      </w:pPr>
      <w:r w:rsidRPr="0016643F">
        <w:rPr>
          <w:rFonts w:ascii="Tahoma" w:eastAsia="Tahoma" w:hAnsi="Tahoma" w:cs="Tahoma"/>
          <w:color w:val="000000"/>
          <w:sz w:val="20"/>
          <w:szCs w:val="20"/>
          <w:highlight w:val="white"/>
        </w:rPr>
        <w:t xml:space="preserve"> </w:t>
      </w:r>
    </w:p>
    <w:p w14:paraId="1A13780B" w14:textId="77777777" w:rsidR="0064584F" w:rsidRPr="0016643F" w:rsidRDefault="0064584F" w:rsidP="0064584F">
      <w:pPr>
        <w:widowControl w:val="0"/>
        <w:spacing w:line="276" w:lineRule="auto"/>
        <w:ind w:left="720"/>
        <w:rPr>
          <w:rFonts w:ascii="Tahoma" w:eastAsia="Times New Roman" w:hAnsi="Tahoma" w:cs="Tahoma"/>
          <w:color w:val="000000"/>
          <w:szCs w:val="24"/>
        </w:rPr>
      </w:pPr>
      <w:r w:rsidRPr="0016643F">
        <w:rPr>
          <w:rFonts w:ascii="Tahoma" w:eastAsia="Tahoma" w:hAnsi="Tahoma" w:cs="Tahoma"/>
          <w:color w:val="000000"/>
          <w:sz w:val="20"/>
          <w:szCs w:val="20"/>
          <w:highlight w:val="white"/>
        </w:rPr>
        <w:t xml:space="preserve">Prior to initiation of services, </w:t>
      </w:r>
      <w:r w:rsidRPr="003037C6">
        <w:rPr>
          <w:rFonts w:ascii="Tahoma" w:eastAsia="Tahoma" w:hAnsi="Tahoma" w:cs="Tahoma"/>
          <w:color w:val="000000"/>
          <w:sz w:val="20"/>
          <w:szCs w:val="20"/>
        </w:rPr>
        <w:t xml:space="preserve">parents of a student with disabilities are presented a “Notice of Recommended Educational Placement/Prior Written Notice” </w:t>
      </w:r>
      <w:r w:rsidRPr="0016643F">
        <w:rPr>
          <w:rFonts w:ascii="Tahoma" w:eastAsia="Tahoma" w:hAnsi="Tahoma" w:cs="Tahoma"/>
          <w:color w:val="000000"/>
          <w:sz w:val="20"/>
          <w:szCs w:val="20"/>
          <w:highlight w:val="white"/>
        </w:rPr>
        <w:t>(NOREP) for review. If parents agree to the program outlined by the multidisciplinary team and the parent signs the NOREP, then the program is implemented for the child. If parents disagree with the program being recommended, they have the right to request IEP facilitation, mediation and/or a due process hearing. Parents are issued their “Procedural Safeguards” which outlines in detail their legal rights as parents of a child identified as having a disability.</w:t>
      </w:r>
    </w:p>
    <w:p w14:paraId="77F0F9C9" w14:textId="77777777" w:rsidR="0064584F" w:rsidRPr="0016643F" w:rsidRDefault="0064584F" w:rsidP="0064584F">
      <w:pPr>
        <w:widowControl w:val="0"/>
        <w:contextualSpacing/>
        <w:rPr>
          <w:rFonts w:ascii="Tahoma" w:eastAsia="Tahoma" w:hAnsi="Tahoma" w:cs="Tahoma"/>
          <w:color w:val="000000"/>
          <w:sz w:val="20"/>
          <w:szCs w:val="20"/>
          <w:highlight w:val="white"/>
        </w:rPr>
      </w:pPr>
      <w:r w:rsidRPr="0016643F">
        <w:rPr>
          <w:rFonts w:ascii="Tahoma" w:eastAsia="Tahoma" w:hAnsi="Tahoma" w:cs="Tahoma"/>
          <w:color w:val="000000"/>
          <w:sz w:val="20"/>
          <w:szCs w:val="20"/>
          <w:highlight w:val="white"/>
        </w:rPr>
        <w:br w:type="page"/>
      </w:r>
    </w:p>
    <w:p w14:paraId="72AB9245" w14:textId="77777777" w:rsidR="0064584F" w:rsidRPr="00B04E79" w:rsidRDefault="0064584F" w:rsidP="00105AA4">
      <w:pPr>
        <w:pStyle w:val="ListParagraph"/>
        <w:widowControl w:val="0"/>
        <w:numPr>
          <w:ilvl w:val="0"/>
          <w:numId w:val="63"/>
        </w:numPr>
        <w:spacing w:line="276" w:lineRule="auto"/>
        <w:ind w:left="360"/>
        <w:jc w:val="center"/>
        <w:rPr>
          <w:rFonts w:ascii="Tahoma" w:eastAsia="Tahoma" w:hAnsi="Tahoma" w:cs="Tahoma"/>
          <w:b/>
          <w:color w:val="000000"/>
          <w:sz w:val="20"/>
          <w:szCs w:val="20"/>
          <w:u w:val="single"/>
        </w:rPr>
      </w:pPr>
      <w:r w:rsidRPr="00B04E79">
        <w:rPr>
          <w:rFonts w:ascii="Tahoma" w:eastAsia="Tahoma" w:hAnsi="Tahoma" w:cs="Tahoma"/>
          <w:b/>
          <w:color w:val="000000"/>
          <w:sz w:val="20"/>
          <w:szCs w:val="20"/>
          <w:u w:val="single"/>
        </w:rPr>
        <w:lastRenderedPageBreak/>
        <w:t xml:space="preserve">Child Find </w:t>
      </w:r>
      <w:commentRangeStart w:id="35"/>
      <w:r w:rsidRPr="00B04E79">
        <w:rPr>
          <w:rFonts w:ascii="Tahoma" w:eastAsia="Tahoma" w:hAnsi="Tahoma" w:cs="Tahoma"/>
          <w:b/>
          <w:color w:val="000000"/>
          <w:sz w:val="20"/>
          <w:szCs w:val="20"/>
          <w:u w:val="single"/>
        </w:rPr>
        <w:t>Policy</w:t>
      </w:r>
      <w:commentRangeEnd w:id="35"/>
      <w:r>
        <w:rPr>
          <w:rStyle w:val="CommentReference"/>
        </w:rPr>
        <w:commentReference w:id="35"/>
      </w:r>
      <w:r w:rsidRPr="00B04E79">
        <w:rPr>
          <w:rFonts w:ascii="Tahoma" w:eastAsia="Tahoma" w:hAnsi="Tahoma" w:cs="Tahoma"/>
          <w:b/>
          <w:color w:val="000000"/>
          <w:sz w:val="20"/>
          <w:szCs w:val="20"/>
          <w:u w:val="single"/>
        </w:rPr>
        <w:t xml:space="preserve"> </w:t>
      </w:r>
    </w:p>
    <w:p w14:paraId="3B1763D1" w14:textId="77777777" w:rsidR="0064584F" w:rsidRPr="0016643F" w:rsidRDefault="0064584F" w:rsidP="0064584F">
      <w:pPr>
        <w:widowControl w:val="0"/>
        <w:spacing w:line="276" w:lineRule="auto"/>
        <w:jc w:val="center"/>
        <w:rPr>
          <w:rFonts w:ascii="Tahoma" w:eastAsia="Tahoma" w:hAnsi="Tahoma" w:cs="Tahoma"/>
          <w:b/>
          <w:color w:val="000000"/>
          <w:sz w:val="20"/>
          <w:szCs w:val="20"/>
          <w:u w:val="single"/>
        </w:rPr>
      </w:pPr>
    </w:p>
    <w:p w14:paraId="0B5D216B" w14:textId="0F619AF6" w:rsidR="0064584F" w:rsidRPr="0016643F" w:rsidRDefault="0064584F" w:rsidP="0064584F">
      <w:pPr>
        <w:widowControl w:val="0"/>
        <w:spacing w:line="276" w:lineRule="auto"/>
        <w:rPr>
          <w:rFonts w:ascii="Tahoma" w:eastAsia="Tahoma" w:hAnsi="Tahoma" w:cs="Tahoma"/>
          <w:color w:val="000000"/>
          <w:sz w:val="20"/>
          <w:szCs w:val="20"/>
        </w:rPr>
      </w:pPr>
      <w:r>
        <w:rPr>
          <w:rFonts w:ascii="Tahoma" w:eastAsia="Tahoma" w:hAnsi="Tahoma" w:cs="Tahoma"/>
          <w:b/>
          <w:color w:val="000000"/>
          <w:sz w:val="20"/>
          <w:szCs w:val="20"/>
          <w:u w:val="single"/>
        </w:rPr>
        <w:t>Introduction</w:t>
      </w:r>
      <w:r>
        <w:rPr>
          <w:rFonts w:ascii="Tahoma" w:eastAsia="Tahoma" w:hAnsi="Tahoma" w:cs="Tahoma"/>
          <w:color w:val="000000"/>
          <w:sz w:val="20"/>
          <w:szCs w:val="20"/>
        </w:rPr>
        <w:t>.  As required by</w:t>
      </w:r>
      <w:r w:rsidRPr="0016643F">
        <w:rPr>
          <w:rFonts w:ascii="Tahoma" w:eastAsia="Tahoma" w:hAnsi="Tahoma" w:cs="Tahoma"/>
          <w:color w:val="000000"/>
          <w:sz w:val="20"/>
          <w:szCs w:val="20"/>
        </w:rPr>
        <w:t xml:space="preserve"> the Individuals with Disabilities Education Improvement Act of 2004, 20 U.S</w:t>
      </w:r>
      <w:r>
        <w:rPr>
          <w:rFonts w:ascii="Tahoma" w:eastAsia="Tahoma" w:hAnsi="Tahoma" w:cs="Tahoma"/>
          <w:color w:val="000000"/>
          <w:sz w:val="20"/>
          <w:szCs w:val="20"/>
        </w:rPr>
        <w:t>.C. 1200 et. seq. ("IDEA 2004"),</w:t>
      </w:r>
      <w:r w:rsidRPr="0016643F">
        <w:rPr>
          <w:rFonts w:ascii="Tahoma" w:eastAsia="Tahoma" w:hAnsi="Tahoma" w:cs="Tahoma"/>
          <w:color w:val="000000"/>
          <w:sz w:val="20"/>
          <w:szCs w:val="20"/>
        </w:rPr>
        <w:t xml:space="preserve"> Provident</w:t>
      </w:r>
      <w:r>
        <w:rPr>
          <w:rFonts w:ascii="Tahoma" w:eastAsia="Tahoma" w:hAnsi="Tahoma" w:cs="Tahoma"/>
          <w:color w:val="000000"/>
          <w:sz w:val="20"/>
          <w:szCs w:val="20"/>
        </w:rPr>
        <w:t xml:space="preserve"> identifies, locates, and evaluates</w:t>
      </w:r>
      <w:r w:rsidRPr="0016643F">
        <w:rPr>
          <w:rFonts w:ascii="Tahoma" w:eastAsia="Tahoma" w:hAnsi="Tahoma" w:cs="Tahoma"/>
          <w:color w:val="000000"/>
          <w:sz w:val="20"/>
          <w:szCs w:val="20"/>
        </w:rPr>
        <w:t xml:space="preserve"> all students with disabilities, regardless of the severity of their disability, who are in need of special edu</w:t>
      </w:r>
      <w:r>
        <w:rPr>
          <w:rFonts w:ascii="Tahoma" w:eastAsia="Tahoma" w:hAnsi="Tahoma" w:cs="Tahoma"/>
          <w:color w:val="000000"/>
          <w:sz w:val="20"/>
          <w:szCs w:val="20"/>
        </w:rPr>
        <w:t xml:space="preserve">cation and related services. </w:t>
      </w:r>
      <w:r w:rsidRPr="0016643F">
        <w:rPr>
          <w:rFonts w:ascii="Tahoma" w:eastAsia="Tahoma" w:hAnsi="Tahoma" w:cs="Tahoma"/>
          <w:color w:val="000000"/>
          <w:sz w:val="20"/>
          <w:szCs w:val="20"/>
        </w:rPr>
        <w:t xml:space="preserve"> Chapter 711 of Title 22 of the Pennsylvania Code requires the publication of a notice to parents sufficient to inform parents of children applying to or</w:t>
      </w:r>
      <w:r>
        <w:rPr>
          <w:rFonts w:ascii="Tahoma" w:eastAsia="Tahoma" w:hAnsi="Tahoma" w:cs="Tahoma"/>
          <w:color w:val="000000"/>
          <w:sz w:val="20"/>
          <w:szCs w:val="20"/>
        </w:rPr>
        <w:t xml:space="preserve"> already enrolled in</w:t>
      </w:r>
      <w:r w:rsidRPr="0016643F">
        <w:rPr>
          <w:rFonts w:ascii="Tahoma" w:eastAsia="Tahoma" w:hAnsi="Tahoma" w:cs="Tahoma"/>
          <w:color w:val="000000"/>
          <w:sz w:val="20"/>
          <w:szCs w:val="20"/>
        </w:rPr>
        <w:t xml:space="preserve"> school of (1) available special </w:t>
      </w:r>
      <w:r>
        <w:rPr>
          <w:rFonts w:ascii="Tahoma" w:eastAsia="Tahoma" w:hAnsi="Tahoma" w:cs="Tahoma"/>
          <w:color w:val="000000"/>
          <w:sz w:val="20"/>
          <w:szCs w:val="20"/>
        </w:rPr>
        <w:t>education services and programs;</w:t>
      </w:r>
      <w:r w:rsidRPr="0016643F">
        <w:rPr>
          <w:rFonts w:ascii="Tahoma" w:eastAsia="Tahoma" w:hAnsi="Tahoma" w:cs="Tahoma"/>
          <w:color w:val="000000"/>
          <w:sz w:val="20"/>
          <w:szCs w:val="20"/>
        </w:rPr>
        <w:t xml:space="preserve"> (2) how to request t</w:t>
      </w:r>
      <w:r>
        <w:rPr>
          <w:rFonts w:ascii="Tahoma" w:eastAsia="Tahoma" w:hAnsi="Tahoma" w:cs="Tahoma"/>
          <w:color w:val="000000"/>
          <w:sz w:val="20"/>
          <w:szCs w:val="20"/>
        </w:rPr>
        <w:t>hose services and programs; and</w:t>
      </w:r>
      <w:r w:rsidRPr="0016643F">
        <w:rPr>
          <w:rFonts w:ascii="Tahoma" w:eastAsia="Tahoma" w:hAnsi="Tahoma" w:cs="Tahoma"/>
          <w:color w:val="000000"/>
          <w:sz w:val="20"/>
          <w:szCs w:val="20"/>
        </w:rPr>
        <w:t xml:space="preserve"> (3) systematic screening activities that lead to the identification, location and evaluation of children with disabilities. </w:t>
      </w:r>
      <w:r>
        <w:rPr>
          <w:rFonts w:ascii="Tahoma" w:eastAsia="Tahoma" w:hAnsi="Tahoma" w:cs="Tahoma"/>
          <w:color w:val="000000"/>
          <w:sz w:val="20"/>
          <w:szCs w:val="20"/>
        </w:rPr>
        <w:t>This Policy is provided annually (</w:t>
      </w:r>
      <w:r w:rsidRPr="0016643F">
        <w:rPr>
          <w:rFonts w:ascii="Tahoma" w:eastAsia="Tahoma" w:hAnsi="Tahoma" w:cs="Tahoma"/>
          <w:color w:val="000000"/>
          <w:sz w:val="20"/>
          <w:szCs w:val="20"/>
        </w:rPr>
        <w:t>Annual Notice</w:t>
      </w:r>
      <w:r>
        <w:rPr>
          <w:rFonts w:ascii="Tahoma" w:eastAsia="Tahoma" w:hAnsi="Tahoma" w:cs="Tahoma"/>
          <w:color w:val="000000"/>
          <w:sz w:val="20"/>
          <w:szCs w:val="20"/>
        </w:rPr>
        <w:t>) is to comply with Provident</w:t>
      </w:r>
      <w:r w:rsidRPr="0016643F">
        <w:rPr>
          <w:rFonts w:ascii="Tahoma" w:eastAsia="Tahoma" w:hAnsi="Tahoma" w:cs="Tahoma"/>
          <w:color w:val="000000"/>
          <w:sz w:val="20"/>
          <w:szCs w:val="20"/>
        </w:rPr>
        <w:t>'s obligations under Chapter 711 of Title 2</w:t>
      </w:r>
      <w:r>
        <w:rPr>
          <w:rFonts w:ascii="Tahoma" w:eastAsia="Tahoma" w:hAnsi="Tahoma" w:cs="Tahoma"/>
          <w:color w:val="000000"/>
          <w:sz w:val="20"/>
          <w:szCs w:val="20"/>
        </w:rPr>
        <w:t>2 of the Pennsylvania Code. The</w:t>
      </w:r>
      <w:r w:rsidRPr="0016643F">
        <w:rPr>
          <w:rFonts w:ascii="Tahoma" w:eastAsia="Tahoma" w:hAnsi="Tahoma" w:cs="Tahoma"/>
          <w:color w:val="000000"/>
          <w:sz w:val="20"/>
          <w:szCs w:val="20"/>
        </w:rPr>
        <w:t xml:space="preserve"> Annual Notice is m</w:t>
      </w:r>
      <w:r>
        <w:rPr>
          <w:rFonts w:ascii="Tahoma" w:eastAsia="Tahoma" w:hAnsi="Tahoma" w:cs="Tahoma"/>
          <w:color w:val="000000"/>
          <w:sz w:val="20"/>
          <w:szCs w:val="20"/>
        </w:rPr>
        <w:t xml:space="preserve">ade available both </w:t>
      </w:r>
      <w:r w:rsidR="00A74789">
        <w:rPr>
          <w:rFonts w:ascii="Tahoma" w:eastAsia="Tahoma" w:hAnsi="Tahoma" w:cs="Tahoma"/>
          <w:color w:val="000000"/>
          <w:sz w:val="20"/>
          <w:szCs w:val="20"/>
        </w:rPr>
        <w:t>in the school office and on the web site</w:t>
      </w:r>
      <w:r w:rsidRPr="0016643F">
        <w:rPr>
          <w:rFonts w:ascii="Tahoma" w:eastAsia="Tahoma" w:hAnsi="Tahoma" w:cs="Tahoma"/>
          <w:color w:val="000000"/>
          <w:sz w:val="20"/>
          <w:szCs w:val="20"/>
        </w:rPr>
        <w:t xml:space="preserve">. </w:t>
      </w:r>
    </w:p>
    <w:p w14:paraId="0ED7CD35" w14:textId="77777777" w:rsidR="0064584F" w:rsidRPr="0016643F" w:rsidRDefault="0064584F" w:rsidP="0064584F">
      <w:pPr>
        <w:widowControl w:val="0"/>
        <w:spacing w:line="276" w:lineRule="auto"/>
        <w:jc w:val="left"/>
        <w:rPr>
          <w:rFonts w:ascii="Tahoma" w:eastAsia="Tahoma" w:hAnsi="Tahoma" w:cs="Tahoma"/>
          <w:color w:val="000000"/>
          <w:sz w:val="20"/>
          <w:szCs w:val="20"/>
        </w:rPr>
      </w:pPr>
    </w:p>
    <w:p w14:paraId="07E81ABC" w14:textId="77777777" w:rsidR="0064584F" w:rsidRPr="0016643F" w:rsidRDefault="0064584F" w:rsidP="0064584F">
      <w:pPr>
        <w:widowControl w:val="0"/>
        <w:spacing w:line="276" w:lineRule="auto"/>
        <w:rPr>
          <w:rFonts w:ascii="Tahoma" w:eastAsia="Tahoma" w:hAnsi="Tahoma" w:cs="Tahoma"/>
          <w:color w:val="000000"/>
          <w:sz w:val="20"/>
          <w:szCs w:val="20"/>
        </w:rPr>
      </w:pPr>
      <w:r>
        <w:rPr>
          <w:rFonts w:ascii="Tahoma" w:eastAsia="Tahoma" w:hAnsi="Tahoma" w:cs="Tahoma"/>
          <w:b/>
          <w:color w:val="000000"/>
          <w:sz w:val="20"/>
          <w:szCs w:val="20"/>
          <w:u w:val="single"/>
        </w:rPr>
        <w:t xml:space="preserve">Procedure. </w:t>
      </w:r>
      <w:r w:rsidRPr="006770B0">
        <w:rPr>
          <w:rFonts w:ascii="Tahoma" w:eastAsia="Tahoma" w:hAnsi="Tahoma" w:cs="Tahoma"/>
          <w:i/>
          <w:color w:val="000000"/>
          <w:sz w:val="20"/>
          <w:szCs w:val="20"/>
          <w:u w:val="single"/>
        </w:rPr>
        <w:t>Qualifying for Special Education and Related Services</w:t>
      </w:r>
      <w:r w:rsidRPr="0016643F">
        <w:rPr>
          <w:rFonts w:ascii="Tahoma" w:eastAsia="Tahoma" w:hAnsi="Tahoma" w:cs="Tahoma"/>
          <w:b/>
          <w:color w:val="000000"/>
          <w:sz w:val="20"/>
          <w:szCs w:val="20"/>
          <w:u w:val="single"/>
        </w:rPr>
        <w:t>.</w:t>
      </w:r>
      <w:r w:rsidRPr="0016643F">
        <w:rPr>
          <w:rFonts w:ascii="Tahoma" w:eastAsia="Tahoma" w:hAnsi="Tahoma" w:cs="Tahoma"/>
          <w:b/>
          <w:color w:val="000000"/>
          <w:sz w:val="20"/>
          <w:szCs w:val="20"/>
        </w:rPr>
        <w:t xml:space="preserve">  </w:t>
      </w:r>
      <w:r w:rsidRPr="0016643F">
        <w:rPr>
          <w:rFonts w:ascii="Tahoma" w:eastAsia="Tahoma" w:hAnsi="Tahoma" w:cs="Tahoma"/>
          <w:color w:val="000000"/>
          <w:sz w:val="20"/>
          <w:szCs w:val="20"/>
        </w:rPr>
        <w:t xml:space="preserve">Under the Federal IDEIA </w:t>
      </w:r>
      <w:r>
        <w:rPr>
          <w:rFonts w:ascii="Tahoma" w:eastAsia="Tahoma" w:hAnsi="Tahoma" w:cs="Tahoma"/>
          <w:color w:val="000000"/>
          <w:sz w:val="20"/>
          <w:szCs w:val="20"/>
        </w:rPr>
        <w:t xml:space="preserve">of </w:t>
      </w:r>
      <w:r w:rsidRPr="0016643F">
        <w:rPr>
          <w:rFonts w:ascii="Tahoma" w:eastAsia="Tahoma" w:hAnsi="Tahoma" w:cs="Tahoma"/>
          <w:color w:val="000000"/>
          <w:sz w:val="20"/>
          <w:szCs w:val="20"/>
        </w:rPr>
        <w:t xml:space="preserve">2004, there are two steps for a student to </w:t>
      </w:r>
      <w:r>
        <w:rPr>
          <w:rFonts w:ascii="Tahoma" w:eastAsia="Tahoma" w:hAnsi="Tahoma" w:cs="Tahoma"/>
          <w:color w:val="000000"/>
          <w:sz w:val="20"/>
          <w:szCs w:val="20"/>
        </w:rPr>
        <w:t>qualify for special e</w:t>
      </w:r>
      <w:r w:rsidRPr="0016643F">
        <w:rPr>
          <w:rFonts w:ascii="Tahoma" w:eastAsia="Tahoma" w:hAnsi="Tahoma" w:cs="Tahoma"/>
          <w:color w:val="000000"/>
          <w:sz w:val="20"/>
          <w:szCs w:val="20"/>
        </w:rPr>
        <w:t>ducation and related services. The first step is a finding that the student has one or more of the following disabilities that interfere with his or her educational perfo</w:t>
      </w:r>
      <w:r>
        <w:rPr>
          <w:rFonts w:ascii="Tahoma" w:eastAsia="Tahoma" w:hAnsi="Tahoma" w:cs="Tahoma"/>
          <w:color w:val="000000"/>
          <w:sz w:val="20"/>
          <w:szCs w:val="20"/>
        </w:rPr>
        <w:t>rmance, such as</w:t>
      </w:r>
      <w:r w:rsidRPr="0016643F">
        <w:rPr>
          <w:rFonts w:ascii="Tahoma" w:eastAsia="Tahoma" w:hAnsi="Tahoma" w:cs="Tahoma"/>
          <w:color w:val="000000"/>
          <w:sz w:val="20"/>
          <w:szCs w:val="20"/>
        </w:rPr>
        <w:t xml:space="preserve"> </w:t>
      </w:r>
    </w:p>
    <w:p w14:paraId="6E5665C7" w14:textId="77777777" w:rsidR="0064584F" w:rsidRPr="0016643F" w:rsidRDefault="0064584F" w:rsidP="0064584F">
      <w:pPr>
        <w:pStyle w:val="ListParagraph"/>
        <w:widowControl w:val="0"/>
        <w:numPr>
          <w:ilvl w:val="0"/>
          <w:numId w:val="41"/>
        </w:numPr>
        <w:spacing w:line="276" w:lineRule="auto"/>
        <w:jc w:val="left"/>
        <w:rPr>
          <w:rFonts w:ascii="Tahoma" w:eastAsia="Tahoma" w:hAnsi="Tahoma" w:cs="Tahoma"/>
          <w:color w:val="000000"/>
          <w:sz w:val="20"/>
          <w:szCs w:val="20"/>
        </w:rPr>
      </w:pPr>
      <w:r w:rsidRPr="0016643F">
        <w:rPr>
          <w:rFonts w:ascii="Tahoma" w:eastAsia="Tahoma" w:hAnsi="Tahoma" w:cs="Tahoma"/>
          <w:color w:val="000000"/>
          <w:sz w:val="20"/>
          <w:szCs w:val="20"/>
        </w:rPr>
        <w:t xml:space="preserve">autism or pervasive developmental disorder, </w:t>
      </w:r>
    </w:p>
    <w:p w14:paraId="038B6813" w14:textId="77777777" w:rsidR="0064584F" w:rsidRPr="0016643F" w:rsidRDefault="0064584F" w:rsidP="0064584F">
      <w:pPr>
        <w:pStyle w:val="ListParagraph"/>
        <w:widowControl w:val="0"/>
        <w:numPr>
          <w:ilvl w:val="0"/>
          <w:numId w:val="41"/>
        </w:numPr>
        <w:spacing w:line="276" w:lineRule="auto"/>
        <w:jc w:val="left"/>
        <w:rPr>
          <w:rFonts w:ascii="Tahoma" w:eastAsia="Tahoma" w:hAnsi="Tahoma" w:cs="Tahoma"/>
          <w:color w:val="000000"/>
          <w:sz w:val="20"/>
          <w:szCs w:val="20"/>
        </w:rPr>
      </w:pPr>
      <w:r w:rsidRPr="0016643F">
        <w:rPr>
          <w:rFonts w:ascii="Tahoma" w:eastAsia="Tahoma" w:hAnsi="Tahoma" w:cs="Tahoma"/>
          <w:color w:val="000000"/>
          <w:sz w:val="20"/>
          <w:szCs w:val="20"/>
        </w:rPr>
        <w:t xml:space="preserve">deaf-blindness, </w:t>
      </w:r>
    </w:p>
    <w:p w14:paraId="16246038" w14:textId="77777777" w:rsidR="0064584F" w:rsidRPr="0016643F" w:rsidRDefault="0064584F" w:rsidP="0064584F">
      <w:pPr>
        <w:pStyle w:val="ListParagraph"/>
        <w:widowControl w:val="0"/>
        <w:numPr>
          <w:ilvl w:val="0"/>
          <w:numId w:val="41"/>
        </w:numPr>
        <w:spacing w:line="276" w:lineRule="auto"/>
        <w:jc w:val="left"/>
        <w:rPr>
          <w:rFonts w:ascii="Tahoma" w:eastAsia="Tahoma" w:hAnsi="Tahoma" w:cs="Tahoma"/>
          <w:color w:val="000000"/>
          <w:sz w:val="20"/>
          <w:szCs w:val="20"/>
        </w:rPr>
      </w:pPr>
      <w:r w:rsidRPr="0016643F">
        <w:rPr>
          <w:rFonts w:ascii="Tahoma" w:eastAsia="Tahoma" w:hAnsi="Tahoma" w:cs="Tahoma"/>
          <w:color w:val="000000"/>
          <w:sz w:val="20"/>
          <w:szCs w:val="20"/>
        </w:rPr>
        <w:t xml:space="preserve">deafness, </w:t>
      </w:r>
    </w:p>
    <w:p w14:paraId="0C8C0A7B" w14:textId="77777777" w:rsidR="0064584F" w:rsidRPr="0016643F" w:rsidRDefault="0064584F" w:rsidP="0064584F">
      <w:pPr>
        <w:pStyle w:val="ListParagraph"/>
        <w:widowControl w:val="0"/>
        <w:numPr>
          <w:ilvl w:val="0"/>
          <w:numId w:val="41"/>
        </w:numPr>
        <w:spacing w:line="276" w:lineRule="auto"/>
        <w:jc w:val="left"/>
        <w:rPr>
          <w:rFonts w:ascii="Tahoma" w:eastAsia="Tahoma" w:hAnsi="Tahoma" w:cs="Tahoma"/>
          <w:color w:val="000000"/>
          <w:sz w:val="20"/>
          <w:szCs w:val="20"/>
        </w:rPr>
      </w:pPr>
      <w:r w:rsidRPr="0016643F">
        <w:rPr>
          <w:rFonts w:ascii="Tahoma" w:eastAsia="Tahoma" w:hAnsi="Tahoma" w:cs="Tahoma"/>
          <w:color w:val="000000"/>
          <w:sz w:val="20"/>
          <w:szCs w:val="20"/>
        </w:rPr>
        <w:t xml:space="preserve">emotional disturbance, </w:t>
      </w:r>
    </w:p>
    <w:p w14:paraId="737AC4C2" w14:textId="77777777" w:rsidR="0064584F" w:rsidRPr="0016643F" w:rsidRDefault="0064584F" w:rsidP="0064584F">
      <w:pPr>
        <w:pStyle w:val="ListParagraph"/>
        <w:widowControl w:val="0"/>
        <w:numPr>
          <w:ilvl w:val="0"/>
          <w:numId w:val="41"/>
        </w:numPr>
        <w:spacing w:line="276" w:lineRule="auto"/>
        <w:jc w:val="left"/>
        <w:rPr>
          <w:rFonts w:ascii="Tahoma" w:eastAsia="Tahoma" w:hAnsi="Tahoma" w:cs="Tahoma"/>
          <w:color w:val="000000"/>
          <w:sz w:val="20"/>
          <w:szCs w:val="20"/>
        </w:rPr>
      </w:pPr>
      <w:r w:rsidRPr="0016643F">
        <w:rPr>
          <w:rFonts w:ascii="Tahoma" w:eastAsia="Tahoma" w:hAnsi="Tahoma" w:cs="Tahoma"/>
          <w:color w:val="000000"/>
          <w:sz w:val="20"/>
          <w:szCs w:val="20"/>
        </w:rPr>
        <w:t xml:space="preserve">hearing impairment, </w:t>
      </w:r>
    </w:p>
    <w:p w14:paraId="47DB2988" w14:textId="77777777" w:rsidR="0064584F" w:rsidRPr="0016643F" w:rsidRDefault="0064584F" w:rsidP="0064584F">
      <w:pPr>
        <w:pStyle w:val="ListParagraph"/>
        <w:widowControl w:val="0"/>
        <w:numPr>
          <w:ilvl w:val="0"/>
          <w:numId w:val="41"/>
        </w:numPr>
        <w:spacing w:line="276" w:lineRule="auto"/>
        <w:jc w:val="left"/>
        <w:rPr>
          <w:rFonts w:ascii="Tahoma" w:eastAsia="Tahoma" w:hAnsi="Tahoma" w:cs="Tahoma"/>
          <w:color w:val="000000"/>
          <w:sz w:val="20"/>
          <w:szCs w:val="20"/>
        </w:rPr>
      </w:pPr>
      <w:r w:rsidRPr="0016643F">
        <w:rPr>
          <w:rFonts w:ascii="Tahoma" w:eastAsia="Tahoma" w:hAnsi="Tahoma" w:cs="Tahoma"/>
          <w:color w:val="000000"/>
          <w:sz w:val="20"/>
          <w:szCs w:val="20"/>
        </w:rPr>
        <w:t xml:space="preserve">mental retardation, </w:t>
      </w:r>
    </w:p>
    <w:p w14:paraId="3DD52557" w14:textId="77777777" w:rsidR="0064584F" w:rsidRPr="0016643F" w:rsidRDefault="0064584F" w:rsidP="0064584F">
      <w:pPr>
        <w:pStyle w:val="ListParagraph"/>
        <w:widowControl w:val="0"/>
        <w:numPr>
          <w:ilvl w:val="0"/>
          <w:numId w:val="41"/>
        </w:numPr>
        <w:spacing w:line="276" w:lineRule="auto"/>
        <w:jc w:val="left"/>
        <w:rPr>
          <w:rFonts w:ascii="Tahoma" w:eastAsia="Tahoma" w:hAnsi="Tahoma" w:cs="Tahoma"/>
          <w:color w:val="000000"/>
          <w:sz w:val="20"/>
          <w:szCs w:val="20"/>
        </w:rPr>
      </w:pPr>
      <w:r w:rsidRPr="0016643F">
        <w:rPr>
          <w:rFonts w:ascii="Tahoma" w:eastAsia="Tahoma" w:hAnsi="Tahoma" w:cs="Tahoma"/>
          <w:color w:val="000000"/>
          <w:sz w:val="20"/>
          <w:szCs w:val="20"/>
        </w:rPr>
        <w:t xml:space="preserve">multiple disabilities, </w:t>
      </w:r>
    </w:p>
    <w:p w14:paraId="350659C4" w14:textId="77777777" w:rsidR="0064584F" w:rsidRPr="0016643F" w:rsidRDefault="0064584F" w:rsidP="0064584F">
      <w:pPr>
        <w:pStyle w:val="ListParagraph"/>
        <w:widowControl w:val="0"/>
        <w:numPr>
          <w:ilvl w:val="0"/>
          <w:numId w:val="41"/>
        </w:numPr>
        <w:spacing w:line="276" w:lineRule="auto"/>
        <w:jc w:val="left"/>
        <w:rPr>
          <w:rFonts w:ascii="Tahoma" w:eastAsia="Tahoma" w:hAnsi="Tahoma" w:cs="Tahoma"/>
          <w:color w:val="000000"/>
          <w:sz w:val="20"/>
          <w:szCs w:val="20"/>
        </w:rPr>
      </w:pPr>
      <w:r w:rsidRPr="0016643F">
        <w:rPr>
          <w:rFonts w:ascii="Tahoma" w:eastAsia="Tahoma" w:hAnsi="Tahoma" w:cs="Tahoma"/>
          <w:color w:val="000000"/>
          <w:sz w:val="20"/>
          <w:szCs w:val="20"/>
        </w:rPr>
        <w:t xml:space="preserve">orthopedic impairment, </w:t>
      </w:r>
    </w:p>
    <w:p w14:paraId="4FAE81E7" w14:textId="77777777" w:rsidR="0064584F" w:rsidRPr="0016643F" w:rsidRDefault="0064584F" w:rsidP="0064584F">
      <w:pPr>
        <w:pStyle w:val="ListParagraph"/>
        <w:widowControl w:val="0"/>
        <w:numPr>
          <w:ilvl w:val="0"/>
          <w:numId w:val="41"/>
        </w:numPr>
        <w:spacing w:line="276" w:lineRule="auto"/>
        <w:jc w:val="left"/>
        <w:rPr>
          <w:rFonts w:ascii="Tahoma" w:eastAsia="Tahoma" w:hAnsi="Tahoma" w:cs="Tahoma"/>
          <w:color w:val="000000"/>
          <w:sz w:val="20"/>
          <w:szCs w:val="20"/>
        </w:rPr>
      </w:pPr>
      <w:r w:rsidRPr="0016643F">
        <w:rPr>
          <w:rFonts w:ascii="Tahoma" w:eastAsia="Tahoma" w:hAnsi="Tahoma" w:cs="Tahoma"/>
          <w:color w:val="000000"/>
          <w:sz w:val="20"/>
          <w:szCs w:val="20"/>
        </w:rPr>
        <w:t xml:space="preserve">other health impairment (includes ADD, ADHD, epilepsy, etc.), </w:t>
      </w:r>
    </w:p>
    <w:p w14:paraId="74BA629E" w14:textId="77777777" w:rsidR="0064584F" w:rsidRPr="0016643F" w:rsidRDefault="0064584F" w:rsidP="0064584F">
      <w:pPr>
        <w:pStyle w:val="ListParagraph"/>
        <w:widowControl w:val="0"/>
        <w:numPr>
          <w:ilvl w:val="0"/>
          <w:numId w:val="41"/>
        </w:numPr>
        <w:spacing w:line="276" w:lineRule="auto"/>
        <w:jc w:val="left"/>
        <w:rPr>
          <w:rFonts w:ascii="Tahoma" w:eastAsia="Tahoma" w:hAnsi="Tahoma" w:cs="Tahoma"/>
          <w:color w:val="000000"/>
          <w:sz w:val="20"/>
          <w:szCs w:val="20"/>
        </w:rPr>
      </w:pPr>
      <w:r w:rsidRPr="0016643F">
        <w:rPr>
          <w:rFonts w:ascii="Tahoma" w:eastAsia="Tahoma" w:hAnsi="Tahoma" w:cs="Tahoma"/>
          <w:color w:val="000000"/>
          <w:sz w:val="20"/>
          <w:szCs w:val="20"/>
        </w:rPr>
        <w:t xml:space="preserve">specific learning disability, </w:t>
      </w:r>
    </w:p>
    <w:p w14:paraId="2D663039" w14:textId="77777777" w:rsidR="0064584F" w:rsidRPr="0016643F" w:rsidRDefault="0064584F" w:rsidP="0064584F">
      <w:pPr>
        <w:pStyle w:val="ListParagraph"/>
        <w:widowControl w:val="0"/>
        <w:numPr>
          <w:ilvl w:val="0"/>
          <w:numId w:val="41"/>
        </w:numPr>
        <w:spacing w:line="276" w:lineRule="auto"/>
        <w:jc w:val="left"/>
        <w:rPr>
          <w:rFonts w:ascii="Tahoma" w:eastAsia="Tahoma" w:hAnsi="Tahoma" w:cs="Tahoma"/>
          <w:color w:val="000000"/>
          <w:sz w:val="20"/>
          <w:szCs w:val="20"/>
        </w:rPr>
      </w:pPr>
      <w:r w:rsidRPr="0016643F">
        <w:rPr>
          <w:rFonts w:ascii="Tahoma" w:eastAsia="Tahoma" w:hAnsi="Tahoma" w:cs="Tahoma"/>
          <w:color w:val="000000"/>
          <w:sz w:val="20"/>
          <w:szCs w:val="20"/>
        </w:rPr>
        <w:t xml:space="preserve">speech or language impairment, </w:t>
      </w:r>
    </w:p>
    <w:p w14:paraId="4454D90B" w14:textId="77777777" w:rsidR="0064584F" w:rsidRPr="0016643F" w:rsidRDefault="0064584F" w:rsidP="0064584F">
      <w:pPr>
        <w:pStyle w:val="ListParagraph"/>
        <w:widowControl w:val="0"/>
        <w:numPr>
          <w:ilvl w:val="0"/>
          <w:numId w:val="41"/>
        </w:numPr>
        <w:spacing w:line="276" w:lineRule="auto"/>
        <w:jc w:val="left"/>
        <w:rPr>
          <w:rFonts w:ascii="Tahoma" w:eastAsia="Tahoma" w:hAnsi="Tahoma" w:cs="Tahoma"/>
          <w:color w:val="000000"/>
          <w:sz w:val="20"/>
          <w:szCs w:val="20"/>
        </w:rPr>
      </w:pPr>
      <w:r w:rsidRPr="0016643F">
        <w:rPr>
          <w:rFonts w:ascii="Tahoma" w:eastAsia="Tahoma" w:hAnsi="Tahoma" w:cs="Tahoma"/>
          <w:color w:val="000000"/>
          <w:sz w:val="20"/>
          <w:szCs w:val="20"/>
        </w:rPr>
        <w:t xml:space="preserve">traumatic brain injury, and/or </w:t>
      </w:r>
    </w:p>
    <w:p w14:paraId="061748C7" w14:textId="77777777" w:rsidR="0064584F" w:rsidRDefault="0064584F" w:rsidP="0064584F">
      <w:pPr>
        <w:pStyle w:val="ListParagraph"/>
        <w:widowControl w:val="0"/>
        <w:numPr>
          <w:ilvl w:val="0"/>
          <w:numId w:val="41"/>
        </w:numPr>
        <w:spacing w:line="276" w:lineRule="auto"/>
        <w:jc w:val="left"/>
        <w:rPr>
          <w:rFonts w:ascii="Tahoma" w:eastAsia="Tahoma" w:hAnsi="Tahoma" w:cs="Tahoma"/>
          <w:color w:val="000000"/>
          <w:sz w:val="20"/>
          <w:szCs w:val="20"/>
        </w:rPr>
      </w:pPr>
      <w:r w:rsidRPr="0016643F">
        <w:rPr>
          <w:rFonts w:ascii="Tahoma" w:eastAsia="Tahoma" w:hAnsi="Tahoma" w:cs="Tahoma"/>
          <w:color w:val="000000"/>
          <w:sz w:val="20"/>
          <w:szCs w:val="20"/>
        </w:rPr>
        <w:t xml:space="preserve">visual impairment including blindness. </w:t>
      </w:r>
    </w:p>
    <w:p w14:paraId="464F9C3C" w14:textId="77777777" w:rsidR="0064584F" w:rsidRDefault="0064584F" w:rsidP="0064584F">
      <w:pPr>
        <w:pStyle w:val="ListParagraph"/>
        <w:widowControl w:val="0"/>
        <w:spacing w:line="276" w:lineRule="auto"/>
        <w:jc w:val="left"/>
        <w:rPr>
          <w:rFonts w:ascii="Tahoma" w:eastAsia="Tahoma" w:hAnsi="Tahoma" w:cs="Tahoma"/>
          <w:color w:val="000000"/>
          <w:sz w:val="20"/>
          <w:szCs w:val="20"/>
        </w:rPr>
      </w:pPr>
    </w:p>
    <w:p w14:paraId="77298E7F" w14:textId="77777777" w:rsidR="0064584F" w:rsidRPr="006770B0" w:rsidRDefault="0064584F" w:rsidP="0064584F">
      <w:pPr>
        <w:pStyle w:val="ListParagraph"/>
        <w:widowControl w:val="0"/>
        <w:spacing w:line="276" w:lineRule="auto"/>
        <w:rPr>
          <w:rFonts w:ascii="Tahoma" w:eastAsia="Tahoma" w:hAnsi="Tahoma" w:cs="Tahoma"/>
          <w:color w:val="000000"/>
          <w:sz w:val="20"/>
          <w:szCs w:val="20"/>
        </w:rPr>
      </w:pPr>
      <w:r w:rsidRPr="006770B0">
        <w:rPr>
          <w:rFonts w:ascii="Tahoma" w:eastAsia="Tahoma" w:hAnsi="Tahoma" w:cs="Tahoma"/>
          <w:color w:val="000000"/>
          <w:sz w:val="20"/>
          <w:szCs w:val="20"/>
        </w:rPr>
        <w:t>IDEA of 2004 provides legal definitions of the above-listed disabilities, which may differ from those terms used in medical or clinical practice or daily</w:t>
      </w:r>
      <w:r>
        <w:rPr>
          <w:rFonts w:ascii="Tahoma" w:eastAsia="Tahoma" w:hAnsi="Tahoma" w:cs="Tahoma"/>
          <w:color w:val="000000"/>
          <w:sz w:val="20"/>
          <w:szCs w:val="20"/>
        </w:rPr>
        <w:t xml:space="preserve"> language.</w:t>
      </w:r>
    </w:p>
    <w:p w14:paraId="104CA323" w14:textId="77777777" w:rsidR="0064584F" w:rsidRPr="0016643F" w:rsidRDefault="0064584F" w:rsidP="0064584F">
      <w:pPr>
        <w:widowControl w:val="0"/>
        <w:spacing w:line="276" w:lineRule="auto"/>
        <w:jc w:val="left"/>
        <w:rPr>
          <w:rFonts w:ascii="Tahoma" w:eastAsia="Tahoma" w:hAnsi="Tahoma" w:cs="Tahoma"/>
          <w:color w:val="000000"/>
          <w:sz w:val="20"/>
          <w:szCs w:val="20"/>
        </w:rPr>
      </w:pPr>
    </w:p>
    <w:p w14:paraId="671B3913" w14:textId="77777777" w:rsidR="0064584F" w:rsidRPr="0016643F" w:rsidRDefault="0064584F" w:rsidP="0064584F">
      <w:pPr>
        <w:widowControl w:val="0"/>
        <w:spacing w:line="276" w:lineRule="auto"/>
        <w:rPr>
          <w:rFonts w:ascii="Tahoma" w:eastAsia="Tahoma" w:hAnsi="Tahoma" w:cs="Tahoma"/>
          <w:b/>
          <w:color w:val="000000"/>
          <w:sz w:val="20"/>
          <w:szCs w:val="20"/>
          <w:u w:val="single"/>
        </w:rPr>
      </w:pPr>
      <w:r w:rsidRPr="0016643F">
        <w:rPr>
          <w:rFonts w:ascii="Tahoma" w:eastAsia="Tahoma" w:hAnsi="Tahoma" w:cs="Tahoma"/>
          <w:color w:val="000000"/>
          <w:sz w:val="20"/>
          <w:szCs w:val="20"/>
        </w:rPr>
        <w:t>The second step in determining eligibility for Special Education and related services is a finding by the school’s multi-disciplinary team (MDT) that the student with one or more of these disabilities is in need of specially-designed instruction.</w:t>
      </w:r>
    </w:p>
    <w:p w14:paraId="1A69730F" w14:textId="77777777" w:rsidR="0064584F" w:rsidRPr="0016643F" w:rsidRDefault="0064584F" w:rsidP="0064584F">
      <w:pPr>
        <w:widowControl w:val="0"/>
        <w:spacing w:line="276" w:lineRule="auto"/>
        <w:jc w:val="left"/>
        <w:rPr>
          <w:rFonts w:ascii="Tahoma" w:eastAsia="Tahoma" w:hAnsi="Tahoma" w:cs="Tahoma"/>
          <w:color w:val="000000"/>
          <w:sz w:val="20"/>
          <w:szCs w:val="20"/>
        </w:rPr>
      </w:pPr>
    </w:p>
    <w:p w14:paraId="5A6FC22A" w14:textId="0974866C" w:rsidR="0064584F" w:rsidRPr="0016643F" w:rsidRDefault="0064584F" w:rsidP="0064584F">
      <w:pPr>
        <w:widowControl w:val="0"/>
        <w:spacing w:line="276" w:lineRule="auto"/>
        <w:rPr>
          <w:rFonts w:ascii="Tahoma" w:eastAsia="Tahoma" w:hAnsi="Tahoma" w:cs="Tahoma"/>
          <w:b/>
          <w:color w:val="000000"/>
          <w:sz w:val="20"/>
          <w:szCs w:val="20"/>
          <w:u w:val="single"/>
        </w:rPr>
      </w:pPr>
      <w:r w:rsidRPr="006770B0">
        <w:rPr>
          <w:rFonts w:ascii="Tahoma" w:eastAsia="Tahoma" w:hAnsi="Tahoma" w:cs="Tahoma"/>
          <w:i/>
          <w:color w:val="000000"/>
          <w:sz w:val="20"/>
          <w:szCs w:val="20"/>
          <w:u w:val="single"/>
        </w:rPr>
        <w:t>What Parents Can Do If They Think Their Child May Qualify for Special Education.</w:t>
      </w:r>
      <w:r w:rsidRPr="0016643F">
        <w:rPr>
          <w:rFonts w:ascii="Tahoma" w:eastAsia="Tahoma" w:hAnsi="Tahoma" w:cs="Tahoma"/>
          <w:b/>
          <w:color w:val="000000"/>
          <w:sz w:val="20"/>
          <w:szCs w:val="20"/>
        </w:rPr>
        <w:t xml:space="preserve">  </w:t>
      </w:r>
      <w:r w:rsidRPr="0016643F">
        <w:rPr>
          <w:rFonts w:ascii="Tahoma" w:eastAsia="Tahoma" w:hAnsi="Tahoma" w:cs="Tahoma"/>
          <w:color w:val="000000"/>
          <w:sz w:val="20"/>
          <w:szCs w:val="20"/>
        </w:rPr>
        <w:t>Some potential signs of a student having a qualifying disability include experiencing years of difficulties in reading, writing or solving math problems, difficulties focusing and concentrating on schoolwork, difficulties sitting still in the classroom, and dif</w:t>
      </w:r>
      <w:r w:rsidR="00A74789">
        <w:rPr>
          <w:rFonts w:ascii="Tahoma" w:eastAsia="Tahoma" w:hAnsi="Tahoma" w:cs="Tahoma"/>
          <w:color w:val="000000"/>
          <w:sz w:val="20"/>
          <w:szCs w:val="20"/>
        </w:rPr>
        <w:t xml:space="preserve">ficulties controlling emotions </w:t>
      </w:r>
      <w:r w:rsidRPr="0016643F">
        <w:rPr>
          <w:rFonts w:ascii="Tahoma" w:eastAsia="Tahoma" w:hAnsi="Tahoma" w:cs="Tahoma"/>
          <w:color w:val="000000"/>
          <w:sz w:val="20"/>
          <w:szCs w:val="20"/>
        </w:rPr>
        <w:t>(such as anxiety and depression) and behaviors. If parents believe that their child has had difficulties in school over the years and may have one or more of these conditions, they should contact</w:t>
      </w:r>
      <w:r>
        <w:rPr>
          <w:rFonts w:ascii="Tahoma" w:eastAsia="Tahoma" w:hAnsi="Tahoma" w:cs="Tahoma"/>
          <w:color w:val="000000"/>
          <w:sz w:val="20"/>
          <w:szCs w:val="20"/>
        </w:rPr>
        <w:t xml:space="preserve"> Provident</w:t>
      </w:r>
      <w:r w:rsidRPr="0016643F">
        <w:rPr>
          <w:rFonts w:ascii="Tahoma" w:eastAsia="Tahoma" w:hAnsi="Tahoma" w:cs="Tahoma"/>
          <w:color w:val="000000"/>
          <w:sz w:val="20"/>
          <w:szCs w:val="20"/>
        </w:rPr>
        <w:t xml:space="preserve">’s </w:t>
      </w:r>
      <w:r w:rsidR="00A74789">
        <w:rPr>
          <w:rFonts w:ascii="Tahoma" w:eastAsia="Tahoma" w:hAnsi="Tahoma" w:cs="Tahoma"/>
          <w:color w:val="000000"/>
          <w:sz w:val="20"/>
          <w:szCs w:val="20"/>
        </w:rPr>
        <w:t>Chief Learning Officer.</w:t>
      </w:r>
    </w:p>
    <w:p w14:paraId="0C78BC8C" w14:textId="77777777" w:rsidR="0064584F" w:rsidRPr="0016643F" w:rsidRDefault="0064584F" w:rsidP="0064584F">
      <w:pPr>
        <w:widowControl w:val="0"/>
        <w:spacing w:line="276" w:lineRule="auto"/>
        <w:jc w:val="left"/>
        <w:rPr>
          <w:rFonts w:ascii="Tahoma" w:eastAsia="Tahoma" w:hAnsi="Tahoma" w:cs="Tahoma"/>
          <w:color w:val="000000"/>
          <w:sz w:val="20"/>
          <w:szCs w:val="20"/>
        </w:rPr>
      </w:pPr>
    </w:p>
    <w:p w14:paraId="0EE600EF" w14:textId="27DF9E0E" w:rsidR="0064584F" w:rsidRPr="0016643F" w:rsidRDefault="0064584F" w:rsidP="0064584F">
      <w:pPr>
        <w:widowControl w:val="0"/>
        <w:spacing w:line="276" w:lineRule="auto"/>
        <w:rPr>
          <w:rFonts w:ascii="Tahoma" w:eastAsia="Tahoma" w:hAnsi="Tahoma" w:cs="Tahoma"/>
          <w:color w:val="000000"/>
          <w:sz w:val="20"/>
          <w:szCs w:val="20"/>
        </w:rPr>
      </w:pPr>
      <w:r w:rsidRPr="0016643F">
        <w:rPr>
          <w:rFonts w:ascii="Tahoma" w:eastAsia="Tahoma" w:hAnsi="Tahoma" w:cs="Tahoma"/>
          <w:color w:val="000000"/>
          <w:sz w:val="20"/>
          <w:szCs w:val="20"/>
        </w:rPr>
        <w:t xml:space="preserve">Parents who think their child is eligible for special education may request, at any time, that </w:t>
      </w:r>
      <w:r>
        <w:rPr>
          <w:rFonts w:ascii="Tahoma" w:eastAsia="Tahoma" w:hAnsi="Tahoma" w:cs="Tahoma"/>
          <w:color w:val="000000"/>
          <w:sz w:val="20"/>
          <w:szCs w:val="20"/>
        </w:rPr>
        <w:t xml:space="preserve">Provident </w:t>
      </w:r>
      <w:r w:rsidRPr="0016643F">
        <w:rPr>
          <w:rFonts w:ascii="Tahoma" w:eastAsia="Tahoma" w:hAnsi="Tahoma" w:cs="Tahoma"/>
          <w:color w:val="000000"/>
          <w:sz w:val="20"/>
          <w:szCs w:val="20"/>
        </w:rPr>
        <w:t xml:space="preserve">conduct a Multi-Disciplinary Evaluation. Requests for a Multi-Disciplinary Evaluation must be made in writing to the school’s </w:t>
      </w:r>
      <w:r w:rsidR="00A74789">
        <w:rPr>
          <w:rFonts w:ascii="Tahoma" w:eastAsia="Tahoma" w:hAnsi="Tahoma" w:cs="Tahoma"/>
          <w:color w:val="000000"/>
          <w:sz w:val="20"/>
          <w:szCs w:val="20"/>
        </w:rPr>
        <w:t>Chief Learning Officer</w:t>
      </w:r>
      <w:r w:rsidRPr="0016643F">
        <w:rPr>
          <w:rFonts w:ascii="Tahoma" w:eastAsia="Tahoma" w:hAnsi="Tahoma" w:cs="Tahoma"/>
          <w:color w:val="000000"/>
          <w:sz w:val="20"/>
          <w:szCs w:val="20"/>
        </w:rPr>
        <w:t>. If a parent makes an oral request for</w:t>
      </w:r>
      <w:r>
        <w:rPr>
          <w:rFonts w:ascii="Tahoma" w:eastAsia="Tahoma" w:hAnsi="Tahoma" w:cs="Tahoma"/>
          <w:color w:val="000000"/>
          <w:sz w:val="20"/>
          <w:szCs w:val="20"/>
        </w:rPr>
        <w:t xml:space="preserve"> </w:t>
      </w:r>
      <w:r w:rsidRPr="0016643F">
        <w:rPr>
          <w:rFonts w:ascii="Tahoma" w:eastAsia="Tahoma" w:hAnsi="Tahoma" w:cs="Tahoma"/>
          <w:color w:val="000000"/>
          <w:sz w:val="20"/>
          <w:szCs w:val="20"/>
        </w:rPr>
        <w:t>a Multi-Disciplinary Evaluation</w:t>
      </w:r>
      <w:r>
        <w:rPr>
          <w:rFonts w:ascii="Tahoma" w:eastAsia="Tahoma" w:hAnsi="Tahoma" w:cs="Tahoma"/>
          <w:color w:val="000000"/>
          <w:sz w:val="20"/>
          <w:szCs w:val="20"/>
        </w:rPr>
        <w:t>, Provident</w:t>
      </w:r>
      <w:r w:rsidRPr="0016643F">
        <w:rPr>
          <w:rFonts w:ascii="Tahoma" w:eastAsia="Tahoma" w:hAnsi="Tahoma" w:cs="Tahoma"/>
          <w:color w:val="000000"/>
          <w:sz w:val="20"/>
          <w:szCs w:val="20"/>
        </w:rPr>
        <w:t xml:space="preserve"> shall provide the parent with a form for that purpose</w:t>
      </w:r>
      <w:r>
        <w:rPr>
          <w:rFonts w:ascii="Tahoma" w:eastAsia="Tahoma" w:hAnsi="Tahoma" w:cs="Tahoma"/>
          <w:color w:val="000000"/>
          <w:sz w:val="20"/>
          <w:szCs w:val="20"/>
        </w:rPr>
        <w:t>. If Provident</w:t>
      </w:r>
      <w:r w:rsidRPr="0016643F">
        <w:rPr>
          <w:rFonts w:ascii="Tahoma" w:eastAsia="Tahoma" w:hAnsi="Tahoma" w:cs="Tahoma"/>
          <w:color w:val="000000"/>
          <w:sz w:val="20"/>
          <w:szCs w:val="20"/>
        </w:rPr>
        <w:t xml:space="preserve"> denies the parents' request for an evaluation, the parents have the right to challenge the denial through an impartial hearing or through </w:t>
      </w:r>
      <w:r w:rsidRPr="0016643F">
        <w:rPr>
          <w:rFonts w:ascii="Tahoma" w:eastAsia="Tahoma" w:hAnsi="Tahoma" w:cs="Tahoma"/>
          <w:color w:val="000000"/>
          <w:sz w:val="20"/>
          <w:szCs w:val="20"/>
        </w:rPr>
        <w:lastRenderedPageBreak/>
        <w:t>voluntary alternative dispute resolution such as mediation.</w:t>
      </w:r>
    </w:p>
    <w:p w14:paraId="28BE7B89" w14:textId="77777777" w:rsidR="0064584F" w:rsidRPr="0016643F" w:rsidRDefault="0064584F" w:rsidP="0064584F">
      <w:pPr>
        <w:widowControl w:val="0"/>
        <w:spacing w:line="276" w:lineRule="auto"/>
        <w:jc w:val="left"/>
        <w:rPr>
          <w:rFonts w:ascii="Tahoma" w:eastAsia="Tahoma" w:hAnsi="Tahoma" w:cs="Tahoma"/>
          <w:b/>
          <w:color w:val="000000"/>
          <w:sz w:val="20"/>
          <w:szCs w:val="20"/>
        </w:rPr>
      </w:pPr>
    </w:p>
    <w:p w14:paraId="2E95FEC7" w14:textId="4C183B23" w:rsidR="0064584F" w:rsidRPr="0016643F" w:rsidRDefault="0064584F" w:rsidP="0064584F">
      <w:pPr>
        <w:widowControl w:val="0"/>
        <w:spacing w:line="276" w:lineRule="auto"/>
        <w:rPr>
          <w:rFonts w:ascii="Tahoma" w:eastAsia="Tahoma" w:hAnsi="Tahoma" w:cs="Tahoma"/>
          <w:color w:val="000000"/>
          <w:sz w:val="20"/>
          <w:szCs w:val="20"/>
        </w:rPr>
      </w:pPr>
      <w:r w:rsidRPr="00D661AE">
        <w:rPr>
          <w:rFonts w:ascii="Tahoma" w:eastAsia="Tahoma" w:hAnsi="Tahoma" w:cs="Tahoma"/>
          <w:i/>
          <w:color w:val="000000"/>
          <w:sz w:val="20"/>
          <w:szCs w:val="20"/>
          <w:u w:val="single"/>
        </w:rPr>
        <w:t>Systematic Screening and Referral Processes.</w:t>
      </w:r>
      <w:r w:rsidRPr="0016643F">
        <w:rPr>
          <w:rFonts w:ascii="Tahoma" w:eastAsia="Tahoma" w:hAnsi="Tahoma" w:cs="Tahoma"/>
          <w:b/>
          <w:color w:val="000000"/>
          <w:sz w:val="20"/>
          <w:szCs w:val="20"/>
        </w:rPr>
        <w:t xml:space="preserve"> </w:t>
      </w:r>
      <w:r w:rsidRPr="0016643F">
        <w:rPr>
          <w:rFonts w:ascii="Tahoma" w:eastAsia="Tahoma" w:hAnsi="Tahoma" w:cs="Tahoma"/>
          <w:color w:val="000000"/>
          <w:sz w:val="20"/>
          <w:szCs w:val="20"/>
        </w:rPr>
        <w:t xml:space="preserve"> </w:t>
      </w:r>
      <w:r>
        <w:rPr>
          <w:rFonts w:ascii="Tahoma" w:eastAsia="Tahoma" w:hAnsi="Tahoma" w:cs="Tahoma"/>
          <w:color w:val="000000"/>
          <w:sz w:val="20"/>
          <w:szCs w:val="20"/>
        </w:rPr>
        <w:t xml:space="preserve">Through its </w:t>
      </w:r>
      <w:r w:rsidRPr="0016643F">
        <w:rPr>
          <w:rFonts w:ascii="Tahoma" w:eastAsia="Tahoma" w:hAnsi="Tahoma" w:cs="Tahoma"/>
          <w:color w:val="000000"/>
          <w:sz w:val="20"/>
          <w:szCs w:val="20"/>
        </w:rPr>
        <w:t>systematic screening and referral processes, Provident identifies and refers for evaluation students who are thought to be eligible for special education services. These screening and</w:t>
      </w:r>
      <w:r w:rsidR="00A74789">
        <w:rPr>
          <w:rFonts w:ascii="Tahoma" w:eastAsia="Tahoma" w:hAnsi="Tahoma" w:cs="Tahoma"/>
          <w:color w:val="000000"/>
          <w:sz w:val="20"/>
          <w:szCs w:val="20"/>
        </w:rPr>
        <w:t xml:space="preserve"> referral processes include </w:t>
      </w:r>
      <w:r w:rsidRPr="0016643F">
        <w:rPr>
          <w:rFonts w:ascii="Tahoma" w:eastAsia="Tahoma" w:hAnsi="Tahoma" w:cs="Tahoma"/>
          <w:color w:val="000000"/>
          <w:sz w:val="20"/>
          <w:szCs w:val="20"/>
        </w:rPr>
        <w:t xml:space="preserve">initial </w:t>
      </w:r>
      <w:r>
        <w:rPr>
          <w:rFonts w:ascii="Tahoma" w:eastAsia="Tahoma" w:hAnsi="Tahoma" w:cs="Tahoma"/>
          <w:color w:val="000000"/>
          <w:sz w:val="20"/>
          <w:szCs w:val="20"/>
        </w:rPr>
        <w:t>academic placement tests</w:t>
      </w:r>
      <w:r w:rsidRPr="0016643F">
        <w:rPr>
          <w:rFonts w:ascii="Tahoma" w:eastAsia="Tahoma" w:hAnsi="Tahoma" w:cs="Tahoma"/>
          <w:color w:val="000000"/>
          <w:sz w:val="20"/>
          <w:szCs w:val="20"/>
        </w:rPr>
        <w:t xml:space="preserve">, classroom performance, vision and </w:t>
      </w:r>
      <w:r w:rsidR="00A74789">
        <w:rPr>
          <w:rFonts w:ascii="Tahoma" w:eastAsia="Tahoma" w:hAnsi="Tahoma" w:cs="Tahoma"/>
          <w:color w:val="000000"/>
          <w:sz w:val="20"/>
          <w:szCs w:val="20"/>
        </w:rPr>
        <w:t>hearing screenings</w:t>
      </w:r>
      <w:r w:rsidRPr="0016643F">
        <w:rPr>
          <w:rFonts w:ascii="Tahoma" w:eastAsia="Tahoma" w:hAnsi="Tahoma" w:cs="Tahoma"/>
          <w:color w:val="000000"/>
          <w:sz w:val="20"/>
          <w:szCs w:val="20"/>
        </w:rPr>
        <w:t xml:space="preserve">. </w:t>
      </w:r>
    </w:p>
    <w:p w14:paraId="4B5BE11F" w14:textId="77777777" w:rsidR="0064584F" w:rsidRPr="0016643F" w:rsidRDefault="0064584F" w:rsidP="0064584F">
      <w:pPr>
        <w:widowControl w:val="0"/>
        <w:spacing w:line="276" w:lineRule="auto"/>
        <w:jc w:val="left"/>
        <w:rPr>
          <w:rFonts w:ascii="Tahoma" w:eastAsia="Tahoma" w:hAnsi="Tahoma" w:cs="Tahoma"/>
          <w:color w:val="000000"/>
          <w:sz w:val="20"/>
          <w:szCs w:val="20"/>
        </w:rPr>
      </w:pPr>
    </w:p>
    <w:p w14:paraId="1ED85162" w14:textId="77777777" w:rsidR="0064584F" w:rsidRPr="0016643F" w:rsidRDefault="0064584F" w:rsidP="0064584F">
      <w:pPr>
        <w:widowControl w:val="0"/>
        <w:spacing w:line="276" w:lineRule="auto"/>
        <w:rPr>
          <w:rFonts w:ascii="Tahoma" w:eastAsia="Tahoma" w:hAnsi="Tahoma" w:cs="Tahoma"/>
          <w:color w:val="000000"/>
          <w:sz w:val="20"/>
          <w:szCs w:val="20"/>
        </w:rPr>
      </w:pPr>
      <w:r w:rsidRPr="0016643F">
        <w:rPr>
          <w:rFonts w:ascii="Tahoma" w:eastAsia="Tahoma" w:hAnsi="Tahoma" w:cs="Tahoma"/>
          <w:color w:val="000000"/>
          <w:sz w:val="20"/>
          <w:szCs w:val="20"/>
        </w:rPr>
        <w:t>The school regularly assesses the current achievement and performance of the child, designs school-based interventions, and assesses the effectiveness of interventions. (The screening of a student by a teacher or specialist to determine appropriate instructional strategies for curriculum implementation is not to be considered an evaluation for eligibility for special education and related services.) If a concern can be addressed without special education services, or if the concern is the result of limited English proficiency or the lack of appropriate instruction, a recommendation may be made for interventions other than a multi-disciplinary team evaluation. Parents have the right to request a multidisciplinary team evaluation at any time, regardless of the outcome of the screening process. Moreover, screening or pre-referral intervention activities may not serve as a bar to the right of a parent to request an evaluation, at any time, including prior to or during the conduct of screening or pre-referral intervention activities.</w:t>
      </w:r>
    </w:p>
    <w:p w14:paraId="6BB6DE63" w14:textId="77777777" w:rsidR="0064584F" w:rsidRPr="0016643F" w:rsidRDefault="0064584F" w:rsidP="0064584F">
      <w:pPr>
        <w:widowControl w:val="0"/>
        <w:spacing w:line="276" w:lineRule="auto"/>
        <w:jc w:val="left"/>
        <w:rPr>
          <w:rFonts w:ascii="Tahoma" w:eastAsia="Tahoma" w:hAnsi="Tahoma" w:cs="Tahoma"/>
          <w:color w:val="000000"/>
          <w:sz w:val="20"/>
          <w:szCs w:val="20"/>
        </w:rPr>
      </w:pPr>
    </w:p>
    <w:p w14:paraId="617E683C" w14:textId="77777777" w:rsidR="0064584F" w:rsidRPr="0016643F" w:rsidRDefault="0064584F" w:rsidP="0064584F">
      <w:pPr>
        <w:widowControl w:val="0"/>
        <w:spacing w:line="276" w:lineRule="auto"/>
        <w:rPr>
          <w:rFonts w:ascii="Tahoma" w:eastAsia="Tahoma" w:hAnsi="Tahoma" w:cs="Tahoma"/>
          <w:color w:val="000000"/>
          <w:sz w:val="20"/>
          <w:szCs w:val="20"/>
        </w:rPr>
      </w:pPr>
      <w:r w:rsidRPr="0016643F">
        <w:rPr>
          <w:rFonts w:ascii="Tahoma" w:eastAsia="Tahoma" w:hAnsi="Tahoma" w:cs="Tahoma"/>
          <w:color w:val="000000"/>
          <w:sz w:val="20"/>
          <w:szCs w:val="20"/>
        </w:rPr>
        <w:t>Whenever a student is referred for an evaluation, Provident must obtain written permission from a parent before the evaluation can be conducted. A surrogate parent must be appointed when no parent can be identified; a public agency, after reasonable efforts, cannot locate a parent; the child is a ward of the State under the laws of Pennsylvania, or the child in an unaccompanied homeless youth. The surrogate parent may represent the child in all matters relating to the identification, evaluation, and educational placement of the child. Reasonable efforts must be made to ensure the assignment of a surrogate parent not more than thirty (30) days after it is determined that the child needs a surrogate parent.</w:t>
      </w:r>
    </w:p>
    <w:p w14:paraId="4971B1C5" w14:textId="77777777" w:rsidR="0064584F" w:rsidRPr="0016643F" w:rsidRDefault="0064584F" w:rsidP="0064584F">
      <w:pPr>
        <w:widowControl w:val="0"/>
        <w:spacing w:line="276" w:lineRule="auto"/>
        <w:jc w:val="left"/>
        <w:rPr>
          <w:rFonts w:ascii="Tahoma" w:eastAsia="Tahoma" w:hAnsi="Tahoma" w:cs="Tahoma"/>
          <w:color w:val="000000"/>
          <w:sz w:val="20"/>
          <w:szCs w:val="20"/>
        </w:rPr>
      </w:pPr>
    </w:p>
    <w:p w14:paraId="29BDA297" w14:textId="31A13791" w:rsidR="0064584F" w:rsidRPr="0016643F" w:rsidRDefault="0064584F" w:rsidP="0064584F">
      <w:pPr>
        <w:widowControl w:val="0"/>
        <w:spacing w:line="276" w:lineRule="auto"/>
        <w:rPr>
          <w:rFonts w:ascii="Tahoma" w:eastAsia="Tahoma" w:hAnsi="Tahoma" w:cs="Tahoma"/>
          <w:color w:val="000000"/>
          <w:sz w:val="20"/>
          <w:szCs w:val="20"/>
        </w:rPr>
      </w:pPr>
      <w:r w:rsidRPr="0016643F">
        <w:rPr>
          <w:rFonts w:ascii="Tahoma" w:eastAsia="Tahoma" w:hAnsi="Tahoma" w:cs="Tahoma"/>
          <w:color w:val="000000"/>
          <w:sz w:val="20"/>
          <w:szCs w:val="20"/>
        </w:rPr>
        <w:t xml:space="preserve">If parents need additional information regarding the purpose, time, and location of screening activities, they should call or write the school’s </w:t>
      </w:r>
      <w:r w:rsidR="00A74789">
        <w:rPr>
          <w:rFonts w:ascii="Tahoma" w:eastAsia="Tahoma" w:hAnsi="Tahoma" w:cs="Tahoma"/>
          <w:color w:val="000000"/>
          <w:sz w:val="20"/>
          <w:szCs w:val="20"/>
        </w:rPr>
        <w:t>Chief Learning Officer</w:t>
      </w:r>
      <w:r w:rsidRPr="0016643F">
        <w:rPr>
          <w:rFonts w:ascii="Tahoma" w:eastAsia="Tahoma" w:hAnsi="Tahoma" w:cs="Tahoma"/>
          <w:color w:val="000000"/>
          <w:sz w:val="20"/>
          <w:szCs w:val="20"/>
        </w:rPr>
        <w:t>.</w:t>
      </w:r>
    </w:p>
    <w:p w14:paraId="6B135464" w14:textId="77777777" w:rsidR="0064584F" w:rsidRPr="0016643F" w:rsidRDefault="0064584F" w:rsidP="0064584F">
      <w:pPr>
        <w:widowControl w:val="0"/>
        <w:spacing w:line="276" w:lineRule="auto"/>
        <w:jc w:val="left"/>
        <w:rPr>
          <w:rFonts w:ascii="Tahoma" w:eastAsia="Tahoma" w:hAnsi="Tahoma" w:cs="Tahoma"/>
          <w:color w:val="000000"/>
          <w:sz w:val="20"/>
          <w:szCs w:val="20"/>
        </w:rPr>
      </w:pPr>
    </w:p>
    <w:p w14:paraId="5F9982DA" w14:textId="3DC9C6C6" w:rsidR="0064584F" w:rsidRPr="0016643F" w:rsidRDefault="0064584F" w:rsidP="0064584F">
      <w:pPr>
        <w:widowControl w:val="0"/>
        <w:spacing w:line="276" w:lineRule="auto"/>
        <w:rPr>
          <w:rFonts w:ascii="Tahoma" w:eastAsia="Tahoma" w:hAnsi="Tahoma" w:cs="Tahoma"/>
          <w:b/>
          <w:color w:val="000000"/>
          <w:sz w:val="20"/>
          <w:szCs w:val="20"/>
        </w:rPr>
      </w:pPr>
      <w:r w:rsidRPr="00917830">
        <w:rPr>
          <w:rFonts w:ascii="Tahoma" w:eastAsia="Tahoma" w:hAnsi="Tahoma" w:cs="Tahoma"/>
          <w:i/>
          <w:color w:val="000000"/>
          <w:sz w:val="20"/>
          <w:szCs w:val="20"/>
          <w:u w:val="single"/>
        </w:rPr>
        <w:t>Evaluation.</w:t>
      </w:r>
      <w:r w:rsidRPr="00917830">
        <w:rPr>
          <w:rFonts w:ascii="Tahoma" w:eastAsia="Tahoma" w:hAnsi="Tahoma" w:cs="Tahoma"/>
          <w:i/>
          <w:color w:val="000000"/>
          <w:sz w:val="20"/>
          <w:szCs w:val="20"/>
        </w:rPr>
        <w:t xml:space="preserve"> </w:t>
      </w:r>
      <w:r w:rsidRPr="0016643F">
        <w:rPr>
          <w:rFonts w:ascii="Tahoma" w:eastAsia="Tahoma" w:hAnsi="Tahoma" w:cs="Tahoma"/>
          <w:b/>
          <w:color w:val="000000"/>
          <w:sz w:val="20"/>
          <w:szCs w:val="20"/>
        </w:rPr>
        <w:t xml:space="preserve"> </w:t>
      </w:r>
      <w:r w:rsidRPr="0016643F">
        <w:rPr>
          <w:rFonts w:ascii="Tahoma" w:eastAsia="Tahoma" w:hAnsi="Tahoma" w:cs="Tahoma"/>
          <w:color w:val="000000"/>
          <w:sz w:val="20"/>
          <w:szCs w:val="20"/>
        </w:rPr>
        <w:t xml:space="preserve">An evaluation involves the use of a variety of assessment tools and strategies to gather relevant functional, developmental, and academic information about </w:t>
      </w:r>
      <w:r w:rsidR="00A74789">
        <w:rPr>
          <w:rFonts w:ascii="Tahoma" w:eastAsia="Tahoma" w:hAnsi="Tahoma" w:cs="Tahoma"/>
          <w:color w:val="000000"/>
          <w:sz w:val="20"/>
          <w:szCs w:val="20"/>
        </w:rPr>
        <w:t>the child, including information</w:t>
      </w:r>
      <w:r w:rsidRPr="0016643F">
        <w:rPr>
          <w:rFonts w:ascii="Tahoma" w:eastAsia="Tahoma" w:hAnsi="Tahoma" w:cs="Tahoma"/>
          <w:color w:val="000000"/>
          <w:sz w:val="20"/>
          <w:szCs w:val="20"/>
        </w:rPr>
        <w:t xml:space="preserve"> provided by the parent that may assist in determining whether the child is a child with a disability and the content of the child's IEP. Provident does not use any single measure or assessment as a sole criterion for determining whether a child is a child with a disability and for determining an appropriate educational program for the child. Technically sound instruments are used to assess the relative contribution of cognitive and behavioral factors in addition to physical or developmental factors.</w:t>
      </w:r>
    </w:p>
    <w:p w14:paraId="1F3DCF39" w14:textId="77777777" w:rsidR="0064584F" w:rsidRPr="0016643F" w:rsidRDefault="0064584F" w:rsidP="0064584F">
      <w:pPr>
        <w:widowControl w:val="0"/>
        <w:spacing w:line="276" w:lineRule="auto"/>
        <w:jc w:val="left"/>
        <w:rPr>
          <w:rFonts w:ascii="Tahoma" w:eastAsia="Tahoma" w:hAnsi="Tahoma" w:cs="Tahoma"/>
          <w:color w:val="000000"/>
          <w:sz w:val="20"/>
          <w:szCs w:val="20"/>
        </w:rPr>
      </w:pPr>
    </w:p>
    <w:p w14:paraId="21437202" w14:textId="77777777" w:rsidR="0064584F" w:rsidRPr="0016643F" w:rsidRDefault="0064584F" w:rsidP="0064584F">
      <w:pPr>
        <w:widowControl w:val="0"/>
        <w:spacing w:line="276" w:lineRule="auto"/>
        <w:rPr>
          <w:rFonts w:ascii="Tahoma" w:eastAsia="Tahoma" w:hAnsi="Tahoma" w:cs="Tahoma"/>
          <w:color w:val="000000"/>
          <w:sz w:val="20"/>
          <w:szCs w:val="20"/>
        </w:rPr>
      </w:pPr>
      <w:r w:rsidRPr="0016643F">
        <w:rPr>
          <w:rFonts w:ascii="Tahoma" w:eastAsia="Tahoma" w:hAnsi="Tahoma" w:cs="Tahoma"/>
          <w:color w:val="000000"/>
          <w:sz w:val="20"/>
          <w:szCs w:val="20"/>
        </w:rPr>
        <w:t>Parental consent must be obtained by Provident prior to conducting an initial evaluation to determine if the child qualifies as a child with a disabilit</w:t>
      </w:r>
      <w:r>
        <w:rPr>
          <w:rFonts w:ascii="Tahoma" w:eastAsia="Tahoma" w:hAnsi="Tahoma" w:cs="Tahoma"/>
          <w:color w:val="000000"/>
          <w:sz w:val="20"/>
          <w:szCs w:val="20"/>
        </w:rPr>
        <w:t>y</w:t>
      </w:r>
      <w:r w:rsidRPr="0016643F">
        <w:rPr>
          <w:rFonts w:ascii="Tahoma" w:eastAsia="Tahoma" w:hAnsi="Tahoma" w:cs="Tahoma"/>
          <w:color w:val="000000"/>
          <w:sz w:val="20"/>
          <w:szCs w:val="20"/>
        </w:rPr>
        <w:t xml:space="preserve"> and before providing special education and related services to the child. Parental consent for an evaluation shall not be construed as consent for their child to receive special education and related services. The screening of a child by a teacher or specialist to determine appropriate instructional strategies for curriculum implementation is not considered to be an evaluation for eligibility for special education and related services; therefore, parental consent is not required in this instance.</w:t>
      </w:r>
    </w:p>
    <w:p w14:paraId="33798853" w14:textId="77777777" w:rsidR="0064584F" w:rsidRPr="0016643F" w:rsidRDefault="0064584F" w:rsidP="0064584F">
      <w:pPr>
        <w:widowControl w:val="0"/>
        <w:spacing w:line="276" w:lineRule="auto"/>
        <w:jc w:val="left"/>
        <w:rPr>
          <w:rFonts w:ascii="Tahoma" w:eastAsia="Tahoma" w:hAnsi="Tahoma" w:cs="Tahoma"/>
          <w:color w:val="000000"/>
          <w:sz w:val="20"/>
          <w:szCs w:val="20"/>
        </w:rPr>
      </w:pPr>
    </w:p>
    <w:p w14:paraId="586FAA93" w14:textId="77777777" w:rsidR="0064584F" w:rsidRPr="0016643F" w:rsidRDefault="0064584F" w:rsidP="0064584F">
      <w:pPr>
        <w:spacing w:line="276" w:lineRule="auto"/>
        <w:rPr>
          <w:rFonts w:ascii="Tahoma" w:eastAsia="Tahoma" w:hAnsi="Tahoma" w:cs="Tahoma"/>
          <w:color w:val="000000"/>
          <w:sz w:val="20"/>
          <w:szCs w:val="20"/>
        </w:rPr>
      </w:pPr>
      <w:r w:rsidRPr="0016643F">
        <w:rPr>
          <w:rFonts w:ascii="Tahoma" w:eastAsia="Tahoma" w:hAnsi="Tahoma" w:cs="Tahoma"/>
          <w:color w:val="000000"/>
          <w:sz w:val="20"/>
          <w:szCs w:val="20"/>
        </w:rPr>
        <w:t>The Mult</w:t>
      </w:r>
      <w:r>
        <w:rPr>
          <w:rFonts w:ascii="Tahoma" w:eastAsia="Tahoma" w:hAnsi="Tahoma" w:cs="Tahoma"/>
          <w:color w:val="000000"/>
          <w:sz w:val="20"/>
          <w:szCs w:val="20"/>
        </w:rPr>
        <w:t xml:space="preserve">i-Disciplinary Evaluation </w:t>
      </w:r>
      <w:r w:rsidRPr="0016643F">
        <w:rPr>
          <w:rFonts w:ascii="Tahoma" w:eastAsia="Tahoma" w:hAnsi="Tahoma" w:cs="Tahoma"/>
          <w:color w:val="000000"/>
          <w:sz w:val="20"/>
          <w:szCs w:val="20"/>
        </w:rPr>
        <w:t>process is conducted by a Multi-Disciplinary Team (MDT) which includes a teacher, other qualified professionals who work with the child, the parents and other mem</w:t>
      </w:r>
      <w:r>
        <w:rPr>
          <w:rFonts w:ascii="Tahoma" w:eastAsia="Tahoma" w:hAnsi="Tahoma" w:cs="Tahoma"/>
          <w:color w:val="000000"/>
          <w:sz w:val="20"/>
          <w:szCs w:val="20"/>
        </w:rPr>
        <w:t xml:space="preserve">bers as required by law. The </w:t>
      </w:r>
      <w:r w:rsidRPr="0016643F">
        <w:rPr>
          <w:rFonts w:ascii="Tahoma" w:eastAsia="Tahoma" w:hAnsi="Tahoma" w:cs="Tahoma"/>
          <w:color w:val="000000"/>
          <w:sz w:val="20"/>
          <w:szCs w:val="20"/>
        </w:rPr>
        <w:t>Mult</w:t>
      </w:r>
      <w:r>
        <w:rPr>
          <w:rFonts w:ascii="Tahoma" w:eastAsia="Tahoma" w:hAnsi="Tahoma" w:cs="Tahoma"/>
          <w:color w:val="000000"/>
          <w:sz w:val="20"/>
          <w:szCs w:val="20"/>
        </w:rPr>
        <w:t>i-Disciplinary Evaluation</w:t>
      </w:r>
      <w:r w:rsidRPr="0016643F">
        <w:rPr>
          <w:rFonts w:ascii="Tahoma" w:eastAsia="Tahoma" w:hAnsi="Tahoma" w:cs="Tahoma"/>
          <w:color w:val="000000"/>
          <w:sz w:val="20"/>
          <w:szCs w:val="20"/>
        </w:rPr>
        <w:t xml:space="preserve"> process must be conducted in accordance with specific timelines and must include protection-in-evaluation procedures. For example, tests and procedures used as part of the Multi-Disciplinary Evaluation may not be racially or culturally biased.</w:t>
      </w:r>
    </w:p>
    <w:p w14:paraId="4EEF9BBF" w14:textId="77777777" w:rsidR="0064584F" w:rsidRPr="0016643F" w:rsidRDefault="0064584F" w:rsidP="0064584F">
      <w:pPr>
        <w:widowControl w:val="0"/>
        <w:spacing w:line="276" w:lineRule="auto"/>
        <w:jc w:val="left"/>
        <w:rPr>
          <w:rFonts w:ascii="Tahoma" w:eastAsia="Tahoma" w:hAnsi="Tahoma" w:cs="Tahoma"/>
          <w:color w:val="000000"/>
          <w:sz w:val="20"/>
          <w:szCs w:val="20"/>
        </w:rPr>
      </w:pPr>
    </w:p>
    <w:p w14:paraId="5936E020" w14:textId="77777777" w:rsidR="0064584F" w:rsidRPr="0016643F" w:rsidRDefault="0064584F" w:rsidP="0064584F">
      <w:pPr>
        <w:widowControl w:val="0"/>
        <w:spacing w:line="276" w:lineRule="auto"/>
        <w:rPr>
          <w:rFonts w:ascii="Tahoma" w:eastAsia="Tahoma" w:hAnsi="Tahoma" w:cs="Tahoma"/>
          <w:color w:val="000000"/>
          <w:sz w:val="20"/>
          <w:szCs w:val="20"/>
        </w:rPr>
      </w:pPr>
      <w:r>
        <w:rPr>
          <w:rFonts w:ascii="Tahoma" w:eastAsia="Tahoma" w:hAnsi="Tahoma" w:cs="Tahoma"/>
          <w:color w:val="000000"/>
          <w:sz w:val="20"/>
          <w:szCs w:val="20"/>
        </w:rPr>
        <w:lastRenderedPageBreak/>
        <w:t xml:space="preserve">The </w:t>
      </w:r>
      <w:r w:rsidRPr="0016643F">
        <w:rPr>
          <w:rFonts w:ascii="Tahoma" w:eastAsia="Tahoma" w:hAnsi="Tahoma" w:cs="Tahoma"/>
          <w:color w:val="000000"/>
          <w:sz w:val="20"/>
          <w:szCs w:val="20"/>
        </w:rPr>
        <w:t>Mult</w:t>
      </w:r>
      <w:r>
        <w:rPr>
          <w:rFonts w:ascii="Tahoma" w:eastAsia="Tahoma" w:hAnsi="Tahoma" w:cs="Tahoma"/>
          <w:color w:val="000000"/>
          <w:sz w:val="20"/>
          <w:szCs w:val="20"/>
        </w:rPr>
        <w:t>i-Disciplinary Evaluation</w:t>
      </w:r>
      <w:r w:rsidRPr="0016643F">
        <w:rPr>
          <w:rFonts w:ascii="Tahoma" w:eastAsia="Tahoma" w:hAnsi="Tahoma" w:cs="Tahoma"/>
          <w:color w:val="000000"/>
          <w:sz w:val="20"/>
          <w:szCs w:val="20"/>
        </w:rPr>
        <w:t xml:space="preserve"> process results in a written report called an Evaluation Report (ER). This report makes recommendations about a student's eligibility for special education based on the presence of a disability and the need for specially designed instruction. If the student’s Multi-Disciplinary Team determines that the student is eligible for special education and related services, then the student’s IEP Team and writes a detailed plan for supporting the student in his/her area(s) of need over the coming year so that he/she can be successful in school—and then later in life.</w:t>
      </w:r>
    </w:p>
    <w:p w14:paraId="2941217D" w14:textId="77777777" w:rsidR="0064584F" w:rsidRPr="0016643F" w:rsidRDefault="0064584F" w:rsidP="0064584F">
      <w:pPr>
        <w:widowControl w:val="0"/>
        <w:spacing w:line="276" w:lineRule="auto"/>
        <w:jc w:val="left"/>
        <w:rPr>
          <w:rFonts w:ascii="Tahoma" w:eastAsia="Tahoma" w:hAnsi="Tahoma" w:cs="Tahoma"/>
          <w:color w:val="000000"/>
          <w:sz w:val="20"/>
          <w:szCs w:val="20"/>
        </w:rPr>
      </w:pPr>
    </w:p>
    <w:p w14:paraId="42AE8789" w14:textId="77777777" w:rsidR="0064584F" w:rsidRPr="0016643F" w:rsidRDefault="0064584F" w:rsidP="0064584F">
      <w:pPr>
        <w:widowControl w:val="0"/>
        <w:spacing w:line="276" w:lineRule="auto"/>
        <w:rPr>
          <w:rFonts w:ascii="Tahoma" w:eastAsia="Tahoma" w:hAnsi="Tahoma" w:cs="Tahoma"/>
          <w:b/>
          <w:color w:val="000000"/>
          <w:sz w:val="20"/>
          <w:szCs w:val="20"/>
        </w:rPr>
      </w:pPr>
      <w:r w:rsidRPr="00917830">
        <w:rPr>
          <w:rFonts w:ascii="Tahoma" w:eastAsia="Tahoma" w:hAnsi="Tahoma" w:cs="Tahoma"/>
          <w:i/>
          <w:color w:val="000000"/>
          <w:sz w:val="20"/>
          <w:szCs w:val="20"/>
          <w:u w:val="single"/>
        </w:rPr>
        <w:t>Programs and Services for Children with Disabilities.</w:t>
      </w:r>
      <w:r w:rsidRPr="0016643F">
        <w:rPr>
          <w:rFonts w:ascii="Tahoma" w:eastAsia="Tahoma" w:hAnsi="Tahoma" w:cs="Tahoma"/>
          <w:b/>
          <w:color w:val="000000"/>
          <w:sz w:val="20"/>
          <w:szCs w:val="20"/>
        </w:rPr>
        <w:t xml:space="preserve">  </w:t>
      </w:r>
      <w:r w:rsidRPr="0016643F">
        <w:rPr>
          <w:rFonts w:ascii="Tahoma" w:eastAsia="Tahoma" w:hAnsi="Tahoma" w:cs="Tahoma"/>
          <w:color w:val="000000"/>
          <w:sz w:val="20"/>
          <w:szCs w:val="20"/>
        </w:rPr>
        <w:t xml:space="preserve">Provident, in conjunction with the parents, determines the type and intensity of special education and related services that a particular child needs based exclusively on the unique program of special education and related services that the school develops for that child. This program is called an Individualized Education Plan—the IEP—and is different for each student. An IEP Team consisting of educators, parents, and other persons with special expertise or familiarity with the child. The participants in the IEP Team are dictated by IDEA </w:t>
      </w:r>
      <w:r>
        <w:rPr>
          <w:rFonts w:ascii="Tahoma" w:eastAsia="Tahoma" w:hAnsi="Tahoma" w:cs="Tahoma"/>
          <w:color w:val="000000"/>
          <w:sz w:val="20"/>
          <w:szCs w:val="20"/>
        </w:rPr>
        <w:t xml:space="preserve">of </w:t>
      </w:r>
      <w:r w:rsidRPr="0016643F">
        <w:rPr>
          <w:rFonts w:ascii="Tahoma" w:eastAsia="Tahoma" w:hAnsi="Tahoma" w:cs="Tahoma"/>
          <w:color w:val="000000"/>
          <w:sz w:val="20"/>
          <w:szCs w:val="20"/>
        </w:rPr>
        <w:t>2004.</w:t>
      </w:r>
    </w:p>
    <w:p w14:paraId="3C92656A" w14:textId="77777777" w:rsidR="0064584F" w:rsidRPr="0016643F" w:rsidRDefault="0064584F" w:rsidP="0064584F">
      <w:pPr>
        <w:widowControl w:val="0"/>
        <w:spacing w:line="276" w:lineRule="auto"/>
        <w:jc w:val="left"/>
        <w:rPr>
          <w:rFonts w:ascii="Tahoma" w:eastAsia="Tahoma" w:hAnsi="Tahoma" w:cs="Tahoma"/>
          <w:color w:val="000000"/>
          <w:sz w:val="20"/>
          <w:szCs w:val="20"/>
        </w:rPr>
      </w:pPr>
    </w:p>
    <w:p w14:paraId="57497AC2" w14:textId="77777777" w:rsidR="0064584F" w:rsidRPr="0016643F" w:rsidRDefault="0064584F" w:rsidP="0064584F">
      <w:pPr>
        <w:widowControl w:val="0"/>
        <w:spacing w:line="276" w:lineRule="auto"/>
        <w:rPr>
          <w:rFonts w:ascii="Tahoma" w:eastAsia="Tahoma" w:hAnsi="Tahoma" w:cs="Tahoma"/>
          <w:color w:val="000000"/>
          <w:sz w:val="20"/>
          <w:szCs w:val="20"/>
        </w:rPr>
      </w:pPr>
      <w:r w:rsidRPr="0016643F">
        <w:rPr>
          <w:rFonts w:ascii="Tahoma" w:eastAsia="Tahoma" w:hAnsi="Tahoma" w:cs="Tahoma"/>
          <w:color w:val="000000"/>
          <w:sz w:val="20"/>
          <w:szCs w:val="20"/>
        </w:rPr>
        <w:t xml:space="preserve">The parents of the child have the right to be notified of and to be offered participation in all meetings of their child's IEP Team. The IEP is revised as often as circumstances warrant but reviewed at least annually. The law requires that the program and placement of the child, as described in the IEP, be reasonably calculated to ensure meaningful educational benefit to the student. In accordance with IDEA </w:t>
      </w:r>
      <w:r>
        <w:rPr>
          <w:rFonts w:ascii="Tahoma" w:eastAsia="Tahoma" w:hAnsi="Tahoma" w:cs="Tahoma"/>
          <w:color w:val="000000"/>
          <w:sz w:val="20"/>
          <w:szCs w:val="20"/>
        </w:rPr>
        <w:t xml:space="preserve">of </w:t>
      </w:r>
      <w:r w:rsidRPr="0016643F">
        <w:rPr>
          <w:rFonts w:ascii="Tahoma" w:eastAsia="Tahoma" w:hAnsi="Tahoma" w:cs="Tahoma"/>
          <w:color w:val="000000"/>
          <w:sz w:val="20"/>
          <w:szCs w:val="20"/>
        </w:rPr>
        <w:t>2004, there may be situations in which the school may hold an IEP team meeting if the parents refuse or fail to attend the IEP team meeting.</w:t>
      </w:r>
    </w:p>
    <w:p w14:paraId="38F749DB" w14:textId="77777777" w:rsidR="0064584F" w:rsidRPr="0016643F" w:rsidRDefault="0064584F" w:rsidP="0064584F">
      <w:pPr>
        <w:widowControl w:val="0"/>
        <w:spacing w:line="276" w:lineRule="auto"/>
        <w:jc w:val="left"/>
        <w:rPr>
          <w:rFonts w:ascii="Tahoma" w:eastAsia="Tahoma" w:hAnsi="Tahoma" w:cs="Tahoma"/>
          <w:color w:val="000000"/>
          <w:sz w:val="20"/>
          <w:szCs w:val="20"/>
        </w:rPr>
      </w:pPr>
    </w:p>
    <w:p w14:paraId="01D92730" w14:textId="77777777" w:rsidR="0064584F" w:rsidRPr="0016643F" w:rsidRDefault="0064584F" w:rsidP="0064584F">
      <w:pPr>
        <w:widowControl w:val="0"/>
        <w:spacing w:line="276" w:lineRule="auto"/>
        <w:jc w:val="left"/>
        <w:rPr>
          <w:rFonts w:ascii="Tahoma" w:eastAsia="Tahoma" w:hAnsi="Tahoma" w:cs="Tahoma"/>
          <w:color w:val="000000"/>
          <w:sz w:val="20"/>
          <w:szCs w:val="20"/>
        </w:rPr>
      </w:pPr>
      <w:r w:rsidRPr="0016643F">
        <w:rPr>
          <w:rFonts w:ascii="Tahoma" w:eastAsia="Tahoma" w:hAnsi="Tahoma" w:cs="Tahoma"/>
          <w:color w:val="000000"/>
          <w:sz w:val="20"/>
          <w:szCs w:val="20"/>
        </w:rPr>
        <w:t xml:space="preserve">IEPs generally contain: </w:t>
      </w:r>
    </w:p>
    <w:p w14:paraId="02C0FAA3" w14:textId="77777777" w:rsidR="0064584F" w:rsidRPr="0016643F" w:rsidRDefault="0064584F" w:rsidP="0064584F">
      <w:pPr>
        <w:pStyle w:val="ListParagraph"/>
        <w:widowControl w:val="0"/>
        <w:numPr>
          <w:ilvl w:val="0"/>
          <w:numId w:val="42"/>
        </w:numPr>
        <w:spacing w:line="276" w:lineRule="auto"/>
        <w:rPr>
          <w:rFonts w:ascii="Tahoma" w:eastAsia="Tahoma" w:hAnsi="Tahoma" w:cs="Tahoma"/>
          <w:color w:val="000000"/>
          <w:sz w:val="20"/>
          <w:szCs w:val="20"/>
        </w:rPr>
      </w:pPr>
      <w:r w:rsidRPr="0016643F">
        <w:rPr>
          <w:rFonts w:ascii="Tahoma" w:eastAsia="Tahoma" w:hAnsi="Tahoma" w:cs="Tahoma"/>
          <w:color w:val="000000"/>
          <w:sz w:val="20"/>
          <w:szCs w:val="20"/>
        </w:rPr>
        <w:t xml:space="preserve">a statement of present levels of academic achievement and functional performance; </w:t>
      </w:r>
    </w:p>
    <w:p w14:paraId="405BFA69" w14:textId="77777777" w:rsidR="0064584F" w:rsidRPr="0016643F" w:rsidRDefault="0064584F" w:rsidP="0064584F">
      <w:pPr>
        <w:pStyle w:val="ListParagraph"/>
        <w:widowControl w:val="0"/>
        <w:numPr>
          <w:ilvl w:val="0"/>
          <w:numId w:val="42"/>
        </w:numPr>
        <w:spacing w:line="276" w:lineRule="auto"/>
        <w:rPr>
          <w:rFonts w:ascii="Tahoma" w:eastAsia="Tahoma" w:hAnsi="Tahoma" w:cs="Tahoma"/>
          <w:color w:val="000000"/>
          <w:sz w:val="20"/>
          <w:szCs w:val="20"/>
        </w:rPr>
      </w:pPr>
      <w:r w:rsidRPr="0016643F">
        <w:rPr>
          <w:rFonts w:ascii="Tahoma" w:eastAsia="Tahoma" w:hAnsi="Tahoma" w:cs="Tahoma"/>
          <w:color w:val="000000"/>
          <w:sz w:val="20"/>
          <w:szCs w:val="20"/>
        </w:rPr>
        <w:t xml:space="preserve">a statement of measurable annual goals established for the child; </w:t>
      </w:r>
    </w:p>
    <w:p w14:paraId="23A26BA7" w14:textId="77777777" w:rsidR="0064584F" w:rsidRPr="0016643F" w:rsidRDefault="0064584F" w:rsidP="0064584F">
      <w:pPr>
        <w:pStyle w:val="ListParagraph"/>
        <w:widowControl w:val="0"/>
        <w:numPr>
          <w:ilvl w:val="0"/>
          <w:numId w:val="42"/>
        </w:numPr>
        <w:spacing w:line="276" w:lineRule="auto"/>
        <w:rPr>
          <w:rFonts w:ascii="Tahoma" w:eastAsia="Tahoma" w:hAnsi="Tahoma" w:cs="Tahoma"/>
          <w:color w:val="000000"/>
          <w:sz w:val="20"/>
          <w:szCs w:val="20"/>
        </w:rPr>
      </w:pPr>
      <w:r w:rsidRPr="0016643F">
        <w:rPr>
          <w:rFonts w:ascii="Tahoma" w:eastAsia="Tahoma" w:hAnsi="Tahoma" w:cs="Tahoma"/>
          <w:color w:val="000000"/>
          <w:sz w:val="20"/>
          <w:szCs w:val="20"/>
        </w:rPr>
        <w:t xml:space="preserve">a statement of how the child's progress toward meeting the annual goals will be measured and when periodic reports will be provided; </w:t>
      </w:r>
    </w:p>
    <w:p w14:paraId="2908ABE1" w14:textId="77777777" w:rsidR="0064584F" w:rsidRPr="0016643F" w:rsidRDefault="0064584F" w:rsidP="0064584F">
      <w:pPr>
        <w:pStyle w:val="ListParagraph"/>
        <w:widowControl w:val="0"/>
        <w:numPr>
          <w:ilvl w:val="0"/>
          <w:numId w:val="42"/>
        </w:numPr>
        <w:spacing w:line="276" w:lineRule="auto"/>
        <w:rPr>
          <w:rFonts w:ascii="Tahoma" w:eastAsia="Tahoma" w:hAnsi="Tahoma" w:cs="Tahoma"/>
          <w:color w:val="000000"/>
          <w:sz w:val="20"/>
          <w:szCs w:val="20"/>
        </w:rPr>
      </w:pPr>
      <w:r w:rsidRPr="0016643F">
        <w:rPr>
          <w:rFonts w:ascii="Tahoma" w:eastAsia="Tahoma" w:hAnsi="Tahoma" w:cs="Tahoma"/>
          <w:color w:val="000000"/>
          <w:sz w:val="20"/>
          <w:szCs w:val="20"/>
        </w:rPr>
        <w:t xml:space="preserve">a statement of the special education and related services and supplementary aids and services and a statement of the program modifications or supports for school personnel that will be provided, if any; </w:t>
      </w:r>
    </w:p>
    <w:p w14:paraId="4CB691C8" w14:textId="77777777" w:rsidR="0064584F" w:rsidRPr="0016643F" w:rsidRDefault="0064584F" w:rsidP="0064584F">
      <w:pPr>
        <w:pStyle w:val="ListParagraph"/>
        <w:widowControl w:val="0"/>
        <w:numPr>
          <w:ilvl w:val="0"/>
          <w:numId w:val="42"/>
        </w:numPr>
        <w:spacing w:line="276" w:lineRule="auto"/>
        <w:rPr>
          <w:rFonts w:ascii="Tahoma" w:eastAsia="Tahoma" w:hAnsi="Tahoma" w:cs="Tahoma"/>
          <w:color w:val="000000"/>
          <w:sz w:val="20"/>
          <w:szCs w:val="20"/>
        </w:rPr>
      </w:pPr>
      <w:r w:rsidRPr="0016643F">
        <w:rPr>
          <w:rFonts w:ascii="Tahoma" w:eastAsia="Tahoma" w:hAnsi="Tahoma" w:cs="Tahoma"/>
          <w:color w:val="000000"/>
          <w:sz w:val="20"/>
          <w:szCs w:val="20"/>
        </w:rPr>
        <w:t xml:space="preserve">an explanation of the extent, if any, to which the child will not participate with non-disabled children in the regular class and in activities; </w:t>
      </w:r>
    </w:p>
    <w:p w14:paraId="13038498" w14:textId="77777777" w:rsidR="0064584F" w:rsidRPr="0016643F" w:rsidRDefault="0064584F" w:rsidP="0064584F">
      <w:pPr>
        <w:pStyle w:val="ListParagraph"/>
        <w:widowControl w:val="0"/>
        <w:numPr>
          <w:ilvl w:val="0"/>
          <w:numId w:val="42"/>
        </w:numPr>
        <w:spacing w:line="276" w:lineRule="auto"/>
        <w:rPr>
          <w:rFonts w:ascii="Tahoma" w:eastAsia="Tahoma" w:hAnsi="Tahoma" w:cs="Tahoma"/>
          <w:color w:val="000000"/>
          <w:sz w:val="20"/>
          <w:szCs w:val="20"/>
        </w:rPr>
      </w:pPr>
      <w:r w:rsidRPr="0016643F">
        <w:rPr>
          <w:rFonts w:ascii="Tahoma" w:eastAsia="Tahoma" w:hAnsi="Tahoma" w:cs="Tahoma"/>
          <w:color w:val="000000"/>
          <w:sz w:val="20"/>
          <w:szCs w:val="20"/>
        </w:rPr>
        <w:t xml:space="preserve">a statement of any individual appropriate accommodations that are necessary to measure the academic achievement and functional performance of the child on State and school assessments; and </w:t>
      </w:r>
    </w:p>
    <w:p w14:paraId="09027405" w14:textId="77777777" w:rsidR="0064584F" w:rsidRPr="0016643F" w:rsidRDefault="0064584F" w:rsidP="0064584F">
      <w:pPr>
        <w:pStyle w:val="ListParagraph"/>
        <w:widowControl w:val="0"/>
        <w:numPr>
          <w:ilvl w:val="0"/>
          <w:numId w:val="42"/>
        </w:numPr>
        <w:spacing w:line="276" w:lineRule="auto"/>
        <w:rPr>
          <w:rFonts w:ascii="Tahoma" w:eastAsia="Tahoma" w:hAnsi="Tahoma" w:cs="Tahoma"/>
          <w:color w:val="000000"/>
          <w:sz w:val="20"/>
          <w:szCs w:val="20"/>
        </w:rPr>
      </w:pPr>
      <w:r w:rsidRPr="0016643F">
        <w:rPr>
          <w:rFonts w:ascii="Tahoma" w:eastAsia="Tahoma" w:hAnsi="Tahoma" w:cs="Tahoma"/>
          <w:color w:val="000000"/>
          <w:sz w:val="20"/>
          <w:szCs w:val="20"/>
        </w:rPr>
        <w:t>the projected date for the beginning of the services and modifications and the anticipated frequency, location and duration of those services or modifications.</w:t>
      </w:r>
    </w:p>
    <w:p w14:paraId="3E298B27" w14:textId="77777777" w:rsidR="0064584F" w:rsidRPr="0016643F" w:rsidRDefault="0064584F" w:rsidP="0064584F">
      <w:pPr>
        <w:widowControl w:val="0"/>
        <w:spacing w:line="276" w:lineRule="auto"/>
        <w:jc w:val="left"/>
        <w:rPr>
          <w:rFonts w:ascii="Tahoma" w:eastAsia="Tahoma" w:hAnsi="Tahoma" w:cs="Tahoma"/>
          <w:color w:val="000000"/>
          <w:sz w:val="20"/>
          <w:szCs w:val="20"/>
        </w:rPr>
      </w:pPr>
    </w:p>
    <w:p w14:paraId="5ACC3EDE" w14:textId="77777777" w:rsidR="0064584F" w:rsidRPr="0016643F" w:rsidRDefault="0064584F" w:rsidP="0064584F">
      <w:pPr>
        <w:widowControl w:val="0"/>
        <w:spacing w:line="276" w:lineRule="auto"/>
        <w:rPr>
          <w:rFonts w:ascii="Tahoma" w:eastAsia="Tahoma" w:hAnsi="Tahoma" w:cs="Tahoma"/>
          <w:color w:val="000000"/>
          <w:sz w:val="20"/>
          <w:szCs w:val="20"/>
        </w:rPr>
      </w:pPr>
      <w:r w:rsidRPr="0016643F">
        <w:rPr>
          <w:rFonts w:ascii="Tahoma" w:eastAsia="Tahoma" w:hAnsi="Tahoma" w:cs="Tahoma"/>
          <w:color w:val="000000"/>
          <w:sz w:val="20"/>
          <w:szCs w:val="20"/>
        </w:rPr>
        <w:t xml:space="preserve">Special education services are provided according to the educational needs of the child, not the category of disability. Types of service that may be available, depending upon the child's disability and needs include, but are not limited to: </w:t>
      </w:r>
    </w:p>
    <w:p w14:paraId="6894B379" w14:textId="77777777" w:rsidR="0064584F" w:rsidRPr="0016643F" w:rsidRDefault="0064584F" w:rsidP="0064584F">
      <w:pPr>
        <w:pStyle w:val="ListParagraph"/>
        <w:widowControl w:val="0"/>
        <w:numPr>
          <w:ilvl w:val="0"/>
          <w:numId w:val="43"/>
        </w:numPr>
        <w:spacing w:line="276" w:lineRule="auto"/>
        <w:jc w:val="left"/>
        <w:rPr>
          <w:rFonts w:ascii="Tahoma" w:eastAsia="Tahoma" w:hAnsi="Tahoma" w:cs="Tahoma"/>
          <w:color w:val="000000"/>
          <w:sz w:val="20"/>
          <w:szCs w:val="20"/>
        </w:rPr>
      </w:pPr>
      <w:r w:rsidRPr="0016643F">
        <w:rPr>
          <w:rFonts w:ascii="Tahoma" w:eastAsia="Tahoma" w:hAnsi="Tahoma" w:cs="Tahoma"/>
          <w:color w:val="000000"/>
          <w:sz w:val="20"/>
          <w:szCs w:val="20"/>
        </w:rPr>
        <w:t xml:space="preserve">learning support; </w:t>
      </w:r>
    </w:p>
    <w:p w14:paraId="2BB60738" w14:textId="77777777" w:rsidR="0064584F" w:rsidRPr="0016643F" w:rsidRDefault="0064584F" w:rsidP="0064584F">
      <w:pPr>
        <w:pStyle w:val="ListParagraph"/>
        <w:widowControl w:val="0"/>
        <w:numPr>
          <w:ilvl w:val="0"/>
          <w:numId w:val="43"/>
        </w:numPr>
        <w:spacing w:line="276" w:lineRule="auto"/>
        <w:jc w:val="left"/>
        <w:rPr>
          <w:rFonts w:ascii="Tahoma" w:eastAsia="Tahoma" w:hAnsi="Tahoma" w:cs="Tahoma"/>
          <w:color w:val="000000"/>
          <w:sz w:val="20"/>
          <w:szCs w:val="20"/>
        </w:rPr>
      </w:pPr>
      <w:r w:rsidRPr="0016643F">
        <w:rPr>
          <w:rFonts w:ascii="Tahoma" w:eastAsia="Tahoma" w:hAnsi="Tahoma" w:cs="Tahoma"/>
          <w:color w:val="000000"/>
          <w:sz w:val="20"/>
          <w:szCs w:val="20"/>
        </w:rPr>
        <w:t xml:space="preserve">life skills support; </w:t>
      </w:r>
    </w:p>
    <w:p w14:paraId="013FB628" w14:textId="77777777" w:rsidR="0064584F" w:rsidRPr="0016643F" w:rsidRDefault="0064584F" w:rsidP="0064584F">
      <w:pPr>
        <w:pStyle w:val="ListParagraph"/>
        <w:widowControl w:val="0"/>
        <w:numPr>
          <w:ilvl w:val="0"/>
          <w:numId w:val="43"/>
        </w:numPr>
        <w:spacing w:line="276" w:lineRule="auto"/>
        <w:jc w:val="left"/>
        <w:rPr>
          <w:rFonts w:ascii="Tahoma" w:eastAsia="Tahoma" w:hAnsi="Tahoma" w:cs="Tahoma"/>
          <w:color w:val="000000"/>
          <w:sz w:val="20"/>
          <w:szCs w:val="20"/>
        </w:rPr>
      </w:pPr>
      <w:r w:rsidRPr="0016643F">
        <w:rPr>
          <w:rFonts w:ascii="Tahoma" w:eastAsia="Tahoma" w:hAnsi="Tahoma" w:cs="Tahoma"/>
          <w:color w:val="000000"/>
          <w:sz w:val="20"/>
          <w:szCs w:val="20"/>
        </w:rPr>
        <w:t xml:space="preserve">emotional support; </w:t>
      </w:r>
    </w:p>
    <w:p w14:paraId="043BC299" w14:textId="77777777" w:rsidR="0064584F" w:rsidRPr="0016643F" w:rsidRDefault="0064584F" w:rsidP="0064584F">
      <w:pPr>
        <w:pStyle w:val="ListParagraph"/>
        <w:widowControl w:val="0"/>
        <w:numPr>
          <w:ilvl w:val="0"/>
          <w:numId w:val="43"/>
        </w:numPr>
        <w:spacing w:line="276" w:lineRule="auto"/>
        <w:jc w:val="left"/>
        <w:rPr>
          <w:rFonts w:ascii="Tahoma" w:eastAsia="Tahoma" w:hAnsi="Tahoma" w:cs="Tahoma"/>
          <w:color w:val="000000"/>
          <w:sz w:val="20"/>
          <w:szCs w:val="20"/>
        </w:rPr>
      </w:pPr>
      <w:r w:rsidRPr="0016643F">
        <w:rPr>
          <w:rFonts w:ascii="Tahoma" w:eastAsia="Tahoma" w:hAnsi="Tahoma" w:cs="Tahoma"/>
          <w:color w:val="000000"/>
          <w:sz w:val="20"/>
          <w:szCs w:val="20"/>
        </w:rPr>
        <w:t xml:space="preserve">deaf or hearing impaired support; </w:t>
      </w:r>
    </w:p>
    <w:p w14:paraId="03A5258E" w14:textId="77777777" w:rsidR="0064584F" w:rsidRPr="0016643F" w:rsidRDefault="0064584F" w:rsidP="0064584F">
      <w:pPr>
        <w:pStyle w:val="ListParagraph"/>
        <w:widowControl w:val="0"/>
        <w:numPr>
          <w:ilvl w:val="0"/>
          <w:numId w:val="43"/>
        </w:numPr>
        <w:spacing w:line="276" w:lineRule="auto"/>
        <w:jc w:val="left"/>
        <w:rPr>
          <w:rFonts w:ascii="Tahoma" w:eastAsia="Tahoma" w:hAnsi="Tahoma" w:cs="Tahoma"/>
          <w:color w:val="000000"/>
          <w:sz w:val="20"/>
          <w:szCs w:val="20"/>
        </w:rPr>
      </w:pPr>
      <w:r w:rsidRPr="0016643F">
        <w:rPr>
          <w:rFonts w:ascii="Tahoma" w:eastAsia="Tahoma" w:hAnsi="Tahoma" w:cs="Tahoma"/>
          <w:color w:val="000000"/>
          <w:sz w:val="20"/>
          <w:szCs w:val="20"/>
        </w:rPr>
        <w:t xml:space="preserve">blind or visually impaired support; </w:t>
      </w:r>
    </w:p>
    <w:p w14:paraId="719E5982" w14:textId="77777777" w:rsidR="0064584F" w:rsidRPr="0016643F" w:rsidRDefault="0064584F" w:rsidP="0064584F">
      <w:pPr>
        <w:pStyle w:val="ListParagraph"/>
        <w:widowControl w:val="0"/>
        <w:numPr>
          <w:ilvl w:val="0"/>
          <w:numId w:val="43"/>
        </w:numPr>
        <w:spacing w:line="276" w:lineRule="auto"/>
        <w:jc w:val="left"/>
        <w:rPr>
          <w:rFonts w:ascii="Tahoma" w:eastAsia="Tahoma" w:hAnsi="Tahoma" w:cs="Tahoma"/>
          <w:color w:val="000000"/>
          <w:sz w:val="20"/>
          <w:szCs w:val="20"/>
        </w:rPr>
      </w:pPr>
      <w:r w:rsidRPr="0016643F">
        <w:rPr>
          <w:rFonts w:ascii="Tahoma" w:eastAsia="Tahoma" w:hAnsi="Tahoma" w:cs="Tahoma"/>
          <w:color w:val="000000"/>
          <w:sz w:val="20"/>
          <w:szCs w:val="20"/>
        </w:rPr>
        <w:t xml:space="preserve">physical support; </w:t>
      </w:r>
    </w:p>
    <w:p w14:paraId="62DCD580" w14:textId="77777777" w:rsidR="0064584F" w:rsidRPr="0016643F" w:rsidRDefault="0064584F" w:rsidP="0064584F">
      <w:pPr>
        <w:pStyle w:val="ListParagraph"/>
        <w:widowControl w:val="0"/>
        <w:numPr>
          <w:ilvl w:val="0"/>
          <w:numId w:val="43"/>
        </w:numPr>
        <w:spacing w:line="276" w:lineRule="auto"/>
        <w:jc w:val="left"/>
        <w:rPr>
          <w:rFonts w:ascii="Tahoma" w:eastAsia="Tahoma" w:hAnsi="Tahoma" w:cs="Tahoma"/>
          <w:color w:val="000000"/>
          <w:sz w:val="20"/>
          <w:szCs w:val="20"/>
        </w:rPr>
      </w:pPr>
      <w:r w:rsidRPr="0016643F">
        <w:rPr>
          <w:rFonts w:ascii="Tahoma" w:eastAsia="Tahoma" w:hAnsi="Tahoma" w:cs="Tahoma"/>
          <w:color w:val="000000"/>
          <w:sz w:val="20"/>
          <w:szCs w:val="20"/>
        </w:rPr>
        <w:t xml:space="preserve">autistic support; and </w:t>
      </w:r>
    </w:p>
    <w:p w14:paraId="4CF76EE2" w14:textId="77777777" w:rsidR="0064584F" w:rsidRPr="0016643F" w:rsidRDefault="0064584F" w:rsidP="0064584F">
      <w:pPr>
        <w:pStyle w:val="ListParagraph"/>
        <w:widowControl w:val="0"/>
        <w:numPr>
          <w:ilvl w:val="0"/>
          <w:numId w:val="43"/>
        </w:numPr>
        <w:spacing w:line="276" w:lineRule="auto"/>
        <w:jc w:val="left"/>
        <w:rPr>
          <w:rFonts w:ascii="Tahoma" w:eastAsia="Tahoma" w:hAnsi="Tahoma" w:cs="Tahoma"/>
          <w:color w:val="000000"/>
          <w:sz w:val="20"/>
          <w:szCs w:val="20"/>
        </w:rPr>
      </w:pPr>
      <w:r w:rsidRPr="0016643F">
        <w:rPr>
          <w:rFonts w:ascii="Tahoma" w:eastAsia="Tahoma" w:hAnsi="Tahoma" w:cs="Tahoma"/>
          <w:color w:val="000000"/>
          <w:sz w:val="20"/>
          <w:szCs w:val="20"/>
        </w:rPr>
        <w:t>multiple disabilities support.</w:t>
      </w:r>
    </w:p>
    <w:p w14:paraId="4B65B6B5" w14:textId="77777777" w:rsidR="0064584F" w:rsidRPr="0016643F" w:rsidRDefault="0064584F" w:rsidP="0064584F">
      <w:pPr>
        <w:widowControl w:val="0"/>
        <w:spacing w:line="276" w:lineRule="auto"/>
        <w:jc w:val="left"/>
        <w:rPr>
          <w:rFonts w:ascii="Tahoma" w:eastAsia="Tahoma" w:hAnsi="Tahoma" w:cs="Tahoma"/>
          <w:color w:val="000000"/>
          <w:sz w:val="20"/>
          <w:szCs w:val="20"/>
        </w:rPr>
      </w:pPr>
    </w:p>
    <w:p w14:paraId="181F1918" w14:textId="77777777" w:rsidR="0064584F" w:rsidRPr="0016643F" w:rsidRDefault="0064584F" w:rsidP="0064584F">
      <w:pPr>
        <w:widowControl w:val="0"/>
        <w:spacing w:line="276" w:lineRule="auto"/>
        <w:rPr>
          <w:rFonts w:ascii="Tahoma" w:eastAsia="Tahoma" w:hAnsi="Tahoma" w:cs="Tahoma"/>
          <w:color w:val="000000"/>
          <w:sz w:val="20"/>
          <w:szCs w:val="20"/>
        </w:rPr>
      </w:pPr>
      <w:r w:rsidRPr="0016643F">
        <w:rPr>
          <w:rFonts w:ascii="Tahoma" w:eastAsia="Tahoma" w:hAnsi="Tahoma" w:cs="Tahoma"/>
          <w:color w:val="000000"/>
          <w:sz w:val="20"/>
          <w:szCs w:val="20"/>
        </w:rPr>
        <w:t>Related services are designed to enable the child to participate in or access his or her program of</w:t>
      </w:r>
      <w:r>
        <w:rPr>
          <w:rFonts w:ascii="Tahoma" w:eastAsia="Tahoma" w:hAnsi="Tahoma" w:cs="Tahoma"/>
          <w:color w:val="000000"/>
          <w:sz w:val="20"/>
          <w:szCs w:val="20"/>
        </w:rPr>
        <w:t xml:space="preserve"> </w:t>
      </w:r>
      <w:r w:rsidRPr="0016643F">
        <w:rPr>
          <w:rFonts w:ascii="Tahoma" w:eastAsia="Tahoma" w:hAnsi="Tahoma" w:cs="Tahoma"/>
          <w:color w:val="000000"/>
          <w:sz w:val="20"/>
          <w:szCs w:val="20"/>
        </w:rPr>
        <w:t xml:space="preserve">special </w:t>
      </w:r>
      <w:r w:rsidRPr="0016643F">
        <w:rPr>
          <w:rFonts w:ascii="Tahoma" w:eastAsia="Tahoma" w:hAnsi="Tahoma" w:cs="Tahoma"/>
          <w:color w:val="000000"/>
          <w:sz w:val="20"/>
          <w:szCs w:val="20"/>
        </w:rPr>
        <w:lastRenderedPageBreak/>
        <w:t xml:space="preserve">education. Examples of related services that a child </w:t>
      </w:r>
      <w:r>
        <w:rPr>
          <w:rFonts w:ascii="Tahoma" w:eastAsia="Tahoma" w:hAnsi="Tahoma" w:cs="Tahoma"/>
          <w:color w:val="000000"/>
          <w:sz w:val="20"/>
          <w:szCs w:val="20"/>
        </w:rPr>
        <w:t xml:space="preserve">may require include but are not limited to speech </w:t>
      </w:r>
      <w:r w:rsidRPr="0016643F">
        <w:rPr>
          <w:rFonts w:ascii="Tahoma" w:eastAsia="Tahoma" w:hAnsi="Tahoma" w:cs="Tahoma"/>
          <w:color w:val="000000"/>
          <w:sz w:val="20"/>
          <w:szCs w:val="20"/>
        </w:rPr>
        <w:t>and language therapy, transportation, occupati</w:t>
      </w:r>
      <w:r>
        <w:rPr>
          <w:rFonts w:ascii="Tahoma" w:eastAsia="Tahoma" w:hAnsi="Tahoma" w:cs="Tahoma"/>
          <w:color w:val="000000"/>
          <w:sz w:val="20"/>
          <w:szCs w:val="20"/>
        </w:rPr>
        <w:t xml:space="preserve">onal therapy, physical therapy, </w:t>
      </w:r>
      <w:r w:rsidRPr="0016643F">
        <w:rPr>
          <w:rFonts w:ascii="Tahoma" w:eastAsia="Tahoma" w:hAnsi="Tahoma" w:cs="Tahoma"/>
          <w:color w:val="000000"/>
          <w:sz w:val="20"/>
          <w:szCs w:val="20"/>
        </w:rPr>
        <w:t>school nursing services, audiologist services, counseling, or training.</w:t>
      </w:r>
    </w:p>
    <w:p w14:paraId="7C12714D" w14:textId="77777777" w:rsidR="0064584F" w:rsidRPr="0016643F" w:rsidRDefault="0064584F" w:rsidP="0064584F">
      <w:pPr>
        <w:widowControl w:val="0"/>
        <w:spacing w:line="276" w:lineRule="auto"/>
        <w:jc w:val="left"/>
        <w:rPr>
          <w:rFonts w:ascii="Tahoma" w:eastAsia="Tahoma" w:hAnsi="Tahoma" w:cs="Tahoma"/>
          <w:color w:val="000000"/>
          <w:sz w:val="20"/>
          <w:szCs w:val="20"/>
        </w:rPr>
      </w:pPr>
    </w:p>
    <w:p w14:paraId="6A919107" w14:textId="77777777" w:rsidR="0064584F" w:rsidRPr="0016643F" w:rsidRDefault="0064584F" w:rsidP="0064584F">
      <w:pPr>
        <w:widowControl w:val="0"/>
        <w:spacing w:line="276" w:lineRule="auto"/>
        <w:rPr>
          <w:rFonts w:ascii="Tahoma" w:eastAsia="Tahoma" w:hAnsi="Tahoma" w:cs="Tahoma"/>
          <w:color w:val="000000"/>
          <w:sz w:val="20"/>
          <w:szCs w:val="20"/>
        </w:rPr>
      </w:pPr>
      <w:r w:rsidRPr="0016643F">
        <w:rPr>
          <w:rFonts w:ascii="Tahoma" w:eastAsia="Tahoma" w:hAnsi="Tahoma" w:cs="Tahoma"/>
          <w:color w:val="000000"/>
          <w:sz w:val="20"/>
          <w:szCs w:val="20"/>
        </w:rPr>
        <w:t xml:space="preserve">Provident ensures that children with disabilities are educated to the maximum extent possible in the regular education environment or "least restrictive environment." To the maximum extent appropriate, students with disabilities are educated with students who are not disabled. Special classes, separate schooling or other removal of students with disabilities from the general educational environment occurs only when the nature or severity of the disability is such that education in general education classes, even with the use of supplementary aids and services, cannot be achieved satisfactorily. Programs and services available to students with disabilities, might include: </w:t>
      </w:r>
    </w:p>
    <w:p w14:paraId="6D75B5B2" w14:textId="77777777" w:rsidR="0064584F" w:rsidRPr="0016643F" w:rsidRDefault="0064584F" w:rsidP="0064584F">
      <w:pPr>
        <w:pStyle w:val="ListParagraph"/>
        <w:widowControl w:val="0"/>
        <w:numPr>
          <w:ilvl w:val="0"/>
          <w:numId w:val="44"/>
        </w:numPr>
        <w:spacing w:line="276" w:lineRule="auto"/>
        <w:rPr>
          <w:rFonts w:ascii="Tahoma" w:eastAsia="Tahoma" w:hAnsi="Tahoma" w:cs="Tahoma"/>
          <w:color w:val="000000"/>
          <w:sz w:val="20"/>
          <w:szCs w:val="20"/>
        </w:rPr>
      </w:pPr>
      <w:r w:rsidRPr="0016643F">
        <w:rPr>
          <w:rFonts w:ascii="Tahoma" w:eastAsia="Tahoma" w:hAnsi="Tahoma" w:cs="Tahoma"/>
          <w:color w:val="000000"/>
          <w:sz w:val="20"/>
          <w:szCs w:val="20"/>
        </w:rPr>
        <w:t xml:space="preserve">regular class placement with supplementary aides and services provided as needed in that environment; </w:t>
      </w:r>
    </w:p>
    <w:p w14:paraId="57C86D0B" w14:textId="77777777" w:rsidR="0064584F" w:rsidRPr="0016643F" w:rsidRDefault="0064584F" w:rsidP="0064584F">
      <w:pPr>
        <w:pStyle w:val="ListParagraph"/>
        <w:widowControl w:val="0"/>
        <w:numPr>
          <w:ilvl w:val="0"/>
          <w:numId w:val="44"/>
        </w:numPr>
        <w:spacing w:line="276" w:lineRule="auto"/>
        <w:rPr>
          <w:rFonts w:ascii="Tahoma" w:eastAsia="Tahoma" w:hAnsi="Tahoma" w:cs="Tahoma"/>
          <w:color w:val="000000"/>
          <w:sz w:val="20"/>
          <w:szCs w:val="20"/>
        </w:rPr>
      </w:pPr>
      <w:r w:rsidRPr="0016643F">
        <w:rPr>
          <w:rFonts w:ascii="Tahoma" w:eastAsia="Tahoma" w:hAnsi="Tahoma" w:cs="Tahoma"/>
          <w:color w:val="000000"/>
          <w:sz w:val="20"/>
          <w:szCs w:val="20"/>
        </w:rPr>
        <w:t xml:space="preserve">regular class placement for most of the school day with itinerant service by a special education teacher either in or out of the regular classroom; </w:t>
      </w:r>
    </w:p>
    <w:p w14:paraId="3F0C10BE" w14:textId="77777777" w:rsidR="0064584F" w:rsidRPr="0016643F" w:rsidRDefault="0064584F" w:rsidP="0064584F">
      <w:pPr>
        <w:pStyle w:val="ListParagraph"/>
        <w:widowControl w:val="0"/>
        <w:numPr>
          <w:ilvl w:val="0"/>
          <w:numId w:val="44"/>
        </w:numPr>
        <w:spacing w:line="276" w:lineRule="auto"/>
        <w:rPr>
          <w:rFonts w:ascii="Tahoma" w:eastAsia="Tahoma" w:hAnsi="Tahoma" w:cs="Tahoma"/>
          <w:color w:val="000000"/>
          <w:sz w:val="20"/>
          <w:szCs w:val="20"/>
        </w:rPr>
      </w:pPr>
      <w:r w:rsidRPr="0016643F">
        <w:rPr>
          <w:rFonts w:ascii="Tahoma" w:eastAsia="Tahoma" w:hAnsi="Tahoma" w:cs="Tahoma"/>
          <w:color w:val="000000"/>
          <w:sz w:val="20"/>
          <w:szCs w:val="20"/>
        </w:rPr>
        <w:t xml:space="preserve">regular class placement for most of the school day with instruction provided by a special education teacher in a resource classroom; </w:t>
      </w:r>
    </w:p>
    <w:p w14:paraId="4CEB2961" w14:textId="77777777" w:rsidR="0064584F" w:rsidRPr="0016643F" w:rsidRDefault="0064584F" w:rsidP="0064584F">
      <w:pPr>
        <w:pStyle w:val="ListParagraph"/>
        <w:widowControl w:val="0"/>
        <w:numPr>
          <w:ilvl w:val="0"/>
          <w:numId w:val="44"/>
        </w:numPr>
        <w:spacing w:line="276" w:lineRule="auto"/>
        <w:rPr>
          <w:rFonts w:ascii="Tahoma" w:eastAsia="Tahoma" w:hAnsi="Tahoma" w:cs="Tahoma"/>
          <w:color w:val="000000"/>
          <w:sz w:val="20"/>
          <w:szCs w:val="20"/>
        </w:rPr>
      </w:pPr>
      <w:r w:rsidRPr="0016643F">
        <w:rPr>
          <w:rFonts w:ascii="Tahoma" w:eastAsia="Tahoma" w:hAnsi="Tahoma" w:cs="Tahoma"/>
          <w:color w:val="000000"/>
          <w:sz w:val="20"/>
          <w:szCs w:val="20"/>
        </w:rPr>
        <w:t xml:space="preserve">part-time special education class placement in a regular public school or alternative setting; and </w:t>
      </w:r>
    </w:p>
    <w:p w14:paraId="749F5EB4" w14:textId="77777777" w:rsidR="0064584F" w:rsidRPr="0016643F" w:rsidRDefault="0064584F" w:rsidP="0064584F">
      <w:pPr>
        <w:pStyle w:val="ListParagraph"/>
        <w:widowControl w:val="0"/>
        <w:numPr>
          <w:ilvl w:val="0"/>
          <w:numId w:val="44"/>
        </w:numPr>
        <w:spacing w:line="276" w:lineRule="auto"/>
        <w:rPr>
          <w:rFonts w:ascii="Tahoma" w:eastAsia="Tahoma" w:hAnsi="Tahoma" w:cs="Tahoma"/>
          <w:color w:val="000000"/>
          <w:sz w:val="20"/>
          <w:szCs w:val="20"/>
        </w:rPr>
      </w:pPr>
      <w:r w:rsidRPr="0016643F">
        <w:rPr>
          <w:rFonts w:ascii="Tahoma" w:eastAsia="Tahoma" w:hAnsi="Tahoma" w:cs="Tahoma"/>
          <w:color w:val="000000"/>
          <w:sz w:val="20"/>
          <w:szCs w:val="20"/>
        </w:rPr>
        <w:t>special education class placement or special education services provided outside the regular class for most or all of the school day, either in a regular public school or alternative setting, such as an approved private school or other private facility licensed to serve children with disabilities.</w:t>
      </w:r>
    </w:p>
    <w:p w14:paraId="210111E2" w14:textId="77777777" w:rsidR="0064584F" w:rsidRPr="0016643F" w:rsidRDefault="0064584F" w:rsidP="0064584F">
      <w:pPr>
        <w:widowControl w:val="0"/>
        <w:spacing w:line="276" w:lineRule="auto"/>
        <w:jc w:val="left"/>
        <w:rPr>
          <w:rFonts w:ascii="Tahoma" w:eastAsia="Tahoma" w:hAnsi="Tahoma" w:cs="Tahoma"/>
          <w:color w:val="000000"/>
          <w:sz w:val="20"/>
          <w:szCs w:val="20"/>
        </w:rPr>
      </w:pPr>
    </w:p>
    <w:p w14:paraId="4117D38F" w14:textId="77777777" w:rsidR="0064584F" w:rsidRPr="0016643F" w:rsidRDefault="0064584F" w:rsidP="0064584F">
      <w:pPr>
        <w:widowControl w:val="0"/>
        <w:spacing w:line="276" w:lineRule="auto"/>
        <w:rPr>
          <w:rFonts w:ascii="Tahoma" w:eastAsia="Tahoma" w:hAnsi="Tahoma" w:cs="Tahoma"/>
          <w:color w:val="000000"/>
          <w:sz w:val="20"/>
          <w:szCs w:val="20"/>
        </w:rPr>
      </w:pPr>
      <w:r w:rsidRPr="0016643F">
        <w:rPr>
          <w:rFonts w:ascii="Tahoma" w:eastAsia="Tahoma" w:hAnsi="Tahoma" w:cs="Tahoma"/>
          <w:color w:val="000000"/>
          <w:sz w:val="20"/>
          <w:szCs w:val="20"/>
        </w:rPr>
        <w:t xml:space="preserve">Some students may also be eligible for extended school year services if determined needed by their IEP teams in accordance with Chapter 711 regulations </w:t>
      </w:r>
      <w:r>
        <w:rPr>
          <w:rFonts w:ascii="Tahoma" w:eastAsia="Tahoma" w:hAnsi="Tahoma" w:cs="Tahoma"/>
          <w:color w:val="000000"/>
          <w:sz w:val="20"/>
          <w:szCs w:val="20"/>
        </w:rPr>
        <w:t>contained in Title 22 of the Pennsylvania</w:t>
      </w:r>
      <w:r w:rsidRPr="0016643F">
        <w:rPr>
          <w:rFonts w:ascii="Tahoma" w:eastAsia="Tahoma" w:hAnsi="Tahoma" w:cs="Tahoma"/>
          <w:color w:val="000000"/>
          <w:sz w:val="20"/>
          <w:szCs w:val="20"/>
        </w:rPr>
        <w:t xml:space="preserve"> Code.</w:t>
      </w:r>
    </w:p>
    <w:p w14:paraId="4A1BE13A" w14:textId="77777777" w:rsidR="0064584F" w:rsidRPr="0016643F" w:rsidRDefault="0064584F" w:rsidP="0064584F">
      <w:pPr>
        <w:widowControl w:val="0"/>
        <w:spacing w:line="276" w:lineRule="auto"/>
        <w:jc w:val="left"/>
        <w:rPr>
          <w:rFonts w:ascii="Tahoma" w:eastAsia="Tahoma" w:hAnsi="Tahoma" w:cs="Tahoma"/>
          <w:color w:val="000000"/>
          <w:sz w:val="20"/>
          <w:szCs w:val="20"/>
        </w:rPr>
      </w:pPr>
    </w:p>
    <w:p w14:paraId="2A9C4477" w14:textId="77777777" w:rsidR="0064584F" w:rsidRPr="0016643F" w:rsidRDefault="0064584F" w:rsidP="0064584F">
      <w:pPr>
        <w:widowControl w:val="0"/>
        <w:spacing w:line="276" w:lineRule="auto"/>
        <w:rPr>
          <w:rFonts w:ascii="Tahoma" w:eastAsia="Tahoma" w:hAnsi="Tahoma" w:cs="Tahoma"/>
          <w:color w:val="000000"/>
          <w:sz w:val="20"/>
          <w:szCs w:val="20"/>
        </w:rPr>
      </w:pPr>
      <w:r w:rsidRPr="0016643F">
        <w:rPr>
          <w:rFonts w:ascii="Tahoma" w:eastAsia="Tahoma" w:hAnsi="Tahoma" w:cs="Tahoma"/>
          <w:color w:val="000000"/>
          <w:sz w:val="20"/>
          <w:szCs w:val="20"/>
        </w:rPr>
        <w:t xml:space="preserve">Beginning not later than the first IEP to be in effect when the child turns 16, or younger if </w:t>
      </w:r>
      <w:commentRangeStart w:id="36"/>
      <w:r w:rsidRPr="0016643F">
        <w:rPr>
          <w:rFonts w:ascii="Tahoma" w:eastAsia="Tahoma" w:hAnsi="Tahoma" w:cs="Tahoma"/>
          <w:color w:val="000000"/>
          <w:sz w:val="20"/>
          <w:szCs w:val="20"/>
        </w:rPr>
        <w:t>determined</w:t>
      </w:r>
      <w:commentRangeEnd w:id="36"/>
      <w:r>
        <w:rPr>
          <w:rStyle w:val="CommentReference"/>
        </w:rPr>
        <w:commentReference w:id="36"/>
      </w:r>
      <w:r w:rsidRPr="0016643F">
        <w:rPr>
          <w:rFonts w:ascii="Tahoma" w:eastAsia="Tahoma" w:hAnsi="Tahoma" w:cs="Tahoma"/>
          <w:color w:val="000000"/>
          <w:sz w:val="20"/>
          <w:szCs w:val="20"/>
        </w:rPr>
        <w:t xml:space="preserve"> appropriate by the IEP Team, and updated annually, thereafter, the IEP must include appropriate measurable postsecondary goals and transition services needed to assist in reaching those goals. Provident must invite the child to the IEP team meeting at which the transition plan is developed. </w:t>
      </w:r>
    </w:p>
    <w:p w14:paraId="47FB4D44" w14:textId="77777777" w:rsidR="0064584F" w:rsidRPr="0016643F" w:rsidRDefault="0064584F" w:rsidP="0064584F">
      <w:pPr>
        <w:widowControl w:val="0"/>
        <w:spacing w:line="276" w:lineRule="auto"/>
        <w:jc w:val="left"/>
        <w:rPr>
          <w:rFonts w:ascii="Tahoma" w:eastAsia="Tahoma" w:hAnsi="Tahoma" w:cs="Tahoma"/>
          <w:color w:val="000000"/>
          <w:sz w:val="20"/>
          <w:szCs w:val="20"/>
        </w:rPr>
      </w:pPr>
    </w:p>
    <w:p w14:paraId="0ED000D9" w14:textId="77777777" w:rsidR="0064584F" w:rsidRPr="0016643F" w:rsidRDefault="0064584F" w:rsidP="0064584F">
      <w:pPr>
        <w:widowControl w:val="0"/>
        <w:spacing w:line="276" w:lineRule="auto"/>
        <w:rPr>
          <w:rFonts w:ascii="Tahoma" w:eastAsia="Tahoma" w:hAnsi="Tahoma" w:cs="Tahoma"/>
          <w:color w:val="000000"/>
          <w:sz w:val="20"/>
          <w:szCs w:val="20"/>
        </w:rPr>
      </w:pPr>
      <w:r w:rsidRPr="0016643F">
        <w:rPr>
          <w:rFonts w:ascii="Tahoma" w:eastAsia="Tahoma" w:hAnsi="Tahoma" w:cs="Tahoma"/>
          <w:color w:val="000000"/>
          <w:sz w:val="20"/>
          <w:szCs w:val="20"/>
        </w:rPr>
        <w:t xml:space="preserve">Beginning not later than one year before the child reaches the age of 21, which is the age of majority for education purposes under Pennsylvania law, the IEP must include a statement that the student has been informed of the student’s rights, if any, that will transfer to the student on reaching the age </w:t>
      </w:r>
      <w:commentRangeStart w:id="37"/>
      <w:r w:rsidRPr="0016643F">
        <w:rPr>
          <w:rFonts w:ascii="Tahoma" w:eastAsia="Tahoma" w:hAnsi="Tahoma" w:cs="Tahoma"/>
          <w:color w:val="000000"/>
          <w:sz w:val="20"/>
          <w:szCs w:val="20"/>
        </w:rPr>
        <w:t>of</w:t>
      </w:r>
      <w:commentRangeEnd w:id="37"/>
      <w:r>
        <w:rPr>
          <w:rStyle w:val="CommentReference"/>
        </w:rPr>
        <w:commentReference w:id="37"/>
      </w:r>
      <w:r w:rsidRPr="0016643F">
        <w:rPr>
          <w:rFonts w:ascii="Tahoma" w:eastAsia="Tahoma" w:hAnsi="Tahoma" w:cs="Tahoma"/>
          <w:color w:val="000000"/>
          <w:sz w:val="20"/>
          <w:szCs w:val="20"/>
        </w:rPr>
        <w:t xml:space="preserve"> 21.</w:t>
      </w:r>
    </w:p>
    <w:p w14:paraId="5CBD41D2" w14:textId="77777777" w:rsidR="0064584F" w:rsidRPr="0016643F" w:rsidRDefault="0064584F" w:rsidP="0064584F">
      <w:pPr>
        <w:widowControl w:val="0"/>
        <w:spacing w:line="276" w:lineRule="auto"/>
        <w:jc w:val="left"/>
        <w:rPr>
          <w:rFonts w:ascii="Tahoma" w:eastAsia="Tahoma" w:hAnsi="Tahoma" w:cs="Tahoma"/>
          <w:color w:val="000000"/>
          <w:sz w:val="20"/>
          <w:szCs w:val="20"/>
        </w:rPr>
      </w:pPr>
    </w:p>
    <w:p w14:paraId="63930FF2" w14:textId="77777777" w:rsidR="0064584F" w:rsidRPr="0016643F" w:rsidRDefault="0064584F" w:rsidP="0064584F">
      <w:pPr>
        <w:widowControl w:val="0"/>
        <w:spacing w:line="276" w:lineRule="auto"/>
        <w:rPr>
          <w:rFonts w:ascii="Tahoma" w:eastAsia="Tahoma" w:hAnsi="Tahoma" w:cs="Tahoma"/>
          <w:b/>
          <w:color w:val="000000"/>
          <w:sz w:val="20"/>
          <w:szCs w:val="20"/>
        </w:rPr>
      </w:pPr>
      <w:r w:rsidRPr="000E0B2A">
        <w:rPr>
          <w:rFonts w:ascii="Tahoma" w:eastAsia="Tahoma" w:hAnsi="Tahoma" w:cs="Tahoma"/>
          <w:i/>
          <w:color w:val="000000"/>
          <w:sz w:val="20"/>
          <w:szCs w:val="20"/>
          <w:u w:val="single"/>
        </w:rPr>
        <w:t>Confidentiality of Student Information.</w:t>
      </w:r>
      <w:r w:rsidRPr="0016643F">
        <w:rPr>
          <w:rFonts w:ascii="Tahoma" w:eastAsia="Tahoma" w:hAnsi="Tahoma" w:cs="Tahoma"/>
          <w:b/>
          <w:color w:val="000000"/>
          <w:sz w:val="20"/>
          <w:szCs w:val="20"/>
        </w:rPr>
        <w:t xml:space="preserve">  </w:t>
      </w:r>
      <w:r w:rsidRPr="0016643F">
        <w:rPr>
          <w:rFonts w:ascii="Tahoma" w:eastAsia="Tahoma" w:hAnsi="Tahoma" w:cs="Tahoma"/>
          <w:color w:val="000000"/>
          <w:sz w:val="20"/>
          <w:szCs w:val="20"/>
        </w:rPr>
        <w:t xml:space="preserve">Every effort is made throughout the screening, referral and evaluation process to strictly maintain the confidentiality of student information and protect the students’ privacy rights. </w:t>
      </w:r>
    </w:p>
    <w:p w14:paraId="1BD79E05" w14:textId="77777777" w:rsidR="0064584F" w:rsidRPr="0016643F" w:rsidRDefault="0064584F" w:rsidP="0064584F">
      <w:pPr>
        <w:widowControl w:val="0"/>
        <w:spacing w:line="276" w:lineRule="auto"/>
        <w:jc w:val="left"/>
        <w:rPr>
          <w:rFonts w:ascii="Tahoma" w:eastAsia="Tahoma" w:hAnsi="Tahoma" w:cs="Tahoma"/>
          <w:color w:val="000000"/>
          <w:sz w:val="20"/>
          <w:szCs w:val="20"/>
        </w:rPr>
      </w:pPr>
    </w:p>
    <w:p w14:paraId="39D5D6E5" w14:textId="56620180" w:rsidR="0064584F" w:rsidRPr="0016643F" w:rsidRDefault="0064584F" w:rsidP="0064584F">
      <w:pPr>
        <w:widowControl w:val="0"/>
        <w:spacing w:line="276" w:lineRule="auto"/>
        <w:rPr>
          <w:rFonts w:ascii="Tahoma" w:eastAsia="Tahoma" w:hAnsi="Tahoma" w:cs="Tahoma"/>
          <w:color w:val="000000"/>
          <w:sz w:val="20"/>
          <w:szCs w:val="20"/>
        </w:rPr>
      </w:pPr>
      <w:r w:rsidRPr="0016643F">
        <w:rPr>
          <w:rFonts w:ascii="Tahoma" w:eastAsia="Tahoma" w:hAnsi="Tahoma" w:cs="Tahoma"/>
          <w:color w:val="000000"/>
          <w:sz w:val="20"/>
          <w:szCs w:val="20"/>
        </w:rPr>
        <w:t>After referral and evaluation, a written record of the evaluation results is generated and called an Evaluation Report. This report may include information regarding the student’s physical, mental, emotional, and health functioning through testing and assessment, observation of the student, as well as a review of any records made available to Provident through the student’s physician and other providers of services, such as counselors. Moreover, the evaluation report contains “personally identifiable information” of the student. Personally identifiable information includes the child’s name, the name of the child’s parents or other family member, and a list of characteristics that would make the child’s identify easily traceable. Input from parents is also an information source for identification.</w:t>
      </w:r>
    </w:p>
    <w:p w14:paraId="5BA1E80E" w14:textId="77777777" w:rsidR="0064584F" w:rsidRPr="0016643F" w:rsidRDefault="0064584F" w:rsidP="0064584F">
      <w:pPr>
        <w:widowControl w:val="0"/>
        <w:spacing w:line="276" w:lineRule="auto"/>
        <w:jc w:val="left"/>
        <w:rPr>
          <w:rFonts w:ascii="Tahoma" w:eastAsia="Tahoma" w:hAnsi="Tahoma" w:cs="Tahoma"/>
          <w:color w:val="000000"/>
          <w:sz w:val="20"/>
          <w:szCs w:val="20"/>
        </w:rPr>
      </w:pPr>
    </w:p>
    <w:p w14:paraId="6D504B42" w14:textId="77777777" w:rsidR="0064584F" w:rsidRPr="0016643F" w:rsidRDefault="0064584F" w:rsidP="0064584F">
      <w:pPr>
        <w:widowControl w:val="0"/>
        <w:spacing w:line="276" w:lineRule="auto"/>
        <w:rPr>
          <w:rFonts w:ascii="Tahoma" w:eastAsia="Tahoma" w:hAnsi="Tahoma" w:cs="Tahoma"/>
          <w:color w:val="000000"/>
          <w:sz w:val="20"/>
          <w:szCs w:val="20"/>
        </w:rPr>
      </w:pPr>
      <w:r w:rsidRPr="0016643F">
        <w:rPr>
          <w:rFonts w:ascii="Tahoma" w:eastAsia="Tahoma" w:hAnsi="Tahoma" w:cs="Tahoma"/>
          <w:color w:val="000000"/>
          <w:sz w:val="20"/>
          <w:szCs w:val="20"/>
        </w:rPr>
        <w:t xml:space="preserve">Provident protects the confidentiality of personally identifiable information by one school official being responsible for ensuring the confidentiality of the records, training being provided to all persons using the information, and maintaining for public inspection a current list of employees' names and positions who </w:t>
      </w:r>
      <w:r w:rsidRPr="0016643F">
        <w:rPr>
          <w:rFonts w:ascii="Tahoma" w:eastAsia="Tahoma" w:hAnsi="Tahoma" w:cs="Tahoma"/>
          <w:color w:val="000000"/>
          <w:sz w:val="20"/>
          <w:szCs w:val="20"/>
        </w:rPr>
        <w:lastRenderedPageBreak/>
        <w:t>have had access to the information. Provident will inform parents when this information is no longer needed to provide educational services to a student and will destroy the information at the request of the parent. However, general information, such as the student’s name, address, phone number, grades, attendance record, classes attended, and grade level completed may be maintained without time limitation.</w:t>
      </w:r>
    </w:p>
    <w:p w14:paraId="3C640B94" w14:textId="77777777" w:rsidR="0064584F" w:rsidRPr="0016643F" w:rsidRDefault="0064584F" w:rsidP="0064584F">
      <w:pPr>
        <w:widowControl w:val="0"/>
        <w:spacing w:line="276" w:lineRule="auto"/>
        <w:jc w:val="left"/>
        <w:rPr>
          <w:rFonts w:ascii="Tahoma" w:eastAsia="Tahoma" w:hAnsi="Tahoma" w:cs="Tahoma"/>
          <w:color w:val="000000"/>
          <w:sz w:val="20"/>
          <w:szCs w:val="20"/>
        </w:rPr>
      </w:pPr>
    </w:p>
    <w:p w14:paraId="651CF61E" w14:textId="77777777" w:rsidR="0064584F" w:rsidRPr="0016643F" w:rsidRDefault="0064584F" w:rsidP="0064584F">
      <w:pPr>
        <w:widowControl w:val="0"/>
        <w:spacing w:line="276" w:lineRule="auto"/>
        <w:rPr>
          <w:rFonts w:ascii="Tahoma" w:eastAsia="Tahoma" w:hAnsi="Tahoma" w:cs="Tahoma"/>
          <w:color w:val="000000"/>
          <w:sz w:val="20"/>
          <w:szCs w:val="20"/>
        </w:rPr>
      </w:pPr>
      <w:r w:rsidRPr="0016643F">
        <w:rPr>
          <w:rFonts w:ascii="Tahoma" w:eastAsia="Tahoma" w:hAnsi="Tahoma" w:cs="Tahoma"/>
          <w:color w:val="000000"/>
          <w:sz w:val="20"/>
          <w:szCs w:val="20"/>
        </w:rPr>
        <w:t>Parents of students with disabilities have a number of rights regarding the confidentiality of their child’s records. The right to inspect and review any educational records related to their child that are collected, maintained, or used by the school. Provident will comply with a request from parents to review the records without unnecessary delay and before any meeting regarding planning for the child’s special education program (called an IEP meeting), and before a hearing should the parents and Provident disagree about how to educate the child who needs special education and, in no case, take more than 45 days to furnish parents with the opportunity to inspect and review the child’s records.</w:t>
      </w:r>
    </w:p>
    <w:p w14:paraId="231AD66F" w14:textId="77777777" w:rsidR="0064584F" w:rsidRPr="0016643F" w:rsidRDefault="0064584F" w:rsidP="0064584F">
      <w:pPr>
        <w:widowControl w:val="0"/>
        <w:spacing w:line="276" w:lineRule="auto"/>
        <w:jc w:val="left"/>
        <w:rPr>
          <w:rFonts w:ascii="Tahoma" w:eastAsia="Tahoma" w:hAnsi="Tahoma" w:cs="Tahoma"/>
          <w:color w:val="000000"/>
          <w:sz w:val="20"/>
          <w:szCs w:val="20"/>
        </w:rPr>
      </w:pPr>
    </w:p>
    <w:p w14:paraId="57A12BA0" w14:textId="77777777" w:rsidR="0064584F" w:rsidRPr="0016643F" w:rsidRDefault="0064584F" w:rsidP="0064584F">
      <w:pPr>
        <w:widowControl w:val="0"/>
        <w:spacing w:line="276" w:lineRule="auto"/>
        <w:rPr>
          <w:rFonts w:ascii="Tahoma" w:eastAsia="Tahoma" w:hAnsi="Tahoma" w:cs="Tahoma"/>
          <w:color w:val="000000"/>
          <w:sz w:val="20"/>
          <w:szCs w:val="20"/>
        </w:rPr>
      </w:pPr>
      <w:r w:rsidRPr="0016643F">
        <w:rPr>
          <w:rFonts w:ascii="Tahoma" w:eastAsia="Tahoma" w:hAnsi="Tahoma" w:cs="Tahoma"/>
          <w:color w:val="000000"/>
          <w:sz w:val="20"/>
          <w:szCs w:val="20"/>
        </w:rPr>
        <w:t>Parents have the right to an explanation and interpretations of the records, to be provided copies of the records if failure to provide the copies would effectively prevent parents from exercising their right to inspect and review the records, and the right to have a representative inspect and review the records.</w:t>
      </w:r>
    </w:p>
    <w:p w14:paraId="5D138804" w14:textId="77777777" w:rsidR="0064584F" w:rsidRPr="0016643F" w:rsidRDefault="0064584F" w:rsidP="0064584F">
      <w:pPr>
        <w:widowControl w:val="0"/>
        <w:spacing w:line="276" w:lineRule="auto"/>
        <w:jc w:val="left"/>
        <w:rPr>
          <w:rFonts w:ascii="Tahoma" w:eastAsia="Tahoma" w:hAnsi="Tahoma" w:cs="Tahoma"/>
          <w:color w:val="000000"/>
          <w:sz w:val="20"/>
          <w:szCs w:val="20"/>
        </w:rPr>
      </w:pPr>
    </w:p>
    <w:p w14:paraId="5155FB10" w14:textId="77777777" w:rsidR="0064584F" w:rsidRPr="0016643F" w:rsidRDefault="0064584F" w:rsidP="0064584F">
      <w:pPr>
        <w:widowControl w:val="0"/>
        <w:spacing w:line="276" w:lineRule="auto"/>
        <w:rPr>
          <w:rFonts w:ascii="Tahoma" w:eastAsia="Tahoma" w:hAnsi="Tahoma" w:cs="Tahoma"/>
          <w:color w:val="000000"/>
          <w:sz w:val="20"/>
          <w:szCs w:val="20"/>
        </w:rPr>
      </w:pPr>
      <w:r w:rsidRPr="0016643F">
        <w:rPr>
          <w:rFonts w:ascii="Tahoma" w:eastAsia="Tahoma" w:hAnsi="Tahoma" w:cs="Tahoma"/>
          <w:color w:val="000000"/>
          <w:sz w:val="20"/>
          <w:szCs w:val="20"/>
        </w:rPr>
        <w:t>Upon request, Provident will provide parents with a list of the types and the location of education records collected, maintained, or used by the school.</w:t>
      </w:r>
    </w:p>
    <w:p w14:paraId="6A8D6715" w14:textId="77777777" w:rsidR="0064584F" w:rsidRPr="0016643F" w:rsidRDefault="0064584F" w:rsidP="0064584F">
      <w:pPr>
        <w:widowControl w:val="0"/>
        <w:spacing w:line="276" w:lineRule="auto"/>
        <w:jc w:val="left"/>
        <w:rPr>
          <w:rFonts w:ascii="Tahoma" w:eastAsia="Tahoma" w:hAnsi="Tahoma" w:cs="Tahoma"/>
          <w:color w:val="000000"/>
          <w:sz w:val="20"/>
          <w:szCs w:val="20"/>
        </w:rPr>
      </w:pPr>
    </w:p>
    <w:p w14:paraId="4DB87B67" w14:textId="77777777" w:rsidR="0064584F" w:rsidRPr="0016643F" w:rsidRDefault="0064584F" w:rsidP="0064584F">
      <w:pPr>
        <w:widowControl w:val="0"/>
        <w:spacing w:line="276" w:lineRule="auto"/>
        <w:rPr>
          <w:rFonts w:ascii="Tahoma" w:eastAsia="Tahoma" w:hAnsi="Tahoma" w:cs="Tahoma"/>
          <w:color w:val="000000"/>
          <w:sz w:val="20"/>
          <w:szCs w:val="20"/>
        </w:rPr>
      </w:pPr>
      <w:r w:rsidRPr="0016643F">
        <w:rPr>
          <w:rFonts w:ascii="Tahoma" w:eastAsia="Tahoma" w:hAnsi="Tahoma" w:cs="Tahoma"/>
          <w:color w:val="000000"/>
          <w:sz w:val="20"/>
          <w:szCs w:val="20"/>
        </w:rPr>
        <w:t>Parents have the right to request amendment on their child’s education records that parents believe are inaccurate or misleading, or violate the privacy or other rights of the child. Provident will decide whether to amend the records within a reasonable time of receipt of the parents’ request. If school administrators refuse to amend the records, parents will be notified of the refusal and your right to a hearing. At that time, parents will be given, additional information regarding the hearing procedures and, upon request, Provident will provide parents with a records hearing to challenge information in the child’s educational files.</w:t>
      </w:r>
    </w:p>
    <w:p w14:paraId="3962F20A" w14:textId="77777777" w:rsidR="0064584F" w:rsidRPr="0016643F" w:rsidRDefault="0064584F" w:rsidP="0064584F">
      <w:pPr>
        <w:widowControl w:val="0"/>
        <w:spacing w:line="276" w:lineRule="auto"/>
        <w:jc w:val="left"/>
        <w:rPr>
          <w:rFonts w:ascii="Tahoma" w:eastAsia="Tahoma" w:hAnsi="Tahoma" w:cs="Tahoma"/>
          <w:color w:val="000000"/>
          <w:sz w:val="20"/>
          <w:szCs w:val="20"/>
        </w:rPr>
      </w:pPr>
    </w:p>
    <w:p w14:paraId="23EC3862" w14:textId="77777777" w:rsidR="0064584F" w:rsidRPr="0016643F" w:rsidRDefault="0064584F" w:rsidP="0064584F">
      <w:pPr>
        <w:widowControl w:val="0"/>
        <w:spacing w:line="276" w:lineRule="auto"/>
        <w:rPr>
          <w:rFonts w:ascii="Tahoma" w:eastAsia="Tahoma" w:hAnsi="Tahoma" w:cs="Tahoma"/>
          <w:color w:val="000000"/>
          <w:sz w:val="20"/>
          <w:szCs w:val="20"/>
        </w:rPr>
      </w:pPr>
      <w:r w:rsidRPr="0016643F">
        <w:rPr>
          <w:rFonts w:ascii="Tahoma" w:eastAsia="Tahoma" w:hAnsi="Tahoma" w:cs="Tahoma"/>
          <w:color w:val="000000"/>
          <w:sz w:val="20"/>
          <w:szCs w:val="20"/>
        </w:rPr>
        <w:t>Parent consent is required before personally identifiable information contained in the child’s education records is disclosed to anyone other than officials of Provident collecting or using the information for purposes of identification of the child, locating the child and evaluating the child or for any other purpose of making available a free appropriate public education to the child. A school official has a legitimate educational interest if the official needs to review an education record in order to fulfill his/her professional responsibility. Additionally, Provident, upon request, discloses records without consent to officials of another school district or charter school in which the child seeks or intends to enroll.</w:t>
      </w:r>
    </w:p>
    <w:p w14:paraId="383BDDC5" w14:textId="77777777" w:rsidR="0064584F" w:rsidRPr="0016643F" w:rsidRDefault="0064584F" w:rsidP="0064584F">
      <w:pPr>
        <w:widowControl w:val="0"/>
        <w:spacing w:line="276" w:lineRule="auto"/>
        <w:jc w:val="left"/>
        <w:rPr>
          <w:rFonts w:ascii="Tahoma" w:eastAsia="Tahoma" w:hAnsi="Tahoma" w:cs="Tahoma"/>
          <w:color w:val="000000"/>
          <w:sz w:val="20"/>
          <w:szCs w:val="20"/>
        </w:rPr>
      </w:pPr>
    </w:p>
    <w:p w14:paraId="6BB7A40F" w14:textId="77777777" w:rsidR="0064584F" w:rsidRPr="0016643F" w:rsidRDefault="0064584F" w:rsidP="0064584F">
      <w:pPr>
        <w:widowControl w:val="0"/>
        <w:spacing w:line="276" w:lineRule="auto"/>
        <w:rPr>
          <w:rFonts w:ascii="Tahoma" w:eastAsia="Tahoma" w:hAnsi="Tahoma" w:cs="Tahoma"/>
          <w:color w:val="000000"/>
          <w:sz w:val="20"/>
          <w:szCs w:val="20"/>
        </w:rPr>
      </w:pPr>
      <w:r w:rsidRPr="0016643F">
        <w:rPr>
          <w:rFonts w:ascii="Tahoma" w:eastAsia="Tahoma" w:hAnsi="Tahoma" w:cs="Tahoma"/>
          <w:color w:val="000000"/>
          <w:sz w:val="20"/>
          <w:szCs w:val="20"/>
        </w:rPr>
        <w:t xml:space="preserve">When a child reaches age eighteen (18), the rights of the parent with regard to confidentiality of personally identifiable information are transferred to the </w:t>
      </w:r>
      <w:commentRangeStart w:id="38"/>
      <w:r w:rsidRPr="0016643F">
        <w:rPr>
          <w:rFonts w:ascii="Tahoma" w:eastAsia="Tahoma" w:hAnsi="Tahoma" w:cs="Tahoma"/>
          <w:color w:val="000000"/>
          <w:sz w:val="20"/>
          <w:szCs w:val="20"/>
        </w:rPr>
        <w:t>student</w:t>
      </w:r>
      <w:commentRangeEnd w:id="38"/>
      <w:r>
        <w:rPr>
          <w:rStyle w:val="CommentReference"/>
        </w:rPr>
        <w:commentReference w:id="38"/>
      </w:r>
      <w:r w:rsidRPr="0016643F">
        <w:rPr>
          <w:rFonts w:ascii="Tahoma" w:eastAsia="Tahoma" w:hAnsi="Tahoma" w:cs="Tahoma"/>
          <w:color w:val="000000"/>
          <w:sz w:val="20"/>
          <w:szCs w:val="20"/>
        </w:rPr>
        <w:t>.</w:t>
      </w:r>
    </w:p>
    <w:p w14:paraId="7F1DB6F3" w14:textId="77777777" w:rsidR="0064584F" w:rsidRPr="0016643F" w:rsidRDefault="0064584F" w:rsidP="0064584F">
      <w:pPr>
        <w:widowControl w:val="0"/>
        <w:spacing w:line="276" w:lineRule="auto"/>
        <w:jc w:val="left"/>
        <w:rPr>
          <w:rFonts w:ascii="Tahoma" w:eastAsia="Tahoma" w:hAnsi="Tahoma" w:cs="Tahoma"/>
          <w:color w:val="000000"/>
          <w:sz w:val="20"/>
          <w:szCs w:val="20"/>
        </w:rPr>
      </w:pPr>
    </w:p>
    <w:p w14:paraId="320090DF" w14:textId="77777777" w:rsidR="0064584F" w:rsidRPr="0016643F" w:rsidRDefault="0064584F" w:rsidP="0064584F">
      <w:pPr>
        <w:widowControl w:val="0"/>
        <w:spacing w:line="276" w:lineRule="auto"/>
        <w:rPr>
          <w:rFonts w:ascii="Tahoma" w:eastAsia="Tahoma" w:hAnsi="Tahoma" w:cs="Tahoma"/>
          <w:color w:val="000000"/>
          <w:sz w:val="20"/>
          <w:szCs w:val="20"/>
        </w:rPr>
      </w:pPr>
      <w:r w:rsidRPr="0016643F">
        <w:rPr>
          <w:rFonts w:ascii="Tahoma" w:eastAsia="Tahoma" w:hAnsi="Tahoma" w:cs="Tahoma"/>
          <w:color w:val="000000"/>
          <w:sz w:val="20"/>
          <w:szCs w:val="20"/>
        </w:rPr>
        <w:t>A parent may file a written complaint alleging that the rights described in this notice were not provided. The complaint should be addressed to:</w:t>
      </w:r>
    </w:p>
    <w:p w14:paraId="5AC299F2" w14:textId="77777777" w:rsidR="0064584F" w:rsidRPr="0016643F" w:rsidRDefault="0064584F" w:rsidP="0064584F">
      <w:pPr>
        <w:widowControl w:val="0"/>
        <w:spacing w:line="276" w:lineRule="auto"/>
        <w:jc w:val="left"/>
        <w:rPr>
          <w:rFonts w:ascii="Tahoma" w:eastAsia="Tahoma" w:hAnsi="Tahoma" w:cs="Tahoma"/>
          <w:color w:val="000000"/>
          <w:sz w:val="20"/>
          <w:szCs w:val="20"/>
        </w:rPr>
      </w:pPr>
    </w:p>
    <w:p w14:paraId="7698B812" w14:textId="77777777" w:rsidR="0064584F" w:rsidRPr="00A74789" w:rsidRDefault="0064584F" w:rsidP="0064584F">
      <w:pPr>
        <w:widowControl w:val="0"/>
        <w:spacing w:line="276" w:lineRule="auto"/>
        <w:jc w:val="center"/>
        <w:rPr>
          <w:rFonts w:ascii="Tahoma" w:eastAsia="Tahoma" w:hAnsi="Tahoma" w:cs="Tahoma"/>
          <w:color w:val="000000"/>
          <w:sz w:val="20"/>
          <w:szCs w:val="20"/>
        </w:rPr>
      </w:pPr>
      <w:r w:rsidRPr="00A74789">
        <w:rPr>
          <w:rFonts w:ascii="Tahoma" w:eastAsia="Tahoma" w:hAnsi="Tahoma" w:cs="Tahoma"/>
          <w:color w:val="000000"/>
          <w:sz w:val="20"/>
          <w:szCs w:val="20"/>
        </w:rPr>
        <w:t>Pennsylvania Department of Education</w:t>
      </w:r>
    </w:p>
    <w:p w14:paraId="5BDA7E9A" w14:textId="77777777" w:rsidR="0064584F" w:rsidRPr="00A74789" w:rsidRDefault="0064584F" w:rsidP="0064584F">
      <w:pPr>
        <w:widowControl w:val="0"/>
        <w:spacing w:line="276" w:lineRule="auto"/>
        <w:jc w:val="center"/>
        <w:rPr>
          <w:rFonts w:ascii="Tahoma" w:eastAsia="Tahoma" w:hAnsi="Tahoma" w:cs="Tahoma"/>
          <w:color w:val="000000"/>
          <w:sz w:val="20"/>
          <w:szCs w:val="20"/>
        </w:rPr>
      </w:pPr>
      <w:r w:rsidRPr="00A74789">
        <w:rPr>
          <w:rFonts w:ascii="Tahoma" w:eastAsia="Tahoma" w:hAnsi="Tahoma" w:cs="Tahoma"/>
          <w:color w:val="000000"/>
          <w:sz w:val="20"/>
          <w:szCs w:val="20"/>
        </w:rPr>
        <w:t>Bureau of Special Education</w:t>
      </w:r>
    </w:p>
    <w:p w14:paraId="6837C1B8" w14:textId="77777777" w:rsidR="0064584F" w:rsidRPr="00A74789" w:rsidRDefault="0064584F" w:rsidP="0064584F">
      <w:pPr>
        <w:widowControl w:val="0"/>
        <w:spacing w:line="276" w:lineRule="auto"/>
        <w:jc w:val="center"/>
        <w:rPr>
          <w:rFonts w:ascii="Tahoma" w:eastAsia="Tahoma" w:hAnsi="Tahoma" w:cs="Tahoma"/>
          <w:color w:val="000000"/>
          <w:sz w:val="20"/>
          <w:szCs w:val="20"/>
        </w:rPr>
      </w:pPr>
      <w:r w:rsidRPr="00A74789">
        <w:rPr>
          <w:rFonts w:ascii="Tahoma" w:eastAsia="Tahoma" w:hAnsi="Tahoma" w:cs="Tahoma"/>
          <w:color w:val="000000"/>
          <w:sz w:val="20"/>
          <w:szCs w:val="20"/>
        </w:rPr>
        <w:t>Division of Compliance</w:t>
      </w:r>
    </w:p>
    <w:p w14:paraId="3E0F9FA3" w14:textId="77777777" w:rsidR="0064584F" w:rsidRPr="00A74789" w:rsidRDefault="0064584F" w:rsidP="0064584F">
      <w:pPr>
        <w:widowControl w:val="0"/>
        <w:spacing w:line="276" w:lineRule="auto"/>
        <w:jc w:val="center"/>
        <w:rPr>
          <w:rFonts w:ascii="Tahoma" w:eastAsia="Tahoma" w:hAnsi="Tahoma" w:cs="Tahoma"/>
          <w:color w:val="000000"/>
          <w:sz w:val="20"/>
          <w:szCs w:val="20"/>
        </w:rPr>
      </w:pPr>
      <w:r w:rsidRPr="00A74789">
        <w:rPr>
          <w:rFonts w:ascii="Tahoma" w:eastAsia="Tahoma" w:hAnsi="Tahoma" w:cs="Tahoma"/>
          <w:color w:val="000000"/>
          <w:sz w:val="20"/>
          <w:szCs w:val="20"/>
        </w:rPr>
        <w:t>333 Market Street</w:t>
      </w:r>
    </w:p>
    <w:p w14:paraId="786C0A5A" w14:textId="77777777" w:rsidR="0064584F" w:rsidRPr="00A74789" w:rsidRDefault="0064584F" w:rsidP="0064584F">
      <w:pPr>
        <w:widowControl w:val="0"/>
        <w:spacing w:line="276" w:lineRule="auto"/>
        <w:jc w:val="center"/>
        <w:rPr>
          <w:rFonts w:ascii="Tahoma" w:eastAsia="Tahoma" w:hAnsi="Tahoma" w:cs="Tahoma"/>
          <w:color w:val="000000"/>
          <w:sz w:val="20"/>
          <w:szCs w:val="20"/>
        </w:rPr>
      </w:pPr>
      <w:r w:rsidRPr="00A74789">
        <w:rPr>
          <w:rFonts w:ascii="Tahoma" w:eastAsia="Tahoma" w:hAnsi="Tahoma" w:cs="Tahoma"/>
          <w:color w:val="000000"/>
          <w:sz w:val="20"/>
          <w:szCs w:val="20"/>
        </w:rPr>
        <w:t>Harrisburg, PA 17126-0333</w:t>
      </w:r>
    </w:p>
    <w:p w14:paraId="63D60C3D" w14:textId="77777777" w:rsidR="0064584F" w:rsidRPr="0016643F" w:rsidRDefault="0064584F" w:rsidP="0064584F">
      <w:pPr>
        <w:widowControl w:val="0"/>
        <w:spacing w:line="276" w:lineRule="auto"/>
        <w:jc w:val="center"/>
        <w:rPr>
          <w:rFonts w:ascii="Tahoma" w:eastAsia="Tahoma" w:hAnsi="Tahoma" w:cs="Tahoma"/>
          <w:color w:val="000000"/>
          <w:sz w:val="20"/>
          <w:szCs w:val="20"/>
        </w:rPr>
      </w:pPr>
    </w:p>
    <w:p w14:paraId="25A06F95" w14:textId="77777777" w:rsidR="0064584F" w:rsidRDefault="0064584F" w:rsidP="0064584F">
      <w:pPr>
        <w:widowControl w:val="0"/>
        <w:spacing w:line="276" w:lineRule="auto"/>
        <w:rPr>
          <w:rFonts w:ascii="Tahoma" w:eastAsia="Tahoma" w:hAnsi="Tahoma" w:cs="Tahoma"/>
          <w:color w:val="000000"/>
          <w:sz w:val="20"/>
          <w:szCs w:val="20"/>
        </w:rPr>
      </w:pPr>
      <w:r w:rsidRPr="0016643F">
        <w:rPr>
          <w:rFonts w:ascii="Tahoma" w:eastAsia="Tahoma" w:hAnsi="Tahoma" w:cs="Tahoma"/>
          <w:color w:val="000000"/>
          <w:sz w:val="20"/>
          <w:szCs w:val="20"/>
        </w:rPr>
        <w:t xml:space="preserve">The Department of Education will investigate the matter and issue a report of findings and necessary corrective action within sixty (60) days. The Department will take necessary action to ensure compliance is </w:t>
      </w:r>
      <w:r w:rsidRPr="0016643F">
        <w:rPr>
          <w:rFonts w:ascii="Tahoma" w:eastAsia="Tahoma" w:hAnsi="Tahoma" w:cs="Tahoma"/>
          <w:color w:val="000000"/>
          <w:sz w:val="20"/>
          <w:szCs w:val="20"/>
        </w:rPr>
        <w:lastRenderedPageBreak/>
        <w:t>achieved.</w:t>
      </w:r>
    </w:p>
    <w:p w14:paraId="16E55E6E" w14:textId="77777777" w:rsidR="0064584F" w:rsidRDefault="0064584F">
      <w:pPr>
        <w:spacing w:after="160" w:line="259" w:lineRule="auto"/>
        <w:jc w:val="left"/>
        <w:rPr>
          <w:rFonts w:ascii="Tahoma" w:eastAsia="Tahoma" w:hAnsi="Tahoma" w:cs="Tahoma"/>
          <w:color w:val="000000"/>
          <w:sz w:val="20"/>
          <w:szCs w:val="20"/>
        </w:rPr>
      </w:pPr>
      <w:r>
        <w:rPr>
          <w:rFonts w:ascii="Tahoma" w:eastAsia="Tahoma" w:hAnsi="Tahoma" w:cs="Tahoma"/>
          <w:color w:val="000000"/>
          <w:sz w:val="20"/>
          <w:szCs w:val="20"/>
        </w:rPr>
        <w:br w:type="page"/>
      </w:r>
    </w:p>
    <w:p w14:paraId="78645762" w14:textId="77777777" w:rsidR="0064584F" w:rsidRPr="0016643F" w:rsidRDefault="0064584F" w:rsidP="0064584F">
      <w:pPr>
        <w:widowControl w:val="0"/>
        <w:spacing w:line="276" w:lineRule="auto"/>
        <w:jc w:val="left"/>
        <w:rPr>
          <w:rFonts w:ascii="Tahoma" w:eastAsia="Tahoma" w:hAnsi="Tahoma" w:cs="Tahoma"/>
          <w:color w:val="000000"/>
          <w:sz w:val="20"/>
          <w:szCs w:val="20"/>
        </w:rPr>
      </w:pPr>
    </w:p>
    <w:p w14:paraId="3C7937FF" w14:textId="77777777" w:rsidR="0064584F" w:rsidRPr="002D2FAC" w:rsidRDefault="0064584F" w:rsidP="00105AA4">
      <w:pPr>
        <w:pStyle w:val="ListParagraph"/>
        <w:widowControl w:val="0"/>
        <w:numPr>
          <w:ilvl w:val="0"/>
          <w:numId w:val="64"/>
        </w:numPr>
        <w:ind w:left="360"/>
        <w:jc w:val="center"/>
        <w:rPr>
          <w:rFonts w:ascii="Tahoma" w:eastAsia="Times New Roman" w:hAnsi="Tahoma" w:cs="Tahoma"/>
          <w:color w:val="000000"/>
          <w:szCs w:val="24"/>
          <w:u w:val="single"/>
        </w:rPr>
      </w:pPr>
      <w:r w:rsidRPr="002D2FAC">
        <w:rPr>
          <w:rFonts w:ascii="Tahoma" w:eastAsia="Tahoma" w:hAnsi="Tahoma" w:cs="Tahoma"/>
          <w:b/>
          <w:color w:val="000000"/>
          <w:sz w:val="20"/>
          <w:szCs w:val="20"/>
          <w:highlight w:val="white"/>
          <w:u w:val="single"/>
        </w:rPr>
        <w:t xml:space="preserve">Services for Protected Handicapped </w:t>
      </w:r>
      <w:commentRangeStart w:id="39"/>
      <w:r w:rsidRPr="002D2FAC">
        <w:rPr>
          <w:rFonts w:ascii="Tahoma" w:eastAsia="Tahoma" w:hAnsi="Tahoma" w:cs="Tahoma"/>
          <w:b/>
          <w:color w:val="000000"/>
          <w:sz w:val="20"/>
          <w:szCs w:val="20"/>
          <w:highlight w:val="white"/>
          <w:u w:val="single"/>
        </w:rPr>
        <w:t>Students</w:t>
      </w:r>
      <w:commentRangeEnd w:id="39"/>
      <w:r>
        <w:rPr>
          <w:rStyle w:val="CommentReference"/>
        </w:rPr>
        <w:commentReference w:id="39"/>
      </w:r>
    </w:p>
    <w:p w14:paraId="116612F9" w14:textId="77777777" w:rsidR="0064584F" w:rsidRPr="0016643F" w:rsidRDefault="0064584F" w:rsidP="0064584F">
      <w:pPr>
        <w:widowControl w:val="0"/>
        <w:jc w:val="left"/>
        <w:rPr>
          <w:rFonts w:ascii="Tahoma" w:eastAsia="Times New Roman" w:hAnsi="Tahoma" w:cs="Tahoma"/>
          <w:color w:val="000000"/>
          <w:szCs w:val="24"/>
        </w:rPr>
      </w:pPr>
      <w:r w:rsidRPr="0016643F">
        <w:rPr>
          <w:rFonts w:ascii="Tahoma" w:eastAsia="Tahoma" w:hAnsi="Tahoma" w:cs="Tahoma"/>
          <w:color w:val="000000"/>
          <w:sz w:val="20"/>
          <w:szCs w:val="20"/>
          <w:highlight w:val="white"/>
        </w:rPr>
        <w:t xml:space="preserve"> </w:t>
      </w:r>
    </w:p>
    <w:p w14:paraId="13F28C10" w14:textId="77777777" w:rsidR="0064584F" w:rsidRPr="0016643F" w:rsidRDefault="0064584F" w:rsidP="0064584F">
      <w:pPr>
        <w:widowControl w:val="0"/>
        <w:spacing w:line="276" w:lineRule="auto"/>
        <w:rPr>
          <w:rFonts w:ascii="Tahoma" w:eastAsia="Times New Roman" w:hAnsi="Tahoma" w:cs="Tahoma"/>
          <w:color w:val="000000"/>
          <w:szCs w:val="24"/>
        </w:rPr>
      </w:pPr>
      <w:r w:rsidRPr="0016643F">
        <w:rPr>
          <w:rFonts w:ascii="Tahoma" w:eastAsia="Tahoma" w:hAnsi="Tahoma" w:cs="Tahoma"/>
          <w:color w:val="000000"/>
          <w:sz w:val="20"/>
          <w:szCs w:val="20"/>
          <w:highlight w:val="white"/>
        </w:rPr>
        <w:t>Provident will provide to each protected handicapped student, without discrimination or cost to the student or family, those related aids, services or accommodations that are needed to provide equal opportunity to participate in and obtain the benefits of school programs and extracurricular activities to the extent appropriate to the student’s abilities. To qualify as a protected handicapped student, the child must be of school age with a physical or mental handicap which substantially limits or prohibits participation in or access to an aspect of the school program.</w:t>
      </w:r>
    </w:p>
    <w:p w14:paraId="5AF3FEBA" w14:textId="77777777" w:rsidR="0064584F" w:rsidRPr="0016643F" w:rsidRDefault="0064584F" w:rsidP="0064584F">
      <w:pPr>
        <w:widowControl w:val="0"/>
        <w:spacing w:line="276" w:lineRule="auto"/>
        <w:rPr>
          <w:rFonts w:ascii="Tahoma" w:eastAsia="Times New Roman" w:hAnsi="Tahoma" w:cs="Tahoma"/>
          <w:color w:val="000000"/>
          <w:szCs w:val="24"/>
        </w:rPr>
      </w:pPr>
      <w:r w:rsidRPr="0016643F">
        <w:rPr>
          <w:rFonts w:ascii="Tahoma" w:eastAsia="Tahoma" w:hAnsi="Tahoma" w:cs="Tahoma"/>
          <w:color w:val="000000"/>
          <w:sz w:val="20"/>
          <w:szCs w:val="20"/>
          <w:highlight w:val="white"/>
        </w:rPr>
        <w:t xml:space="preserve"> </w:t>
      </w:r>
    </w:p>
    <w:p w14:paraId="5D801942" w14:textId="75C13EA5" w:rsidR="0064584F" w:rsidRPr="0016643F" w:rsidRDefault="0064584F" w:rsidP="0064584F">
      <w:pPr>
        <w:widowControl w:val="0"/>
        <w:spacing w:line="276" w:lineRule="auto"/>
        <w:rPr>
          <w:rFonts w:ascii="Tahoma" w:eastAsia="Tahoma" w:hAnsi="Tahoma" w:cs="Tahoma"/>
          <w:color w:val="000000"/>
          <w:sz w:val="20"/>
          <w:szCs w:val="20"/>
          <w:highlight w:val="white"/>
        </w:rPr>
      </w:pPr>
      <w:r w:rsidRPr="0016643F">
        <w:rPr>
          <w:rFonts w:ascii="Tahoma" w:eastAsia="Tahoma" w:hAnsi="Tahoma" w:cs="Tahoma"/>
          <w:color w:val="000000"/>
          <w:sz w:val="20"/>
          <w:szCs w:val="20"/>
          <w:highlight w:val="white"/>
        </w:rPr>
        <w:t>Services for protected handicapped students are distinct from those applicable to disabled students enrolled in special education programs. Protected handicapped students fall under Pennsylvania’s Chapter 15, sometimes known by its federal name, Section 504 of the 1973 Rehabilitation Act (Section 504). In contrast, students with disabilities who qualify for special education services are covered by regulations contained in Pennsylvania’s Chapter 711. While both Chapter 711 and 15 provide services to students, there are technical differences between the two. Additional information about evaluation procedures and provision of services to protected handicapped students is available by contacting</w:t>
      </w:r>
      <w:r w:rsidR="00117614">
        <w:rPr>
          <w:rFonts w:ascii="Tahoma" w:eastAsia="Tahoma" w:hAnsi="Tahoma" w:cs="Tahoma"/>
          <w:color w:val="000000"/>
          <w:sz w:val="20"/>
          <w:szCs w:val="20"/>
        </w:rPr>
        <w:t xml:space="preserve"> the Chief Learning Officer, Provident Charter School, 1400 Troy Hill Road, Pittsburgh, PA 15212</w:t>
      </w:r>
      <w:r w:rsidRPr="0016643F">
        <w:rPr>
          <w:rFonts w:ascii="Tahoma" w:eastAsia="Tahoma" w:hAnsi="Tahoma" w:cs="Tahoma"/>
          <w:color w:val="000000"/>
          <w:sz w:val="20"/>
          <w:szCs w:val="20"/>
        </w:rPr>
        <w:t>.</w:t>
      </w:r>
    </w:p>
    <w:p w14:paraId="1655E434" w14:textId="77777777" w:rsidR="0064584F" w:rsidRPr="0016643F" w:rsidRDefault="0064584F" w:rsidP="0064584F">
      <w:pPr>
        <w:widowControl w:val="0"/>
        <w:rPr>
          <w:rFonts w:ascii="Tahoma" w:eastAsia="Tahoma" w:hAnsi="Tahoma" w:cs="Tahoma"/>
          <w:color w:val="000000"/>
          <w:sz w:val="20"/>
          <w:szCs w:val="20"/>
          <w:highlight w:val="white"/>
        </w:rPr>
      </w:pPr>
    </w:p>
    <w:p w14:paraId="78204F97" w14:textId="77777777" w:rsidR="0064584F" w:rsidRPr="0016643F" w:rsidRDefault="0064584F" w:rsidP="0064584F">
      <w:pPr>
        <w:widowControl w:val="0"/>
        <w:rPr>
          <w:rFonts w:ascii="Tahoma" w:eastAsia="Tahoma" w:hAnsi="Tahoma" w:cs="Tahoma"/>
          <w:color w:val="000000"/>
          <w:sz w:val="20"/>
          <w:szCs w:val="20"/>
          <w:highlight w:val="white"/>
        </w:rPr>
      </w:pPr>
    </w:p>
    <w:p w14:paraId="0A9A569C" w14:textId="77777777" w:rsidR="0064584F" w:rsidRPr="0016643F" w:rsidRDefault="0064584F" w:rsidP="0064584F">
      <w:pPr>
        <w:widowControl w:val="0"/>
        <w:rPr>
          <w:rFonts w:ascii="Tahoma" w:eastAsia="Tahoma" w:hAnsi="Tahoma" w:cs="Tahoma"/>
          <w:color w:val="000000"/>
          <w:sz w:val="20"/>
          <w:szCs w:val="20"/>
          <w:highlight w:val="white"/>
        </w:rPr>
      </w:pPr>
    </w:p>
    <w:p w14:paraId="5DF950CC" w14:textId="77777777" w:rsidR="0064584F" w:rsidRPr="0016643F" w:rsidRDefault="0064584F" w:rsidP="0064584F">
      <w:pPr>
        <w:widowControl w:val="0"/>
        <w:rPr>
          <w:rFonts w:ascii="Tahoma" w:eastAsia="Tahoma" w:hAnsi="Tahoma" w:cs="Tahoma"/>
          <w:color w:val="000000"/>
          <w:sz w:val="20"/>
          <w:szCs w:val="20"/>
          <w:highlight w:val="white"/>
        </w:rPr>
      </w:pPr>
    </w:p>
    <w:p w14:paraId="409D8FCE" w14:textId="77777777" w:rsidR="0064584F" w:rsidRPr="0016643F" w:rsidRDefault="0064584F" w:rsidP="0064584F">
      <w:pPr>
        <w:widowControl w:val="0"/>
        <w:rPr>
          <w:rFonts w:ascii="Tahoma" w:eastAsia="Tahoma" w:hAnsi="Tahoma" w:cs="Tahoma"/>
          <w:color w:val="000000"/>
          <w:sz w:val="20"/>
          <w:szCs w:val="20"/>
          <w:highlight w:val="white"/>
        </w:rPr>
      </w:pPr>
    </w:p>
    <w:p w14:paraId="77A2A8AD" w14:textId="77777777" w:rsidR="0064584F" w:rsidRPr="0016643F" w:rsidRDefault="0064584F" w:rsidP="0064584F">
      <w:pPr>
        <w:widowControl w:val="0"/>
        <w:rPr>
          <w:rFonts w:ascii="Tahoma" w:eastAsia="Tahoma" w:hAnsi="Tahoma" w:cs="Tahoma"/>
          <w:color w:val="000000"/>
          <w:sz w:val="20"/>
          <w:szCs w:val="20"/>
          <w:highlight w:val="white"/>
        </w:rPr>
      </w:pPr>
    </w:p>
    <w:p w14:paraId="362DE2B2" w14:textId="77777777" w:rsidR="0064584F" w:rsidRPr="0016643F" w:rsidRDefault="0064584F" w:rsidP="0064584F">
      <w:pPr>
        <w:widowControl w:val="0"/>
        <w:rPr>
          <w:rFonts w:ascii="Tahoma" w:eastAsia="Tahoma" w:hAnsi="Tahoma" w:cs="Tahoma"/>
          <w:color w:val="000000"/>
          <w:sz w:val="20"/>
          <w:szCs w:val="20"/>
          <w:highlight w:val="white"/>
        </w:rPr>
      </w:pPr>
    </w:p>
    <w:p w14:paraId="195E853B" w14:textId="77777777" w:rsidR="0064584F" w:rsidRPr="0016643F" w:rsidRDefault="0064584F" w:rsidP="0064584F">
      <w:pPr>
        <w:widowControl w:val="0"/>
        <w:rPr>
          <w:rFonts w:ascii="Tahoma" w:eastAsia="Tahoma" w:hAnsi="Tahoma" w:cs="Tahoma"/>
          <w:color w:val="000000"/>
          <w:sz w:val="20"/>
          <w:szCs w:val="20"/>
          <w:highlight w:val="white"/>
        </w:rPr>
      </w:pPr>
    </w:p>
    <w:p w14:paraId="5A29F59C" w14:textId="77777777" w:rsidR="0064584F" w:rsidRPr="0016643F" w:rsidRDefault="0064584F" w:rsidP="0064584F">
      <w:pPr>
        <w:widowControl w:val="0"/>
        <w:rPr>
          <w:rFonts w:ascii="Tahoma" w:eastAsia="Tahoma" w:hAnsi="Tahoma" w:cs="Tahoma"/>
          <w:color w:val="000000"/>
          <w:sz w:val="20"/>
          <w:szCs w:val="20"/>
          <w:highlight w:val="white"/>
        </w:rPr>
      </w:pPr>
    </w:p>
    <w:p w14:paraId="16C03EF6" w14:textId="77777777" w:rsidR="0064584F" w:rsidRPr="0016643F" w:rsidRDefault="0064584F" w:rsidP="0064584F">
      <w:pPr>
        <w:widowControl w:val="0"/>
        <w:rPr>
          <w:rFonts w:ascii="Tahoma" w:eastAsia="Tahoma" w:hAnsi="Tahoma" w:cs="Tahoma"/>
          <w:color w:val="000000"/>
          <w:sz w:val="20"/>
          <w:szCs w:val="20"/>
          <w:highlight w:val="white"/>
        </w:rPr>
      </w:pPr>
    </w:p>
    <w:p w14:paraId="683C1C50" w14:textId="77777777" w:rsidR="0064584F" w:rsidRPr="0016643F" w:rsidRDefault="0064584F" w:rsidP="0064584F">
      <w:pPr>
        <w:widowControl w:val="0"/>
        <w:rPr>
          <w:rFonts w:ascii="Tahoma" w:eastAsia="Tahoma" w:hAnsi="Tahoma" w:cs="Tahoma"/>
          <w:color w:val="000000"/>
          <w:sz w:val="20"/>
          <w:szCs w:val="20"/>
          <w:highlight w:val="white"/>
        </w:rPr>
      </w:pPr>
    </w:p>
    <w:p w14:paraId="651704B3" w14:textId="77777777" w:rsidR="0064584F" w:rsidRPr="0016643F" w:rsidRDefault="0064584F" w:rsidP="0064584F">
      <w:pPr>
        <w:widowControl w:val="0"/>
        <w:rPr>
          <w:rFonts w:ascii="Tahoma" w:eastAsia="Tahoma" w:hAnsi="Tahoma" w:cs="Tahoma"/>
          <w:color w:val="000000"/>
          <w:sz w:val="20"/>
          <w:szCs w:val="20"/>
          <w:highlight w:val="white"/>
        </w:rPr>
      </w:pPr>
    </w:p>
    <w:p w14:paraId="3F1C267D" w14:textId="77777777" w:rsidR="0064584F" w:rsidRPr="0016643F" w:rsidRDefault="0064584F" w:rsidP="0064584F">
      <w:pPr>
        <w:widowControl w:val="0"/>
        <w:rPr>
          <w:rFonts w:ascii="Tahoma" w:eastAsia="Tahoma" w:hAnsi="Tahoma" w:cs="Tahoma"/>
          <w:color w:val="000000"/>
          <w:sz w:val="20"/>
          <w:szCs w:val="20"/>
          <w:highlight w:val="white"/>
        </w:rPr>
      </w:pPr>
    </w:p>
    <w:p w14:paraId="35FD4C9F" w14:textId="77777777" w:rsidR="0064584F" w:rsidRPr="0016643F" w:rsidRDefault="0064584F" w:rsidP="0064584F">
      <w:pPr>
        <w:widowControl w:val="0"/>
        <w:rPr>
          <w:rFonts w:ascii="Tahoma" w:eastAsia="Tahoma" w:hAnsi="Tahoma" w:cs="Tahoma"/>
          <w:color w:val="000000"/>
          <w:sz w:val="20"/>
          <w:szCs w:val="20"/>
          <w:highlight w:val="white"/>
        </w:rPr>
      </w:pPr>
    </w:p>
    <w:p w14:paraId="517146FA" w14:textId="77777777" w:rsidR="0064584F" w:rsidRPr="0016643F" w:rsidRDefault="0064584F" w:rsidP="0064584F">
      <w:pPr>
        <w:widowControl w:val="0"/>
        <w:rPr>
          <w:rFonts w:ascii="Tahoma" w:eastAsia="Tahoma" w:hAnsi="Tahoma" w:cs="Tahoma"/>
          <w:color w:val="000000"/>
          <w:sz w:val="20"/>
          <w:szCs w:val="20"/>
          <w:highlight w:val="white"/>
        </w:rPr>
      </w:pPr>
    </w:p>
    <w:p w14:paraId="01BCCF26" w14:textId="77777777" w:rsidR="0064584F" w:rsidRPr="0016643F" w:rsidRDefault="0064584F" w:rsidP="0064584F">
      <w:pPr>
        <w:widowControl w:val="0"/>
        <w:rPr>
          <w:rFonts w:ascii="Tahoma" w:eastAsia="Tahoma" w:hAnsi="Tahoma" w:cs="Tahoma"/>
          <w:color w:val="000000"/>
          <w:sz w:val="20"/>
          <w:szCs w:val="20"/>
          <w:highlight w:val="white"/>
        </w:rPr>
      </w:pPr>
    </w:p>
    <w:p w14:paraId="43638E9D" w14:textId="77777777" w:rsidR="0064584F" w:rsidRPr="0016643F" w:rsidRDefault="0064584F" w:rsidP="0064584F">
      <w:pPr>
        <w:widowControl w:val="0"/>
        <w:rPr>
          <w:rFonts w:ascii="Tahoma" w:eastAsia="Tahoma" w:hAnsi="Tahoma" w:cs="Tahoma"/>
          <w:color w:val="000000"/>
          <w:sz w:val="20"/>
          <w:szCs w:val="20"/>
          <w:highlight w:val="white"/>
        </w:rPr>
      </w:pPr>
    </w:p>
    <w:p w14:paraId="5D630483" w14:textId="77777777" w:rsidR="0064584F" w:rsidRPr="0016643F" w:rsidRDefault="0064584F" w:rsidP="0064584F">
      <w:pPr>
        <w:widowControl w:val="0"/>
        <w:rPr>
          <w:rFonts w:ascii="Tahoma" w:eastAsia="Tahoma" w:hAnsi="Tahoma" w:cs="Tahoma"/>
          <w:color w:val="000000"/>
          <w:sz w:val="20"/>
          <w:szCs w:val="20"/>
          <w:highlight w:val="white"/>
        </w:rPr>
      </w:pPr>
    </w:p>
    <w:p w14:paraId="3AB10083" w14:textId="77777777" w:rsidR="0064584F" w:rsidRPr="0016643F" w:rsidRDefault="0064584F" w:rsidP="0064584F">
      <w:pPr>
        <w:widowControl w:val="0"/>
        <w:rPr>
          <w:rFonts w:ascii="Tahoma" w:eastAsia="Tahoma" w:hAnsi="Tahoma" w:cs="Tahoma"/>
          <w:color w:val="000000"/>
          <w:sz w:val="20"/>
          <w:szCs w:val="20"/>
          <w:highlight w:val="white"/>
        </w:rPr>
      </w:pPr>
    </w:p>
    <w:p w14:paraId="336D8326" w14:textId="77777777" w:rsidR="0064584F" w:rsidRPr="0016643F" w:rsidRDefault="0064584F" w:rsidP="0064584F">
      <w:pPr>
        <w:widowControl w:val="0"/>
        <w:rPr>
          <w:rFonts w:ascii="Tahoma" w:eastAsia="Tahoma" w:hAnsi="Tahoma" w:cs="Tahoma"/>
          <w:color w:val="000000"/>
          <w:sz w:val="20"/>
          <w:szCs w:val="20"/>
          <w:highlight w:val="white"/>
        </w:rPr>
      </w:pPr>
    </w:p>
    <w:p w14:paraId="0B4D0F51" w14:textId="77777777" w:rsidR="0064584F" w:rsidRPr="0016643F" w:rsidRDefault="0064584F" w:rsidP="0064584F">
      <w:pPr>
        <w:widowControl w:val="0"/>
        <w:rPr>
          <w:rFonts w:ascii="Tahoma" w:eastAsia="Tahoma" w:hAnsi="Tahoma" w:cs="Tahoma"/>
          <w:color w:val="000000"/>
          <w:sz w:val="20"/>
          <w:szCs w:val="20"/>
          <w:highlight w:val="white"/>
        </w:rPr>
      </w:pPr>
    </w:p>
    <w:p w14:paraId="265146FB" w14:textId="77777777" w:rsidR="0064584F" w:rsidRPr="0016643F" w:rsidRDefault="0064584F" w:rsidP="0064584F">
      <w:pPr>
        <w:widowControl w:val="0"/>
        <w:rPr>
          <w:rFonts w:ascii="Tahoma" w:eastAsia="Tahoma" w:hAnsi="Tahoma" w:cs="Tahoma"/>
          <w:color w:val="000000"/>
          <w:sz w:val="20"/>
          <w:szCs w:val="20"/>
          <w:highlight w:val="white"/>
        </w:rPr>
      </w:pPr>
    </w:p>
    <w:p w14:paraId="171CD9A3" w14:textId="77777777" w:rsidR="0064584F" w:rsidRPr="0016643F" w:rsidRDefault="0064584F" w:rsidP="0064584F">
      <w:pPr>
        <w:widowControl w:val="0"/>
        <w:rPr>
          <w:rFonts w:ascii="Tahoma" w:eastAsia="Tahoma" w:hAnsi="Tahoma" w:cs="Tahoma"/>
          <w:color w:val="000000"/>
          <w:sz w:val="20"/>
          <w:szCs w:val="20"/>
          <w:highlight w:val="white"/>
        </w:rPr>
      </w:pPr>
    </w:p>
    <w:p w14:paraId="48D5FC82" w14:textId="77777777" w:rsidR="0064584F" w:rsidRPr="0016643F" w:rsidRDefault="0064584F" w:rsidP="0064584F">
      <w:pPr>
        <w:widowControl w:val="0"/>
        <w:rPr>
          <w:rFonts w:ascii="Tahoma" w:eastAsia="Tahoma" w:hAnsi="Tahoma" w:cs="Tahoma"/>
          <w:color w:val="000000"/>
          <w:sz w:val="20"/>
          <w:szCs w:val="20"/>
          <w:highlight w:val="white"/>
        </w:rPr>
      </w:pPr>
    </w:p>
    <w:p w14:paraId="5444ED34" w14:textId="77777777" w:rsidR="0064584F" w:rsidRPr="0016643F" w:rsidRDefault="0064584F" w:rsidP="0064584F">
      <w:pPr>
        <w:widowControl w:val="0"/>
        <w:rPr>
          <w:rFonts w:ascii="Tahoma" w:eastAsia="Tahoma" w:hAnsi="Tahoma" w:cs="Tahoma"/>
          <w:color w:val="000000"/>
          <w:sz w:val="20"/>
          <w:szCs w:val="20"/>
          <w:highlight w:val="white"/>
        </w:rPr>
      </w:pPr>
    </w:p>
    <w:p w14:paraId="734CC5E5" w14:textId="77777777" w:rsidR="0064584F" w:rsidRPr="0016643F" w:rsidRDefault="0064584F" w:rsidP="0064584F">
      <w:pPr>
        <w:widowControl w:val="0"/>
        <w:rPr>
          <w:rFonts w:ascii="Tahoma" w:eastAsia="Tahoma" w:hAnsi="Tahoma" w:cs="Tahoma"/>
          <w:color w:val="000000"/>
          <w:sz w:val="20"/>
          <w:szCs w:val="20"/>
          <w:highlight w:val="white"/>
        </w:rPr>
        <w:sectPr w:rsidR="0064584F" w:rsidRPr="0016643F" w:rsidSect="0064584F">
          <w:footerReference w:type="default" r:id="rId17"/>
          <w:pgSz w:w="12240" w:h="15840"/>
          <w:pgMar w:top="720" w:right="1080" w:bottom="720" w:left="1080" w:header="720" w:footer="720" w:gutter="0"/>
          <w:cols w:space="720" w:equalWidth="0">
            <w:col w:w="9360"/>
          </w:cols>
        </w:sectPr>
      </w:pPr>
    </w:p>
    <w:p w14:paraId="6350D282" w14:textId="77777777" w:rsidR="0064584F" w:rsidRPr="0016643F" w:rsidRDefault="0064584F" w:rsidP="0064584F">
      <w:pPr>
        <w:rPr>
          <w:rFonts w:ascii="Tahoma" w:hAnsi="Tahoma" w:cs="Tahoma"/>
          <w:sz w:val="2"/>
          <w:szCs w:val="2"/>
        </w:rPr>
      </w:pPr>
    </w:p>
    <w:p w14:paraId="2EA8A9DB" w14:textId="77777777" w:rsidR="0064584F" w:rsidRDefault="0064584F" w:rsidP="0064584F">
      <w:pPr>
        <w:rPr>
          <w:rFonts w:ascii="Tahoma" w:hAnsi="Tahoma" w:cs="Tahoma"/>
        </w:rPr>
      </w:pPr>
    </w:p>
    <w:p w14:paraId="17890E3A" w14:textId="77777777" w:rsidR="0064584F" w:rsidRPr="001112F6" w:rsidRDefault="0064584F" w:rsidP="0064584F">
      <w:pPr>
        <w:jc w:val="center"/>
        <w:rPr>
          <w:rFonts w:ascii="Tahoma" w:hAnsi="Tahoma" w:cs="Tahoma"/>
          <w:sz w:val="20"/>
          <w:szCs w:val="20"/>
        </w:rPr>
      </w:pPr>
      <w:r w:rsidRPr="001112F6">
        <w:rPr>
          <w:rFonts w:ascii="Tahoma" w:eastAsia="Arial" w:hAnsi="Tahoma" w:cs="Tahoma"/>
          <w:b/>
          <w:sz w:val="20"/>
          <w:szCs w:val="20"/>
          <w:u w:val="single"/>
        </w:rPr>
        <w:t xml:space="preserve">SIGNATURE </w:t>
      </w:r>
      <w:commentRangeStart w:id="40"/>
      <w:r w:rsidRPr="001112F6">
        <w:rPr>
          <w:rFonts w:ascii="Tahoma" w:eastAsia="Arial" w:hAnsi="Tahoma" w:cs="Tahoma"/>
          <w:b/>
          <w:sz w:val="20"/>
          <w:szCs w:val="20"/>
          <w:u w:val="single"/>
        </w:rPr>
        <w:t>PAGE</w:t>
      </w:r>
      <w:commentRangeEnd w:id="40"/>
      <w:r>
        <w:rPr>
          <w:rStyle w:val="CommentReference"/>
        </w:rPr>
        <w:commentReference w:id="40"/>
      </w:r>
    </w:p>
    <w:p w14:paraId="7FF38E79" w14:textId="77777777" w:rsidR="0064584F" w:rsidRPr="001112F6" w:rsidRDefault="0064584F" w:rsidP="0064584F">
      <w:pPr>
        <w:rPr>
          <w:rFonts w:ascii="Tahoma" w:hAnsi="Tahoma" w:cs="Tahoma"/>
          <w:sz w:val="20"/>
          <w:szCs w:val="20"/>
        </w:rPr>
      </w:pPr>
    </w:p>
    <w:p w14:paraId="3DADBC22" w14:textId="77777777" w:rsidR="0064584F" w:rsidRPr="001112F6" w:rsidRDefault="0064584F" w:rsidP="0064584F">
      <w:pPr>
        <w:rPr>
          <w:rFonts w:ascii="Tahoma" w:hAnsi="Tahoma" w:cs="Tahoma"/>
          <w:sz w:val="20"/>
          <w:szCs w:val="20"/>
        </w:rPr>
      </w:pPr>
      <w:r w:rsidRPr="001112F6">
        <w:rPr>
          <w:rFonts w:ascii="Tahoma" w:eastAsia="Arial" w:hAnsi="Tahoma" w:cs="Tahoma"/>
          <w:sz w:val="20"/>
          <w:szCs w:val="20"/>
        </w:rPr>
        <w:t xml:space="preserve">I have read and understand the Code of Conduct </w:t>
      </w:r>
      <w:r>
        <w:rPr>
          <w:rFonts w:ascii="Tahoma" w:eastAsia="Arial" w:hAnsi="Tahoma" w:cs="Tahoma"/>
          <w:sz w:val="20"/>
          <w:szCs w:val="20"/>
        </w:rPr>
        <w:t xml:space="preserve">and </w:t>
      </w:r>
      <w:r w:rsidRPr="001112F6">
        <w:rPr>
          <w:rFonts w:ascii="Tahoma" w:eastAsia="Arial" w:hAnsi="Tahoma" w:cs="Tahoma"/>
          <w:sz w:val="20"/>
          <w:szCs w:val="20"/>
        </w:rPr>
        <w:t>Policies:</w:t>
      </w:r>
    </w:p>
    <w:p w14:paraId="4D1727B6" w14:textId="77777777" w:rsidR="0064584F" w:rsidRPr="001112F6" w:rsidRDefault="0064584F" w:rsidP="0064584F">
      <w:pPr>
        <w:rPr>
          <w:rFonts w:ascii="Tahoma" w:hAnsi="Tahoma" w:cs="Tahoma"/>
          <w:sz w:val="20"/>
          <w:szCs w:val="20"/>
        </w:rPr>
      </w:pPr>
    </w:p>
    <w:tbl>
      <w:tblPr>
        <w:tblStyle w:val="TableGrid"/>
        <w:tblW w:w="0" w:type="auto"/>
        <w:tblLook w:val="04A0" w:firstRow="1" w:lastRow="0" w:firstColumn="1" w:lastColumn="0" w:noHBand="0" w:noVBand="1"/>
      </w:tblPr>
      <w:tblGrid>
        <w:gridCol w:w="4719"/>
        <w:gridCol w:w="4704"/>
      </w:tblGrid>
      <w:tr w:rsidR="004619F5" w14:paraId="2C041C70" w14:textId="77777777" w:rsidTr="0064584F">
        <w:tc>
          <w:tcPr>
            <w:tcW w:w="4788" w:type="dxa"/>
            <w:tcBorders>
              <w:top w:val="nil"/>
              <w:left w:val="nil"/>
              <w:bottom w:val="single" w:sz="4" w:space="0" w:color="auto"/>
              <w:right w:val="nil"/>
            </w:tcBorders>
          </w:tcPr>
          <w:p w14:paraId="0C5B5646" w14:textId="77777777" w:rsidR="0064584F" w:rsidRDefault="0064584F" w:rsidP="0064584F">
            <w:pPr>
              <w:rPr>
                <w:rFonts w:ascii="Tahoma" w:eastAsia="Arial" w:hAnsi="Tahoma" w:cs="Tahoma"/>
                <w:sz w:val="20"/>
                <w:szCs w:val="20"/>
              </w:rPr>
            </w:pPr>
            <w:r w:rsidRPr="001112F6">
              <w:rPr>
                <w:rFonts w:ascii="Tahoma" w:eastAsia="Arial" w:hAnsi="Tahoma" w:cs="Tahoma"/>
                <w:sz w:val="20"/>
                <w:szCs w:val="20"/>
              </w:rPr>
              <w:t>Parent /Guardian Signature</w:t>
            </w:r>
          </w:p>
          <w:p w14:paraId="27097726" w14:textId="77777777" w:rsidR="0064584F" w:rsidRDefault="0064584F" w:rsidP="0064584F">
            <w:pPr>
              <w:rPr>
                <w:rFonts w:ascii="Tahoma" w:eastAsia="Arial" w:hAnsi="Tahoma" w:cs="Tahoma"/>
                <w:sz w:val="20"/>
                <w:szCs w:val="20"/>
              </w:rPr>
            </w:pPr>
          </w:p>
          <w:p w14:paraId="312CBDBA" w14:textId="77777777" w:rsidR="0064584F" w:rsidRDefault="0064584F" w:rsidP="0064584F">
            <w:pPr>
              <w:rPr>
                <w:rFonts w:ascii="Tahoma" w:eastAsia="Arial" w:hAnsi="Tahoma" w:cs="Tahoma"/>
                <w:sz w:val="20"/>
                <w:szCs w:val="20"/>
              </w:rPr>
            </w:pPr>
            <w:r>
              <w:rPr>
                <w:rFonts w:ascii="Tahoma" w:eastAsia="Arial" w:hAnsi="Tahoma" w:cs="Tahoma"/>
                <w:sz w:val="20"/>
                <w:szCs w:val="20"/>
              </w:rPr>
              <w:tab/>
            </w:r>
          </w:p>
        </w:tc>
        <w:tc>
          <w:tcPr>
            <w:tcW w:w="4788" w:type="dxa"/>
            <w:tcBorders>
              <w:top w:val="nil"/>
              <w:left w:val="nil"/>
              <w:bottom w:val="single" w:sz="4" w:space="0" w:color="auto"/>
              <w:right w:val="nil"/>
            </w:tcBorders>
            <w:vAlign w:val="bottom"/>
          </w:tcPr>
          <w:p w14:paraId="1C776901" w14:textId="77777777" w:rsidR="0064584F" w:rsidRDefault="0064584F" w:rsidP="0064584F">
            <w:pPr>
              <w:rPr>
                <w:rFonts w:ascii="Tahoma" w:eastAsia="Arial" w:hAnsi="Tahoma" w:cs="Tahoma"/>
                <w:sz w:val="20"/>
                <w:szCs w:val="20"/>
              </w:rPr>
            </w:pPr>
            <w:r>
              <w:rPr>
                <w:rFonts w:ascii="Tahoma" w:eastAsia="Arial" w:hAnsi="Tahoma" w:cs="Tahoma"/>
                <w:sz w:val="20"/>
                <w:szCs w:val="20"/>
              </w:rPr>
              <w:t>Date</w:t>
            </w:r>
          </w:p>
        </w:tc>
      </w:tr>
      <w:tr w:rsidR="004619F5" w14:paraId="074DEDE5" w14:textId="77777777" w:rsidTr="0064584F">
        <w:tc>
          <w:tcPr>
            <w:tcW w:w="4788" w:type="dxa"/>
            <w:tcBorders>
              <w:top w:val="single" w:sz="4" w:space="0" w:color="auto"/>
              <w:left w:val="nil"/>
              <w:bottom w:val="nil"/>
              <w:right w:val="nil"/>
            </w:tcBorders>
          </w:tcPr>
          <w:p w14:paraId="34C3BCB2" w14:textId="77777777" w:rsidR="0064584F" w:rsidRDefault="0064584F" w:rsidP="0064584F">
            <w:pPr>
              <w:rPr>
                <w:rFonts w:ascii="Tahoma" w:eastAsia="Arial" w:hAnsi="Tahoma" w:cs="Tahoma"/>
                <w:sz w:val="20"/>
                <w:szCs w:val="20"/>
              </w:rPr>
            </w:pPr>
          </w:p>
        </w:tc>
        <w:tc>
          <w:tcPr>
            <w:tcW w:w="4788" w:type="dxa"/>
            <w:tcBorders>
              <w:top w:val="single" w:sz="4" w:space="0" w:color="auto"/>
              <w:left w:val="nil"/>
              <w:bottom w:val="nil"/>
              <w:right w:val="nil"/>
            </w:tcBorders>
          </w:tcPr>
          <w:p w14:paraId="542AC17E" w14:textId="77777777" w:rsidR="0064584F" w:rsidRDefault="0064584F" w:rsidP="0064584F">
            <w:pPr>
              <w:rPr>
                <w:rFonts w:ascii="Tahoma" w:eastAsia="Arial" w:hAnsi="Tahoma" w:cs="Tahoma"/>
                <w:sz w:val="20"/>
                <w:szCs w:val="20"/>
              </w:rPr>
            </w:pPr>
          </w:p>
        </w:tc>
      </w:tr>
      <w:tr w:rsidR="004619F5" w14:paraId="34A903C8" w14:textId="77777777" w:rsidTr="0064584F">
        <w:tc>
          <w:tcPr>
            <w:tcW w:w="4788" w:type="dxa"/>
            <w:tcBorders>
              <w:top w:val="nil"/>
              <w:left w:val="nil"/>
              <w:bottom w:val="single" w:sz="4" w:space="0" w:color="auto"/>
              <w:right w:val="nil"/>
            </w:tcBorders>
          </w:tcPr>
          <w:p w14:paraId="53AC2BFA" w14:textId="77777777" w:rsidR="0064584F" w:rsidRDefault="0064584F" w:rsidP="0064584F">
            <w:pPr>
              <w:rPr>
                <w:rFonts w:ascii="Tahoma" w:eastAsia="Arial" w:hAnsi="Tahoma" w:cs="Tahoma"/>
                <w:sz w:val="20"/>
                <w:szCs w:val="20"/>
              </w:rPr>
            </w:pPr>
            <w:r>
              <w:rPr>
                <w:rFonts w:ascii="Tahoma" w:eastAsia="Arial" w:hAnsi="Tahoma" w:cs="Tahoma"/>
                <w:sz w:val="20"/>
                <w:szCs w:val="20"/>
              </w:rPr>
              <w:t>Parent /Guardian Print Name</w:t>
            </w:r>
          </w:p>
          <w:p w14:paraId="0F200218" w14:textId="77777777" w:rsidR="0064584F" w:rsidRDefault="0064584F" w:rsidP="0064584F">
            <w:pPr>
              <w:rPr>
                <w:rFonts w:ascii="Tahoma" w:eastAsia="Arial" w:hAnsi="Tahoma" w:cs="Tahoma"/>
                <w:sz w:val="20"/>
                <w:szCs w:val="20"/>
              </w:rPr>
            </w:pPr>
          </w:p>
          <w:p w14:paraId="59FD1840" w14:textId="77777777" w:rsidR="0064584F" w:rsidRDefault="0064584F" w:rsidP="0064584F">
            <w:pPr>
              <w:rPr>
                <w:rFonts w:ascii="Tahoma" w:eastAsia="Arial" w:hAnsi="Tahoma" w:cs="Tahoma"/>
                <w:sz w:val="20"/>
                <w:szCs w:val="20"/>
              </w:rPr>
            </w:pPr>
            <w:r>
              <w:rPr>
                <w:rFonts w:ascii="Tahoma" w:eastAsia="Arial" w:hAnsi="Tahoma" w:cs="Tahoma"/>
                <w:sz w:val="20"/>
                <w:szCs w:val="20"/>
              </w:rPr>
              <w:tab/>
            </w:r>
          </w:p>
        </w:tc>
        <w:tc>
          <w:tcPr>
            <w:tcW w:w="4788" w:type="dxa"/>
            <w:tcBorders>
              <w:top w:val="nil"/>
              <w:left w:val="nil"/>
              <w:bottom w:val="single" w:sz="4" w:space="0" w:color="auto"/>
              <w:right w:val="nil"/>
            </w:tcBorders>
            <w:vAlign w:val="bottom"/>
          </w:tcPr>
          <w:p w14:paraId="5D983EAB" w14:textId="77777777" w:rsidR="0064584F" w:rsidRDefault="0064584F" w:rsidP="0064584F">
            <w:pPr>
              <w:rPr>
                <w:rFonts w:ascii="Tahoma" w:eastAsia="Arial" w:hAnsi="Tahoma" w:cs="Tahoma"/>
                <w:sz w:val="20"/>
                <w:szCs w:val="20"/>
              </w:rPr>
            </w:pPr>
            <w:r>
              <w:rPr>
                <w:rFonts w:ascii="Tahoma" w:eastAsia="Arial" w:hAnsi="Tahoma" w:cs="Tahoma"/>
                <w:sz w:val="20"/>
                <w:szCs w:val="20"/>
              </w:rPr>
              <w:t>Date</w:t>
            </w:r>
          </w:p>
        </w:tc>
      </w:tr>
      <w:tr w:rsidR="004619F5" w14:paraId="0D6865C0" w14:textId="77777777" w:rsidTr="0064584F">
        <w:tc>
          <w:tcPr>
            <w:tcW w:w="4788" w:type="dxa"/>
            <w:tcBorders>
              <w:top w:val="single" w:sz="4" w:space="0" w:color="auto"/>
              <w:left w:val="nil"/>
              <w:bottom w:val="nil"/>
              <w:right w:val="nil"/>
            </w:tcBorders>
          </w:tcPr>
          <w:p w14:paraId="5302EB71" w14:textId="77777777" w:rsidR="0064584F" w:rsidRDefault="0064584F" w:rsidP="0064584F">
            <w:pPr>
              <w:rPr>
                <w:rFonts w:ascii="Tahoma" w:eastAsia="Arial" w:hAnsi="Tahoma" w:cs="Tahoma"/>
                <w:sz w:val="20"/>
                <w:szCs w:val="20"/>
              </w:rPr>
            </w:pPr>
          </w:p>
        </w:tc>
        <w:tc>
          <w:tcPr>
            <w:tcW w:w="4788" w:type="dxa"/>
            <w:tcBorders>
              <w:top w:val="single" w:sz="4" w:space="0" w:color="auto"/>
              <w:left w:val="nil"/>
              <w:bottom w:val="nil"/>
              <w:right w:val="nil"/>
            </w:tcBorders>
          </w:tcPr>
          <w:p w14:paraId="320F3B72" w14:textId="77777777" w:rsidR="0064584F" w:rsidRDefault="0064584F" w:rsidP="0064584F">
            <w:pPr>
              <w:rPr>
                <w:rFonts w:ascii="Tahoma" w:eastAsia="Arial" w:hAnsi="Tahoma" w:cs="Tahoma"/>
                <w:sz w:val="20"/>
                <w:szCs w:val="20"/>
              </w:rPr>
            </w:pPr>
          </w:p>
        </w:tc>
      </w:tr>
      <w:tr w:rsidR="004619F5" w14:paraId="33997FB7" w14:textId="77777777" w:rsidTr="0064584F">
        <w:tc>
          <w:tcPr>
            <w:tcW w:w="4788" w:type="dxa"/>
            <w:tcBorders>
              <w:top w:val="nil"/>
              <w:left w:val="nil"/>
              <w:bottom w:val="single" w:sz="4" w:space="0" w:color="auto"/>
              <w:right w:val="nil"/>
            </w:tcBorders>
          </w:tcPr>
          <w:p w14:paraId="79142859" w14:textId="77777777" w:rsidR="0064584F" w:rsidRPr="004D28CA" w:rsidRDefault="0064584F" w:rsidP="0064584F">
            <w:pPr>
              <w:rPr>
                <w:rFonts w:ascii="Tahoma" w:eastAsia="Arial" w:hAnsi="Tahoma" w:cs="Tahoma"/>
                <w:sz w:val="20"/>
                <w:szCs w:val="20"/>
              </w:rPr>
            </w:pPr>
            <w:r w:rsidRPr="004D28CA">
              <w:rPr>
                <w:rFonts w:ascii="Tahoma" w:eastAsia="Arial" w:hAnsi="Tahoma" w:cs="Tahoma"/>
                <w:sz w:val="20"/>
                <w:szCs w:val="20"/>
              </w:rPr>
              <w:t>Student Name/Grade</w:t>
            </w:r>
            <w:r w:rsidRPr="004D28CA">
              <w:rPr>
                <w:rFonts w:ascii="Tahoma" w:eastAsia="Arial" w:hAnsi="Tahoma" w:cs="Tahoma"/>
                <w:sz w:val="20"/>
                <w:szCs w:val="20"/>
              </w:rPr>
              <w:tab/>
            </w:r>
            <w:r w:rsidRPr="004D28CA">
              <w:rPr>
                <w:rFonts w:ascii="Tahoma" w:eastAsia="Arial" w:hAnsi="Tahoma" w:cs="Tahoma"/>
                <w:sz w:val="20"/>
                <w:szCs w:val="20"/>
              </w:rPr>
              <w:tab/>
            </w:r>
            <w:r w:rsidRPr="004D28CA">
              <w:rPr>
                <w:rFonts w:ascii="Tahoma" w:eastAsia="Arial" w:hAnsi="Tahoma" w:cs="Tahoma"/>
                <w:sz w:val="20"/>
                <w:szCs w:val="20"/>
              </w:rPr>
              <w:tab/>
            </w:r>
          </w:p>
          <w:p w14:paraId="155CE7FA" w14:textId="77777777" w:rsidR="0064584F" w:rsidRPr="001112F6" w:rsidRDefault="0064584F" w:rsidP="0064584F">
            <w:pPr>
              <w:rPr>
                <w:rFonts w:ascii="Tahoma" w:eastAsia="Arial" w:hAnsi="Tahoma" w:cs="Tahoma"/>
                <w:sz w:val="20"/>
                <w:szCs w:val="20"/>
              </w:rPr>
            </w:pPr>
          </w:p>
          <w:p w14:paraId="283C2F39" w14:textId="77777777" w:rsidR="0064584F" w:rsidRDefault="0064584F" w:rsidP="0064584F">
            <w:pPr>
              <w:rPr>
                <w:rFonts w:ascii="Tahoma" w:eastAsia="Arial" w:hAnsi="Tahoma" w:cs="Tahoma"/>
                <w:sz w:val="20"/>
                <w:szCs w:val="20"/>
              </w:rPr>
            </w:pPr>
            <w:r>
              <w:rPr>
                <w:rFonts w:ascii="Tahoma" w:eastAsia="Arial" w:hAnsi="Tahoma" w:cs="Tahoma"/>
                <w:sz w:val="20"/>
                <w:szCs w:val="20"/>
              </w:rPr>
              <w:tab/>
            </w:r>
          </w:p>
        </w:tc>
        <w:tc>
          <w:tcPr>
            <w:tcW w:w="4788" w:type="dxa"/>
            <w:tcBorders>
              <w:top w:val="nil"/>
              <w:left w:val="nil"/>
              <w:bottom w:val="single" w:sz="4" w:space="0" w:color="auto"/>
              <w:right w:val="nil"/>
            </w:tcBorders>
            <w:vAlign w:val="bottom"/>
          </w:tcPr>
          <w:p w14:paraId="27EC6989" w14:textId="77777777" w:rsidR="0064584F" w:rsidRDefault="0064584F" w:rsidP="0064584F">
            <w:pPr>
              <w:rPr>
                <w:rFonts w:ascii="Tahoma" w:eastAsia="Arial" w:hAnsi="Tahoma" w:cs="Tahoma"/>
                <w:sz w:val="20"/>
                <w:szCs w:val="20"/>
              </w:rPr>
            </w:pPr>
            <w:r>
              <w:rPr>
                <w:rFonts w:ascii="Tahoma" w:eastAsia="Arial" w:hAnsi="Tahoma" w:cs="Tahoma"/>
                <w:sz w:val="20"/>
                <w:szCs w:val="20"/>
              </w:rPr>
              <w:t>Date</w:t>
            </w:r>
          </w:p>
        </w:tc>
      </w:tr>
      <w:tr w:rsidR="004619F5" w14:paraId="5C7DE9FE" w14:textId="77777777" w:rsidTr="0064584F">
        <w:tc>
          <w:tcPr>
            <w:tcW w:w="4788" w:type="dxa"/>
            <w:tcBorders>
              <w:left w:val="nil"/>
              <w:bottom w:val="nil"/>
              <w:right w:val="nil"/>
            </w:tcBorders>
          </w:tcPr>
          <w:p w14:paraId="22C56C3E" w14:textId="77777777" w:rsidR="0064584F" w:rsidRPr="004D28CA" w:rsidRDefault="0064584F" w:rsidP="0064584F">
            <w:pPr>
              <w:rPr>
                <w:rFonts w:ascii="Tahoma" w:eastAsia="Arial" w:hAnsi="Tahoma" w:cs="Tahoma"/>
                <w:sz w:val="20"/>
                <w:szCs w:val="20"/>
              </w:rPr>
            </w:pPr>
          </w:p>
        </w:tc>
        <w:tc>
          <w:tcPr>
            <w:tcW w:w="4788" w:type="dxa"/>
            <w:tcBorders>
              <w:left w:val="nil"/>
              <w:bottom w:val="nil"/>
              <w:right w:val="nil"/>
            </w:tcBorders>
            <w:vAlign w:val="bottom"/>
          </w:tcPr>
          <w:p w14:paraId="0AD65B6C" w14:textId="77777777" w:rsidR="0064584F" w:rsidRDefault="0064584F" w:rsidP="0064584F">
            <w:pPr>
              <w:rPr>
                <w:rFonts w:ascii="Tahoma" w:eastAsia="Arial" w:hAnsi="Tahoma" w:cs="Tahoma"/>
                <w:sz w:val="20"/>
                <w:szCs w:val="20"/>
              </w:rPr>
            </w:pPr>
          </w:p>
        </w:tc>
      </w:tr>
      <w:tr w:rsidR="004619F5" w14:paraId="5A085714" w14:textId="77777777" w:rsidTr="0064584F">
        <w:tc>
          <w:tcPr>
            <w:tcW w:w="4788" w:type="dxa"/>
            <w:tcBorders>
              <w:top w:val="nil"/>
              <w:left w:val="nil"/>
              <w:bottom w:val="single" w:sz="4" w:space="0" w:color="auto"/>
              <w:right w:val="nil"/>
            </w:tcBorders>
          </w:tcPr>
          <w:p w14:paraId="6586921C" w14:textId="77777777" w:rsidR="0064584F" w:rsidRPr="001112F6" w:rsidRDefault="0064584F" w:rsidP="0064584F">
            <w:pPr>
              <w:rPr>
                <w:rFonts w:ascii="Tahoma" w:eastAsia="Arial" w:hAnsi="Tahoma" w:cs="Tahoma"/>
                <w:sz w:val="20"/>
                <w:szCs w:val="20"/>
              </w:rPr>
            </w:pPr>
            <w:r w:rsidRPr="001112F6">
              <w:rPr>
                <w:rFonts w:ascii="Tahoma" w:eastAsia="Arial" w:hAnsi="Tahoma" w:cs="Tahoma"/>
                <w:sz w:val="20"/>
                <w:szCs w:val="20"/>
              </w:rPr>
              <w:t>Student Signature</w:t>
            </w:r>
            <w:r w:rsidRPr="001112F6">
              <w:rPr>
                <w:rFonts w:ascii="Tahoma" w:eastAsia="Arial" w:hAnsi="Tahoma" w:cs="Tahoma"/>
                <w:sz w:val="20"/>
                <w:szCs w:val="20"/>
              </w:rPr>
              <w:tab/>
            </w:r>
            <w:r w:rsidRPr="001112F6">
              <w:rPr>
                <w:rFonts w:ascii="Tahoma" w:eastAsia="Arial" w:hAnsi="Tahoma" w:cs="Tahoma"/>
                <w:sz w:val="20"/>
                <w:szCs w:val="20"/>
              </w:rPr>
              <w:tab/>
            </w:r>
            <w:r w:rsidRPr="001112F6">
              <w:rPr>
                <w:rFonts w:ascii="Tahoma" w:eastAsia="Arial" w:hAnsi="Tahoma" w:cs="Tahoma"/>
                <w:sz w:val="20"/>
                <w:szCs w:val="20"/>
              </w:rPr>
              <w:tab/>
            </w:r>
          </w:p>
          <w:p w14:paraId="76A01808" w14:textId="77777777" w:rsidR="0064584F" w:rsidRPr="001112F6" w:rsidRDefault="0064584F" w:rsidP="0064584F">
            <w:pPr>
              <w:rPr>
                <w:rFonts w:ascii="Tahoma" w:eastAsia="Arial" w:hAnsi="Tahoma" w:cs="Tahoma"/>
                <w:sz w:val="20"/>
                <w:szCs w:val="20"/>
              </w:rPr>
            </w:pPr>
          </w:p>
          <w:p w14:paraId="76C6DF44" w14:textId="77777777" w:rsidR="0064584F" w:rsidRPr="004D28CA" w:rsidRDefault="0064584F" w:rsidP="0064584F">
            <w:pPr>
              <w:rPr>
                <w:rFonts w:ascii="Tahoma" w:eastAsia="Arial" w:hAnsi="Tahoma" w:cs="Tahoma"/>
                <w:sz w:val="20"/>
                <w:szCs w:val="20"/>
              </w:rPr>
            </w:pPr>
          </w:p>
        </w:tc>
        <w:tc>
          <w:tcPr>
            <w:tcW w:w="4788" w:type="dxa"/>
            <w:tcBorders>
              <w:top w:val="nil"/>
              <w:left w:val="nil"/>
              <w:bottom w:val="single" w:sz="4" w:space="0" w:color="auto"/>
              <w:right w:val="nil"/>
            </w:tcBorders>
            <w:vAlign w:val="bottom"/>
          </w:tcPr>
          <w:p w14:paraId="4670375A" w14:textId="77777777" w:rsidR="0064584F" w:rsidRDefault="0064584F" w:rsidP="0064584F">
            <w:pPr>
              <w:rPr>
                <w:rFonts w:ascii="Tahoma" w:eastAsia="Arial" w:hAnsi="Tahoma" w:cs="Tahoma"/>
                <w:sz w:val="20"/>
                <w:szCs w:val="20"/>
              </w:rPr>
            </w:pPr>
            <w:r>
              <w:rPr>
                <w:rFonts w:ascii="Tahoma" w:eastAsia="Arial" w:hAnsi="Tahoma" w:cs="Tahoma"/>
                <w:sz w:val="20"/>
                <w:szCs w:val="20"/>
              </w:rPr>
              <w:t>Date</w:t>
            </w:r>
          </w:p>
        </w:tc>
      </w:tr>
      <w:tr w:rsidR="004619F5" w14:paraId="2C040A48" w14:textId="77777777" w:rsidTr="0064584F">
        <w:tc>
          <w:tcPr>
            <w:tcW w:w="4788" w:type="dxa"/>
            <w:tcBorders>
              <w:left w:val="nil"/>
              <w:bottom w:val="nil"/>
              <w:right w:val="nil"/>
            </w:tcBorders>
          </w:tcPr>
          <w:p w14:paraId="0D017CE0" w14:textId="77777777" w:rsidR="0064584F" w:rsidRPr="001112F6" w:rsidRDefault="0064584F" w:rsidP="0064584F">
            <w:pPr>
              <w:rPr>
                <w:rFonts w:ascii="Tahoma" w:eastAsia="Arial" w:hAnsi="Tahoma" w:cs="Tahoma"/>
                <w:sz w:val="20"/>
                <w:szCs w:val="20"/>
              </w:rPr>
            </w:pPr>
          </w:p>
        </w:tc>
        <w:tc>
          <w:tcPr>
            <w:tcW w:w="4788" w:type="dxa"/>
            <w:tcBorders>
              <w:left w:val="nil"/>
              <w:bottom w:val="nil"/>
              <w:right w:val="nil"/>
            </w:tcBorders>
            <w:vAlign w:val="bottom"/>
          </w:tcPr>
          <w:p w14:paraId="0D20525A" w14:textId="77777777" w:rsidR="0064584F" w:rsidRDefault="0064584F" w:rsidP="0064584F">
            <w:pPr>
              <w:rPr>
                <w:rFonts w:ascii="Tahoma" w:eastAsia="Arial" w:hAnsi="Tahoma" w:cs="Tahoma"/>
                <w:sz w:val="20"/>
                <w:szCs w:val="20"/>
              </w:rPr>
            </w:pPr>
          </w:p>
        </w:tc>
      </w:tr>
      <w:tr w:rsidR="004619F5" w14:paraId="0C8FF07F" w14:textId="77777777" w:rsidTr="0064584F">
        <w:tc>
          <w:tcPr>
            <w:tcW w:w="4788" w:type="dxa"/>
            <w:tcBorders>
              <w:top w:val="nil"/>
              <w:left w:val="nil"/>
              <w:right w:val="nil"/>
            </w:tcBorders>
          </w:tcPr>
          <w:p w14:paraId="320B3FDA" w14:textId="77777777" w:rsidR="0064584F" w:rsidRPr="001112F6" w:rsidRDefault="0064584F" w:rsidP="0064584F">
            <w:pPr>
              <w:rPr>
                <w:rFonts w:ascii="Tahoma" w:eastAsia="Arial" w:hAnsi="Tahoma" w:cs="Tahoma"/>
                <w:sz w:val="20"/>
                <w:szCs w:val="20"/>
              </w:rPr>
            </w:pPr>
            <w:r w:rsidRPr="001112F6">
              <w:rPr>
                <w:rFonts w:ascii="Tahoma" w:eastAsia="Arial" w:hAnsi="Tahoma" w:cs="Tahoma"/>
                <w:sz w:val="20"/>
                <w:szCs w:val="20"/>
              </w:rPr>
              <w:t>Student Print Name</w:t>
            </w:r>
            <w:r w:rsidRPr="001112F6">
              <w:rPr>
                <w:rFonts w:ascii="Tahoma" w:eastAsia="Arial" w:hAnsi="Tahoma" w:cs="Tahoma"/>
                <w:sz w:val="20"/>
                <w:szCs w:val="20"/>
              </w:rPr>
              <w:tab/>
            </w:r>
            <w:r w:rsidRPr="001112F6">
              <w:rPr>
                <w:rFonts w:ascii="Tahoma" w:eastAsia="Arial" w:hAnsi="Tahoma" w:cs="Tahoma"/>
                <w:sz w:val="20"/>
                <w:szCs w:val="20"/>
              </w:rPr>
              <w:tab/>
            </w:r>
            <w:r w:rsidRPr="001112F6">
              <w:rPr>
                <w:rFonts w:ascii="Tahoma" w:eastAsia="Arial" w:hAnsi="Tahoma" w:cs="Tahoma"/>
                <w:sz w:val="20"/>
                <w:szCs w:val="20"/>
              </w:rPr>
              <w:tab/>
            </w:r>
          </w:p>
          <w:p w14:paraId="749D63E9" w14:textId="77777777" w:rsidR="0064584F" w:rsidRPr="001112F6" w:rsidRDefault="0064584F" w:rsidP="0064584F">
            <w:pPr>
              <w:rPr>
                <w:rFonts w:ascii="Tahoma" w:eastAsia="Arial" w:hAnsi="Tahoma" w:cs="Tahoma"/>
                <w:sz w:val="20"/>
                <w:szCs w:val="20"/>
              </w:rPr>
            </w:pPr>
          </w:p>
          <w:p w14:paraId="550EDA0E" w14:textId="77777777" w:rsidR="0064584F" w:rsidRPr="001112F6" w:rsidRDefault="0064584F" w:rsidP="0064584F">
            <w:pPr>
              <w:rPr>
                <w:rFonts w:ascii="Tahoma" w:eastAsia="Arial" w:hAnsi="Tahoma" w:cs="Tahoma"/>
                <w:sz w:val="20"/>
                <w:szCs w:val="20"/>
              </w:rPr>
            </w:pPr>
          </w:p>
        </w:tc>
        <w:tc>
          <w:tcPr>
            <w:tcW w:w="4788" w:type="dxa"/>
            <w:tcBorders>
              <w:top w:val="nil"/>
              <w:left w:val="nil"/>
              <w:right w:val="nil"/>
            </w:tcBorders>
            <w:vAlign w:val="bottom"/>
          </w:tcPr>
          <w:p w14:paraId="35D02108" w14:textId="77777777" w:rsidR="0064584F" w:rsidRDefault="0064584F" w:rsidP="0064584F">
            <w:pPr>
              <w:rPr>
                <w:rFonts w:ascii="Tahoma" w:eastAsia="Arial" w:hAnsi="Tahoma" w:cs="Tahoma"/>
                <w:sz w:val="20"/>
                <w:szCs w:val="20"/>
              </w:rPr>
            </w:pPr>
            <w:r>
              <w:rPr>
                <w:rFonts w:ascii="Tahoma" w:eastAsia="Arial" w:hAnsi="Tahoma" w:cs="Tahoma"/>
                <w:sz w:val="20"/>
                <w:szCs w:val="20"/>
              </w:rPr>
              <w:t>Date</w:t>
            </w:r>
          </w:p>
        </w:tc>
      </w:tr>
    </w:tbl>
    <w:p w14:paraId="090A01A5" w14:textId="77777777" w:rsidR="0064584F" w:rsidRDefault="0064584F" w:rsidP="0064584F">
      <w:pPr>
        <w:rPr>
          <w:rFonts w:ascii="Tahoma" w:eastAsia="Arial" w:hAnsi="Tahoma" w:cs="Tahoma"/>
          <w:sz w:val="20"/>
          <w:szCs w:val="20"/>
        </w:rPr>
      </w:pPr>
    </w:p>
    <w:p w14:paraId="5FEDD1AF" w14:textId="77777777" w:rsidR="0064584F" w:rsidRDefault="0064584F">
      <w:pPr>
        <w:spacing w:after="160" w:line="259" w:lineRule="auto"/>
        <w:jc w:val="left"/>
        <w:rPr>
          <w:rFonts w:ascii="Tahoma" w:hAnsi="Tahoma" w:cs="Tahoma"/>
        </w:rPr>
      </w:pPr>
      <w:r>
        <w:rPr>
          <w:rFonts w:ascii="Tahoma" w:hAnsi="Tahoma" w:cs="Tahoma"/>
        </w:rPr>
        <w:br w:type="page"/>
      </w:r>
    </w:p>
    <w:p w14:paraId="41921000" w14:textId="77777777" w:rsidR="0064584F" w:rsidRDefault="0064584F" w:rsidP="0064584F">
      <w:pPr>
        <w:ind w:firstLine="720"/>
        <w:jc w:val="center"/>
        <w:rPr>
          <w:rFonts w:ascii="Tahoma" w:hAnsi="Tahoma" w:cs="Tahoma"/>
          <w:b/>
        </w:rPr>
      </w:pPr>
      <w:r>
        <w:rPr>
          <w:rFonts w:ascii="Tahoma" w:hAnsi="Tahoma" w:cs="Tahoma"/>
          <w:b/>
        </w:rPr>
        <w:lastRenderedPageBreak/>
        <w:t xml:space="preserve">ATTACHMENT A </w:t>
      </w:r>
    </w:p>
    <w:p w14:paraId="1B7C9948" w14:textId="67419549" w:rsidR="0064584F" w:rsidRDefault="00117614" w:rsidP="0064584F">
      <w:pPr>
        <w:ind w:firstLine="720"/>
        <w:jc w:val="center"/>
        <w:rPr>
          <w:rFonts w:ascii="Tahoma" w:hAnsi="Tahoma" w:cs="Tahoma"/>
          <w:b/>
        </w:rPr>
      </w:pPr>
      <w:r>
        <w:rPr>
          <w:rFonts w:ascii="Tahoma" w:hAnsi="Tahoma" w:cs="Tahoma"/>
          <w:b/>
        </w:rPr>
        <w:t>SCHOOL CONTACT INFORMATION</w:t>
      </w:r>
    </w:p>
    <w:p w14:paraId="5A08F120" w14:textId="10D04DE1" w:rsidR="00117614" w:rsidRDefault="00117614" w:rsidP="0064584F">
      <w:pPr>
        <w:ind w:firstLine="720"/>
        <w:jc w:val="center"/>
        <w:rPr>
          <w:rFonts w:ascii="Tahoma" w:hAnsi="Tahoma" w:cs="Tahoma"/>
          <w:b/>
        </w:rPr>
      </w:pPr>
    </w:p>
    <w:p w14:paraId="22485D8C" w14:textId="1B9F34B3" w:rsidR="00117614" w:rsidRPr="00117614" w:rsidRDefault="00117614" w:rsidP="0064584F">
      <w:pPr>
        <w:ind w:firstLine="720"/>
        <w:jc w:val="center"/>
        <w:rPr>
          <w:rFonts w:ascii="Tahoma" w:hAnsi="Tahoma" w:cs="Tahoma"/>
          <w:sz w:val="20"/>
        </w:rPr>
      </w:pPr>
      <w:r w:rsidRPr="00117614">
        <w:rPr>
          <w:rFonts w:ascii="Tahoma" w:hAnsi="Tahoma" w:cs="Tahoma"/>
          <w:sz w:val="20"/>
        </w:rPr>
        <w:t>Provident Charter School</w:t>
      </w:r>
    </w:p>
    <w:p w14:paraId="45B56ACE" w14:textId="46B7AA2E" w:rsidR="00117614" w:rsidRPr="00117614" w:rsidRDefault="00117614" w:rsidP="0064584F">
      <w:pPr>
        <w:ind w:firstLine="720"/>
        <w:jc w:val="center"/>
        <w:rPr>
          <w:rFonts w:ascii="Tahoma" w:hAnsi="Tahoma" w:cs="Tahoma"/>
          <w:sz w:val="20"/>
        </w:rPr>
      </w:pPr>
      <w:r w:rsidRPr="00117614">
        <w:rPr>
          <w:rFonts w:ascii="Tahoma" w:hAnsi="Tahoma" w:cs="Tahoma"/>
          <w:sz w:val="20"/>
        </w:rPr>
        <w:t>1400 Troy Hill Road</w:t>
      </w:r>
    </w:p>
    <w:p w14:paraId="0F0874B7" w14:textId="3CEB8F01" w:rsidR="00117614" w:rsidRPr="00117614" w:rsidRDefault="00117614" w:rsidP="0064584F">
      <w:pPr>
        <w:ind w:firstLine="720"/>
        <w:jc w:val="center"/>
        <w:rPr>
          <w:rFonts w:ascii="Tahoma" w:hAnsi="Tahoma" w:cs="Tahoma"/>
          <w:sz w:val="20"/>
        </w:rPr>
      </w:pPr>
      <w:r w:rsidRPr="00117614">
        <w:rPr>
          <w:rFonts w:ascii="Tahoma" w:hAnsi="Tahoma" w:cs="Tahoma"/>
          <w:sz w:val="20"/>
        </w:rPr>
        <w:t>Pittsburgh, PA 15212</w:t>
      </w:r>
    </w:p>
    <w:sectPr w:rsidR="00117614" w:rsidRPr="00117614" w:rsidSect="0064584F">
      <w:pgSz w:w="12240" w:h="15840"/>
      <w:pgMar w:top="1351" w:right="1412" w:bottom="1183" w:left="1405" w:header="0" w:footer="3"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thor" w:date="1900-01-01T00:00:00Z" w:initials="A">
    <w:p w14:paraId="6C131B56" w14:textId="77777777" w:rsidR="00890924" w:rsidRDefault="00890924">
      <w:pPr>
        <w:pStyle w:val="CommentText"/>
      </w:pPr>
      <w:r>
        <w:rPr>
          <w:rStyle w:val="CommentReference"/>
        </w:rPr>
        <w:annotationRef/>
      </w:r>
      <w:r>
        <w:t>The policies are provided as a guide to be used as a student handbook.  Please read them carefully as some of the policies require Provident to provide information.  (Information to be provided appears in square brackets.)  This is NOT a complete handbook.  We have explained the information needed, but please contact us if you have any questions.  Also, some of the policies may appear in abridged form in the handbook but full versions should be distributed to teachers, staff, parents and students.  Full versions must be available on the public portion of Provident’s website.  Full versions (hard copies) should also be posted in the school.  The location of the school posting should be noted in orientation materials for parents, students, faculty and staff.</w:t>
      </w:r>
    </w:p>
  </w:comment>
  <w:comment w:id="2" w:author="Author" w:date="1900-01-01T00:00:00Z" w:initials="A">
    <w:p w14:paraId="340CAE40" w14:textId="77777777" w:rsidR="00890924" w:rsidRDefault="00890924">
      <w:pPr>
        <w:pStyle w:val="CommentText"/>
      </w:pPr>
      <w:r>
        <w:rPr>
          <w:rStyle w:val="CommentReference"/>
        </w:rPr>
        <w:annotationRef/>
      </w:r>
      <w:r>
        <w:t>The following lists of violations and discipline are examples only.  Provident should determine how to name/classify behaviors and consequences based on its philosophy and environment.</w:t>
      </w:r>
    </w:p>
  </w:comment>
  <w:comment w:id="3" w:author="Author" w:date="1900-01-01T00:00:00Z" w:initials="A">
    <w:p w14:paraId="65859867" w14:textId="77777777" w:rsidR="00890924" w:rsidRDefault="00890924">
      <w:pPr>
        <w:pStyle w:val="CommentText"/>
      </w:pPr>
      <w:r>
        <w:rPr>
          <w:rStyle w:val="CommentReference"/>
        </w:rPr>
        <w:annotationRef/>
      </w:r>
      <w:r>
        <w:t>It’s not necessary to put policies on separate pages, but it makes later changes easier</w:t>
      </w:r>
    </w:p>
  </w:comment>
  <w:comment w:id="4" w:author="Author" w:date="1900-01-01T00:00:00Z" w:initials="A">
    <w:p w14:paraId="51348860" w14:textId="77777777" w:rsidR="00890924" w:rsidRDefault="00890924">
      <w:pPr>
        <w:pStyle w:val="CommentText"/>
      </w:pPr>
      <w:r>
        <w:rPr>
          <w:rStyle w:val="CommentReference"/>
        </w:rPr>
        <w:annotationRef/>
      </w:r>
      <w:r>
        <w:t>You’ll see that we’ve included some full policies in the Code and some summarized policies. This will allow Provident to decide the form to be used for its handbook.  Full policies tend to make the Code very long, but they ensure that everyone has the entire policies.  Summaries make the Code more readable, but if Provident uses summaries, it must distribute the full policies to faculty, staff, parents and students, and post (online and in the school) the full policy.  If summaries are used in the Code, please document how the policies were distributed and where they were posted.</w:t>
      </w:r>
    </w:p>
    <w:p w14:paraId="6760A65C" w14:textId="77777777" w:rsidR="00890924" w:rsidRDefault="00890924">
      <w:pPr>
        <w:pStyle w:val="CommentText"/>
      </w:pPr>
    </w:p>
    <w:p w14:paraId="01DB0F50" w14:textId="77777777" w:rsidR="00890924" w:rsidRDefault="00890924">
      <w:pPr>
        <w:pStyle w:val="CommentText"/>
      </w:pPr>
      <w:r>
        <w:t>This policy, the nondiscrimination policy, and cyber-bullying policies are full policies that were vetted by the US Dept. of Ed, Office for Civil Rights.</w:t>
      </w:r>
    </w:p>
  </w:comment>
  <w:comment w:id="5" w:author="Author" w:date="1900-01-01T00:00:00Z" w:initials="A">
    <w:p w14:paraId="4BE71527" w14:textId="77777777" w:rsidR="00890924" w:rsidRDefault="00890924">
      <w:pPr>
        <w:pStyle w:val="CommentText"/>
      </w:pPr>
      <w:r>
        <w:rPr>
          <w:rStyle w:val="CommentReference"/>
        </w:rPr>
        <w:annotationRef/>
      </w:r>
      <w:r>
        <w:t>It is crucial to provide contact information by job title or position, as well as name.  Contact information should be reviewed at least annually to ensure accuracy.</w:t>
      </w:r>
    </w:p>
  </w:comment>
  <w:comment w:id="6" w:author="Author" w:date="1900-01-01T00:00:00Z" w:initials="A">
    <w:p w14:paraId="7B234FA2" w14:textId="77777777" w:rsidR="00890924" w:rsidRDefault="00890924">
      <w:pPr>
        <w:pStyle w:val="CommentText"/>
      </w:pPr>
      <w:r>
        <w:rPr>
          <w:rStyle w:val="CommentReference"/>
        </w:rPr>
        <w:annotationRef/>
      </w:r>
      <w:r>
        <w:t>It is helpful to have the contact information attached to the Code.  The name of the attachment can be changed.  Using an attachment makes changes easier.</w:t>
      </w:r>
    </w:p>
  </w:comment>
  <w:comment w:id="7" w:author="Author" w:date="1900-01-01T00:00:00Z" w:initials="A">
    <w:p w14:paraId="14B30239" w14:textId="77777777" w:rsidR="00890924" w:rsidRDefault="00890924">
      <w:pPr>
        <w:pStyle w:val="CommentText"/>
      </w:pPr>
      <w:r>
        <w:rPr>
          <w:rStyle w:val="CommentReference"/>
        </w:rPr>
        <w:annotationRef/>
      </w:r>
      <w:r>
        <w:t>The nondiscrimination, anti-bullying and cyber-bullying policies are based on prior interactions with the US Dept. of Ed., Office for Civil Rights and its guidelines.  The factors, consequences and mitigating factors, however, should be tailored to Provident’s philosophy and environment.</w:t>
      </w:r>
    </w:p>
  </w:comment>
  <w:comment w:id="8" w:author="Author" w:date="1900-01-01T00:00:00Z" w:initials="A">
    <w:p w14:paraId="32690EAA" w14:textId="77777777" w:rsidR="00890924" w:rsidRDefault="00890924">
      <w:pPr>
        <w:pStyle w:val="CommentText"/>
      </w:pPr>
      <w:r>
        <w:rPr>
          <w:rStyle w:val="CommentReference"/>
        </w:rPr>
        <w:annotationRef/>
      </w:r>
      <w:r>
        <w:t>A simple report form is helpful.</w:t>
      </w:r>
    </w:p>
  </w:comment>
  <w:comment w:id="9" w:author="Author" w:date="1900-01-01T00:00:00Z" w:initials="A">
    <w:p w14:paraId="03644DF4" w14:textId="77777777" w:rsidR="00890924" w:rsidRDefault="00890924">
      <w:pPr>
        <w:pStyle w:val="CommentText"/>
      </w:pPr>
      <w:r>
        <w:rPr>
          <w:rStyle w:val="CommentReference"/>
        </w:rPr>
        <w:annotationRef/>
      </w:r>
      <w:r>
        <w:t>This time can be longer, but attempt to keep it as short as reasonable.  Prompt reporting requirements help build a good defense.</w:t>
      </w:r>
    </w:p>
  </w:comment>
  <w:comment w:id="10" w:author="Author" w:date="1900-01-01T00:00:00Z" w:initials="A">
    <w:p w14:paraId="3A0F33FA" w14:textId="77777777" w:rsidR="00890924" w:rsidRDefault="00890924">
      <w:pPr>
        <w:pStyle w:val="CommentText"/>
      </w:pPr>
      <w:r>
        <w:rPr>
          <w:rStyle w:val="CommentReference"/>
        </w:rPr>
        <w:annotationRef/>
      </w:r>
      <w:r>
        <w:t>This should be a reasonable amount of time but not so long that investigations are difficult or impossible.  Sixty days, however, should be a minimum because it may be difficult personally for students to complain.</w:t>
      </w:r>
    </w:p>
  </w:comment>
  <w:comment w:id="11" w:author="Author" w:date="1900-01-01T00:00:00Z" w:initials="A">
    <w:p w14:paraId="7449C958" w14:textId="77777777" w:rsidR="00890924" w:rsidRDefault="00890924">
      <w:pPr>
        <w:pStyle w:val="CommentText"/>
      </w:pPr>
      <w:r>
        <w:rPr>
          <w:rStyle w:val="CommentReference"/>
        </w:rPr>
        <w:annotationRef/>
      </w:r>
      <w:r>
        <w:rPr>
          <w:rStyle w:val="CommentReference"/>
        </w:rPr>
        <w:annotationRef/>
      </w:r>
      <w:r>
        <w:t>This can be longer, but attempt to keep it as short as reasonable.  Prompt investigation and action are a good defense.</w:t>
      </w:r>
    </w:p>
  </w:comment>
  <w:comment w:id="12" w:author="Author" w:date="1900-01-01T00:00:00Z" w:initials="A">
    <w:p w14:paraId="4DBE38C4" w14:textId="77777777" w:rsidR="00890924" w:rsidRDefault="00890924">
      <w:pPr>
        <w:pStyle w:val="CommentText"/>
      </w:pPr>
      <w:r>
        <w:rPr>
          <w:rStyle w:val="CommentReference"/>
        </w:rPr>
        <w:annotationRef/>
      </w:r>
      <w:r>
        <w:t>Give the responsible party enough time to complete a thorough report, but keep the time as short as possible.  Prompt action is required by law.</w:t>
      </w:r>
    </w:p>
  </w:comment>
  <w:comment w:id="13" w:author="Author" w:date="1900-01-01T00:00:00Z" w:initials="A">
    <w:p w14:paraId="1594A487" w14:textId="77777777" w:rsidR="00890924" w:rsidRDefault="00890924">
      <w:pPr>
        <w:pStyle w:val="CommentText"/>
      </w:pPr>
      <w:r>
        <w:rPr>
          <w:rStyle w:val="CommentReference"/>
        </w:rPr>
        <w:annotationRef/>
      </w:r>
      <w:r>
        <w:t>Once the report is complete the findings, not necessarily the entire report, must be provided to the accuser, the accused and any administrator with authority over such matters.</w:t>
      </w:r>
    </w:p>
  </w:comment>
  <w:comment w:id="14" w:author="Author" w:date="1900-01-01T00:00:00Z" w:initials="A">
    <w:p w14:paraId="0278830C" w14:textId="77777777" w:rsidR="00890924" w:rsidRDefault="00890924">
      <w:pPr>
        <w:pStyle w:val="CommentText"/>
      </w:pPr>
      <w:r>
        <w:rPr>
          <w:rStyle w:val="CommentReference"/>
        </w:rPr>
        <w:annotationRef/>
      </w:r>
      <w:r>
        <w:t>This should be long enough to allow the person considering the appeal to give it sufficient consideration but short enough so as not to prolong the process for the other parties involved.</w:t>
      </w:r>
    </w:p>
  </w:comment>
  <w:comment w:id="15" w:author="Author" w:date="1900-01-01T00:00:00Z" w:initials="A">
    <w:p w14:paraId="64481915" w14:textId="77777777" w:rsidR="00890924" w:rsidRDefault="00890924">
      <w:pPr>
        <w:pStyle w:val="CommentText"/>
      </w:pPr>
      <w:r>
        <w:rPr>
          <w:rStyle w:val="CommentReference"/>
        </w:rPr>
        <w:annotationRef/>
      </w:r>
      <w:r>
        <w:t>Refer to the comments in the prior policy for general guidance.</w:t>
      </w:r>
    </w:p>
  </w:comment>
  <w:comment w:id="16" w:author="Author" w:date="1900-01-01T00:00:00Z" w:initials="A">
    <w:p w14:paraId="3CF71D89" w14:textId="77777777" w:rsidR="00890924" w:rsidRDefault="00890924">
      <w:pPr>
        <w:pStyle w:val="CommentText"/>
      </w:pPr>
      <w:r>
        <w:rPr>
          <w:rStyle w:val="CommentReference"/>
        </w:rPr>
        <w:annotationRef/>
      </w:r>
      <w:r>
        <w:t>If possible, use same or substantially the same time periods for all policies.  See prior policy.</w:t>
      </w:r>
    </w:p>
  </w:comment>
  <w:comment w:id="17" w:author="Author" w:date="1900-01-01T00:00:00Z" w:initials="A">
    <w:p w14:paraId="6F34F89E" w14:textId="77777777" w:rsidR="00890924" w:rsidRDefault="00890924">
      <w:pPr>
        <w:pStyle w:val="CommentText"/>
      </w:pPr>
      <w:r>
        <w:rPr>
          <w:rStyle w:val="CommentReference"/>
        </w:rPr>
        <w:annotationRef/>
      </w:r>
      <w:r>
        <w:t>See general notes in prior policy regarding consistency of reporting, time and consistency with Provident’s philosophy and environment.</w:t>
      </w:r>
    </w:p>
  </w:comment>
  <w:comment w:id="18" w:author="Author" w:date="1900-01-01T00:00:00Z" w:initials="A">
    <w:p w14:paraId="5E32BC29" w14:textId="77777777" w:rsidR="00890924" w:rsidRDefault="00890924">
      <w:pPr>
        <w:pStyle w:val="CommentText"/>
      </w:pPr>
      <w:r>
        <w:rPr>
          <w:rStyle w:val="CommentReference"/>
        </w:rPr>
        <w:annotationRef/>
      </w:r>
      <w:r>
        <w:t>The Compliance Officer should also be (but is not required to be) the Title IX Coordinator.  The contact information for Provident should identify the Title IX Coordinator.</w:t>
      </w:r>
    </w:p>
  </w:comment>
  <w:comment w:id="19" w:author="Author" w:date="1900-01-01T00:00:00Z" w:initials="A">
    <w:p w14:paraId="5B6946FC" w14:textId="77777777" w:rsidR="00890924" w:rsidRDefault="00890924">
      <w:pPr>
        <w:pStyle w:val="CommentText"/>
      </w:pPr>
      <w:r>
        <w:rPr>
          <w:rStyle w:val="CommentReference"/>
        </w:rPr>
        <w:annotationRef/>
      </w:r>
      <w:r>
        <w:t>See prior notes regarding reasonable times in the policies.</w:t>
      </w:r>
    </w:p>
  </w:comment>
  <w:comment w:id="20" w:author="Author" w:date="1900-01-01T00:00:00Z" w:initials="A">
    <w:p w14:paraId="70D5266F" w14:textId="77777777" w:rsidR="00890924" w:rsidRDefault="00890924">
      <w:pPr>
        <w:pStyle w:val="CommentText"/>
      </w:pPr>
      <w:r>
        <w:rPr>
          <w:rStyle w:val="CommentReference"/>
        </w:rPr>
        <w:annotationRef/>
      </w:r>
      <w:r>
        <w:t>Guidelines should be tailored to the way computers and the Internet are used in your school. These are general guidelines.</w:t>
      </w:r>
    </w:p>
  </w:comment>
  <w:comment w:id="21" w:author="Author" w:date="1900-01-01T00:00:00Z" w:initials="A">
    <w:p w14:paraId="3C3057F3" w14:textId="77777777" w:rsidR="00890924" w:rsidRDefault="00890924">
      <w:pPr>
        <w:pStyle w:val="CommentText"/>
      </w:pPr>
      <w:r>
        <w:rPr>
          <w:rStyle w:val="CommentReference"/>
        </w:rPr>
        <w:annotationRef/>
      </w:r>
      <w:r>
        <w:t>This applies to students. Faculty and staff postings must comply with NLRB rulings.</w:t>
      </w:r>
    </w:p>
  </w:comment>
  <w:comment w:id="22" w:author="Author" w:date="1900-01-01T00:00:00Z" w:initials="A">
    <w:p w14:paraId="25AAE736" w14:textId="77777777" w:rsidR="00890924" w:rsidRDefault="00890924">
      <w:pPr>
        <w:pStyle w:val="CommentText"/>
      </w:pPr>
      <w:r>
        <w:rPr>
          <w:rStyle w:val="CommentReference"/>
        </w:rPr>
        <w:annotationRef/>
      </w:r>
      <w:r>
        <w:t>This is a full policy.  It can be abridged for the handbook.  Follow the rules stated in prior comments regarding posting full policies.</w:t>
      </w:r>
    </w:p>
  </w:comment>
  <w:comment w:id="23" w:author="Author" w:date="1900-01-01T00:00:00Z" w:initials="A">
    <w:p w14:paraId="2874C59B" w14:textId="77777777" w:rsidR="00890924" w:rsidRDefault="00890924">
      <w:pPr>
        <w:pStyle w:val="CommentText"/>
      </w:pPr>
      <w:r>
        <w:rPr>
          <w:rStyle w:val="CommentReference"/>
        </w:rPr>
        <w:annotationRef/>
      </w:r>
      <w:r>
        <w:t>Generally suggested.  May be modified to fit Provident’s circumstances.</w:t>
      </w:r>
    </w:p>
  </w:comment>
  <w:comment w:id="24" w:author="Author" w:date="1900-01-01T00:00:00Z" w:initials="A">
    <w:p w14:paraId="22CD8D9F" w14:textId="77777777" w:rsidR="00890924" w:rsidRDefault="00890924">
      <w:pPr>
        <w:pStyle w:val="CommentText"/>
      </w:pPr>
      <w:r>
        <w:rPr>
          <w:rStyle w:val="CommentReference"/>
        </w:rPr>
        <w:annotationRef/>
      </w:r>
      <w:r>
        <w:t>This language is taken from the law.</w:t>
      </w:r>
    </w:p>
  </w:comment>
  <w:comment w:id="25" w:author="Author" w:date="1900-01-01T00:00:00Z" w:initials="A">
    <w:p w14:paraId="42BEDD16" w14:textId="77777777" w:rsidR="00890924" w:rsidRDefault="00890924">
      <w:pPr>
        <w:pStyle w:val="CommentText"/>
      </w:pPr>
      <w:r>
        <w:rPr>
          <w:rStyle w:val="CommentReference"/>
        </w:rPr>
        <w:annotationRef/>
      </w:r>
      <w:r>
        <w:t>This policy must be</w:t>
      </w:r>
    </w:p>
    <w:p w14:paraId="2F34640B" w14:textId="77777777" w:rsidR="00890924" w:rsidRDefault="00890924">
      <w:pPr>
        <w:pStyle w:val="CommentText"/>
      </w:pPr>
      <w:r>
        <w:t>a. adopted by the board/governing body</w:t>
      </w:r>
    </w:p>
    <w:p w14:paraId="07EEC5AD" w14:textId="77777777" w:rsidR="00890924" w:rsidRDefault="00890924">
      <w:pPr>
        <w:pStyle w:val="CommentText"/>
      </w:pPr>
      <w:r>
        <w:t>b. provided to any athletic coaches, and</w:t>
      </w:r>
    </w:p>
    <w:p w14:paraId="6E2242DB" w14:textId="77777777" w:rsidR="00890924" w:rsidRDefault="00890924">
      <w:pPr>
        <w:pStyle w:val="CommentText"/>
      </w:pPr>
      <w:r>
        <w:t>c. posted on the public portion of Provident’s website</w:t>
      </w:r>
    </w:p>
    <w:p w14:paraId="336BB090" w14:textId="77777777" w:rsidR="00890924" w:rsidRDefault="00890924">
      <w:pPr>
        <w:pStyle w:val="CommentText"/>
      </w:pPr>
    </w:p>
    <w:p w14:paraId="45615875" w14:textId="77777777" w:rsidR="00890924" w:rsidRDefault="00890924">
      <w:pPr>
        <w:pStyle w:val="CommentText"/>
      </w:pPr>
      <w:r>
        <w:t>This is a full policy, and much of the language was taken from the statute.  The policy can be summarized if the full policy is provided to faculty, staff, parents and students and is posted online and at the school – particularly in areas where student groups or teams meet.</w:t>
      </w:r>
    </w:p>
  </w:comment>
  <w:comment w:id="26" w:author="Author" w:date="1900-01-01T00:00:00Z" w:initials="A">
    <w:p w14:paraId="428B59AB" w14:textId="77777777" w:rsidR="00890924" w:rsidRDefault="00890924">
      <w:pPr>
        <w:pStyle w:val="CommentText"/>
      </w:pPr>
      <w:r>
        <w:rPr>
          <w:rStyle w:val="CommentReference"/>
        </w:rPr>
        <w:annotationRef/>
      </w:r>
      <w:r>
        <w:t>This is a summary of the policy.  A summary may be used in the Code, but the full policy should be distributed and posted annually.  It should also be reviewed with faculty, staff and students during training/orientation.</w:t>
      </w:r>
    </w:p>
  </w:comment>
  <w:comment w:id="27" w:author="Author" w:date="1900-01-01T00:00:00Z" w:initials="A">
    <w:p w14:paraId="76FBD4CD" w14:textId="77777777" w:rsidR="00890924" w:rsidRDefault="00890924">
      <w:pPr>
        <w:pStyle w:val="CommentText"/>
      </w:pPr>
      <w:r>
        <w:rPr>
          <w:rStyle w:val="CommentReference"/>
        </w:rPr>
        <w:annotationRef/>
      </w:r>
      <w:r>
        <w:t>Explain likely situations and the consequences associated with the situations.  These are illustrative examples.</w:t>
      </w:r>
    </w:p>
  </w:comment>
  <w:comment w:id="28" w:author="Author" w:date="1900-01-01T00:00:00Z" w:initials="A">
    <w:p w14:paraId="361FBAF4" w14:textId="77777777" w:rsidR="00890924" w:rsidRDefault="00890924">
      <w:pPr>
        <w:pStyle w:val="CommentText"/>
      </w:pPr>
      <w:r>
        <w:rPr>
          <w:rStyle w:val="CommentReference"/>
        </w:rPr>
        <w:annotationRef/>
      </w:r>
      <w:r>
        <w:t xml:space="preserve">You are required to have a program and a policy.  The policy including procedures can be published as a separate documents, but it is to be distributed/posted every year.  Best practices are available at </w:t>
      </w:r>
      <w:r w:rsidRPr="00342A31">
        <w:t>https://www.councilsepa.org/assets/Documents/SAP/SAP-QA-BestPractice6-17-2011.pdf</w:t>
      </w:r>
      <w:r>
        <w:t xml:space="preserve">.  In the Code (which is more like a student handbook) Provident may want to reference the program but provide details in a separate document (such as a pamphlet) distributed at the beginning of the year.  The Code can become unwieldy if the details of every policy are included.  Students, faculty and staff should be reminded of the availability of SAP in annual training.  </w:t>
      </w:r>
    </w:p>
  </w:comment>
  <w:comment w:id="29" w:author="Author" w:date="1900-01-01T00:00:00Z" w:initials="A">
    <w:p w14:paraId="7A53ED7E" w14:textId="77777777" w:rsidR="00890924" w:rsidRDefault="00890924">
      <w:pPr>
        <w:pStyle w:val="CommentText"/>
      </w:pPr>
      <w:r>
        <w:rPr>
          <w:rStyle w:val="CommentReference"/>
        </w:rPr>
        <w:annotationRef/>
      </w:r>
      <w:r>
        <w:t>As with the other policies, a full copy should be distributed to faculty, staff, parents and students, posted on the website and posted at the school.</w:t>
      </w:r>
    </w:p>
  </w:comment>
  <w:comment w:id="30" w:author="Author" w:date="1900-01-01T00:00:00Z" w:initials="A">
    <w:p w14:paraId="00CAE63A" w14:textId="77777777" w:rsidR="00890924" w:rsidRDefault="00890924">
      <w:pPr>
        <w:pStyle w:val="CommentText"/>
      </w:pPr>
      <w:r>
        <w:rPr>
          <w:rStyle w:val="CommentReference"/>
        </w:rPr>
        <w:annotationRef/>
      </w:r>
      <w:r>
        <w:t>I’ve seen this policy included in student handbooks. For younger children records are a parent issue not a student issue.  Given the age of your students, my recommendation is an abridged version in the handbook with the full version being distributed, published and posted annually, but I left the full policy here to allow Provident to decide.</w:t>
      </w:r>
    </w:p>
  </w:comment>
  <w:comment w:id="31" w:author="Author" w:date="1900-01-01T00:00:00Z" w:initials="A">
    <w:p w14:paraId="02EEDE78" w14:textId="77777777" w:rsidR="00890924" w:rsidRDefault="00890924">
      <w:pPr>
        <w:pStyle w:val="CommentText"/>
      </w:pPr>
      <w:r>
        <w:rPr>
          <w:rStyle w:val="CommentReference"/>
        </w:rPr>
        <w:annotationRef/>
      </w:r>
      <w:r>
        <w:t>I’ve seen this policy and the following Child Find Policy included in student handbooks. Similar to the records policy, for younger children these are parent issues not student issues.  Given the age of your students, my recommendation is an abridged version (or a note that special education and disability screening information is available at….) in the handbook with the full versions being distributed, published and posted annually. I left the full policies here to allow Provident to decide.</w:t>
      </w:r>
    </w:p>
  </w:comment>
  <w:comment w:id="32" w:author="Author" w:date="1900-01-01T00:00:00Z" w:initials="A">
    <w:p w14:paraId="20D95932" w14:textId="77777777" w:rsidR="00890924" w:rsidRDefault="00890924">
      <w:pPr>
        <w:pStyle w:val="CommentText"/>
      </w:pPr>
      <w:r>
        <w:rPr>
          <w:rStyle w:val="CommentReference"/>
        </w:rPr>
        <w:annotationRef/>
      </w:r>
      <w:r>
        <w:t>This is a comprehensive policy that should be carefully reviewed to confirm that it is consistent with Provident’s processes.</w:t>
      </w:r>
    </w:p>
  </w:comment>
  <w:comment w:id="33" w:author="Author" w:date="1900-01-01T00:00:00Z" w:initials="A">
    <w:p w14:paraId="4D3F8999" w14:textId="77777777" w:rsidR="00890924" w:rsidRDefault="00890924">
      <w:pPr>
        <w:pStyle w:val="CommentText"/>
      </w:pPr>
      <w:r>
        <w:rPr>
          <w:rStyle w:val="CommentReference"/>
        </w:rPr>
        <w:annotationRef/>
      </w:r>
      <w:r>
        <w:t xml:space="preserve">Not all screenings will apply to the limited grade levels (3, 4) at Provident at this time.  This must be updated as grades are added.  Exams may be required if the information is not provided by the schools from which the children are transferring.  Sec. 1402: </w:t>
      </w:r>
      <w:r w:rsidRPr="00011168">
        <w:t>Children transferred from other school systems shall be examined as soon as possible after the transfer regardless of their age or grade if an adequate health record is not made available by the original school.</w:t>
      </w:r>
    </w:p>
  </w:comment>
  <w:comment w:id="34" w:author="Author" w:date="1900-01-01T00:00:00Z" w:initials="A">
    <w:p w14:paraId="198E8724" w14:textId="77777777" w:rsidR="00890924" w:rsidRDefault="00890924">
      <w:pPr>
        <w:pStyle w:val="CommentText"/>
      </w:pPr>
      <w:r>
        <w:rPr>
          <w:rStyle w:val="CommentReference"/>
        </w:rPr>
        <w:annotationRef/>
      </w:r>
      <w:r>
        <w:t>Given the age of the children currently served by Provident, this may be inapplicable, but I’ll defer to Provident’s expertise on whether this is necessary or whether it should be edited or eliminated.</w:t>
      </w:r>
    </w:p>
  </w:comment>
  <w:comment w:id="35" w:author="Author" w:date="1900-01-01T00:00:00Z" w:initials="A">
    <w:p w14:paraId="0BE33611" w14:textId="77777777" w:rsidR="00890924" w:rsidRDefault="00890924">
      <w:pPr>
        <w:pStyle w:val="CommentText"/>
      </w:pPr>
      <w:r>
        <w:rPr>
          <w:rStyle w:val="CommentReference"/>
        </w:rPr>
        <w:annotationRef/>
      </w:r>
      <w:r>
        <w:t>See comments to Special Education Policy above.</w:t>
      </w:r>
    </w:p>
  </w:comment>
  <w:comment w:id="36" w:author="Author" w:date="1900-01-01T00:00:00Z" w:initials="A">
    <w:p w14:paraId="269DD051" w14:textId="77777777" w:rsidR="00890924" w:rsidRDefault="00890924">
      <w:pPr>
        <w:pStyle w:val="CommentText"/>
      </w:pPr>
      <w:r>
        <w:rPr>
          <w:rStyle w:val="CommentReference"/>
        </w:rPr>
        <w:annotationRef/>
      </w:r>
      <w:r>
        <w:t>This likely will not apply because Provident’s projected max grade is 8, but it is possible.</w:t>
      </w:r>
    </w:p>
  </w:comment>
  <w:comment w:id="37" w:author="Author" w:date="1900-01-01T00:00:00Z" w:initials="A">
    <w:p w14:paraId="0F4D785D" w14:textId="77777777" w:rsidR="00890924" w:rsidRDefault="00890924">
      <w:pPr>
        <w:pStyle w:val="CommentText"/>
      </w:pPr>
      <w:r>
        <w:rPr>
          <w:rStyle w:val="CommentReference"/>
        </w:rPr>
        <w:annotationRef/>
      </w:r>
      <w:r>
        <w:t>Unlikely to apply but it is retained for completeness</w:t>
      </w:r>
    </w:p>
  </w:comment>
  <w:comment w:id="38" w:author="Author" w:date="1900-01-01T00:00:00Z" w:initials="A">
    <w:p w14:paraId="2A0F3F75" w14:textId="77777777" w:rsidR="00890924" w:rsidRDefault="00890924">
      <w:pPr>
        <w:pStyle w:val="CommentText"/>
      </w:pPr>
      <w:r>
        <w:rPr>
          <w:rStyle w:val="CommentReference"/>
        </w:rPr>
        <w:annotationRef/>
      </w:r>
      <w:r>
        <w:t>Unlikely to apply but it is retained for completeness</w:t>
      </w:r>
    </w:p>
  </w:comment>
  <w:comment w:id="39" w:author="Author" w:date="1900-01-01T00:00:00Z" w:initials="A">
    <w:p w14:paraId="260243C5" w14:textId="77777777" w:rsidR="00890924" w:rsidRDefault="00890924">
      <w:pPr>
        <w:pStyle w:val="CommentText"/>
      </w:pPr>
      <w:r>
        <w:rPr>
          <w:rStyle w:val="CommentReference"/>
        </w:rPr>
        <w:annotationRef/>
      </w:r>
      <w:r>
        <w:t>See comments to special education and Child Find policies, above.</w:t>
      </w:r>
    </w:p>
  </w:comment>
  <w:comment w:id="40" w:author="Author" w:date="1900-01-01T00:00:00Z" w:initials="A">
    <w:p w14:paraId="3FEEB55B" w14:textId="77777777" w:rsidR="00890924" w:rsidRDefault="00890924">
      <w:pPr>
        <w:pStyle w:val="CommentText"/>
      </w:pPr>
      <w:r>
        <w:rPr>
          <w:rStyle w:val="CommentReference"/>
        </w:rPr>
        <w:annotationRef/>
      </w:r>
      <w:r>
        <w:t>Signature/acknowledgment is critical.  Ensure that a copy of the signed page is in the child’s file.  This is to be completed annually when the handbook is distributed.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131B56" w15:done="0"/>
  <w15:commentEx w15:paraId="340CAE40" w15:done="0"/>
  <w15:commentEx w15:paraId="65859867" w15:done="0"/>
  <w15:commentEx w15:paraId="01DB0F50" w15:done="0"/>
  <w15:commentEx w15:paraId="4BE71527" w15:done="0"/>
  <w15:commentEx w15:paraId="7B234FA2" w15:done="0"/>
  <w15:commentEx w15:paraId="14B30239" w15:done="0"/>
  <w15:commentEx w15:paraId="32690EAA" w15:done="0"/>
  <w15:commentEx w15:paraId="03644DF4" w15:done="0"/>
  <w15:commentEx w15:paraId="3A0F33FA" w15:done="0"/>
  <w15:commentEx w15:paraId="7449C958" w15:done="0"/>
  <w15:commentEx w15:paraId="4DBE38C4" w15:done="0"/>
  <w15:commentEx w15:paraId="1594A487" w15:done="0"/>
  <w15:commentEx w15:paraId="0278830C" w15:done="0"/>
  <w15:commentEx w15:paraId="64481915" w15:done="0"/>
  <w15:commentEx w15:paraId="3CF71D89" w15:done="0"/>
  <w15:commentEx w15:paraId="6F34F89E" w15:done="0"/>
  <w15:commentEx w15:paraId="5E32BC29" w15:done="0"/>
  <w15:commentEx w15:paraId="5B6946FC" w15:done="0"/>
  <w15:commentEx w15:paraId="70D5266F" w15:done="0"/>
  <w15:commentEx w15:paraId="3C3057F3" w15:done="0"/>
  <w15:commentEx w15:paraId="25AAE736" w15:done="0"/>
  <w15:commentEx w15:paraId="2874C59B" w15:done="0"/>
  <w15:commentEx w15:paraId="22CD8D9F" w15:done="0"/>
  <w15:commentEx w15:paraId="45615875" w15:done="0"/>
  <w15:commentEx w15:paraId="428B59AB" w15:done="0"/>
  <w15:commentEx w15:paraId="76FBD4CD" w15:done="0"/>
  <w15:commentEx w15:paraId="361FBAF4" w15:done="0"/>
  <w15:commentEx w15:paraId="7A53ED7E" w15:done="0"/>
  <w15:commentEx w15:paraId="00CAE63A" w15:done="0"/>
  <w15:commentEx w15:paraId="02EEDE78" w15:done="0"/>
  <w15:commentEx w15:paraId="20D95932" w15:done="0"/>
  <w15:commentEx w15:paraId="4D3F8999" w15:done="0"/>
  <w15:commentEx w15:paraId="198E8724" w15:done="0"/>
  <w15:commentEx w15:paraId="0BE33611" w15:done="0"/>
  <w15:commentEx w15:paraId="269DD051" w15:done="0"/>
  <w15:commentEx w15:paraId="0F4D785D" w15:done="0"/>
  <w15:commentEx w15:paraId="2A0F3F75" w15:done="0"/>
  <w15:commentEx w15:paraId="260243C5" w15:done="0"/>
  <w15:commentEx w15:paraId="3FEEB55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21815" w14:textId="77777777" w:rsidR="00F747E3" w:rsidRDefault="00F747E3">
      <w:r>
        <w:separator/>
      </w:r>
    </w:p>
  </w:endnote>
  <w:endnote w:type="continuationSeparator" w:id="0">
    <w:p w14:paraId="6951ABB3" w14:textId="77777777" w:rsidR="00F747E3" w:rsidRDefault="00F74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F354F" w14:textId="77777777" w:rsidR="00890924" w:rsidRDefault="008909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4036556"/>
      <w:docPartObj>
        <w:docPartGallery w:val="Page Numbers (Bottom of Page)"/>
        <w:docPartUnique/>
      </w:docPartObj>
    </w:sdtPr>
    <w:sdtEndPr>
      <w:rPr>
        <w:rFonts w:ascii="Tahoma" w:hAnsi="Tahoma" w:cs="Tahoma"/>
        <w:noProof/>
        <w:sz w:val="20"/>
        <w:szCs w:val="20"/>
      </w:rPr>
    </w:sdtEndPr>
    <w:sdtContent>
      <w:p w14:paraId="475DCD78" w14:textId="168C8B07" w:rsidR="00890924" w:rsidRDefault="00890924" w:rsidP="0064584F">
        <w:pPr>
          <w:pStyle w:val="Footer"/>
          <w:jc w:val="center"/>
        </w:pPr>
        <w:r w:rsidRPr="00D54A86">
          <w:rPr>
            <w:rFonts w:ascii="Tahoma" w:hAnsi="Tahoma" w:cs="Tahoma"/>
            <w:sz w:val="20"/>
            <w:szCs w:val="20"/>
          </w:rPr>
          <w:fldChar w:fldCharType="begin"/>
        </w:r>
        <w:r w:rsidRPr="00D54A86">
          <w:rPr>
            <w:rFonts w:ascii="Tahoma" w:hAnsi="Tahoma" w:cs="Tahoma"/>
            <w:sz w:val="20"/>
            <w:szCs w:val="20"/>
          </w:rPr>
          <w:instrText xml:space="preserve"> PAGE   \* MERGEFORMAT </w:instrText>
        </w:r>
        <w:r w:rsidRPr="00D54A86">
          <w:rPr>
            <w:rFonts w:ascii="Tahoma" w:hAnsi="Tahoma" w:cs="Tahoma"/>
            <w:sz w:val="20"/>
            <w:szCs w:val="20"/>
          </w:rPr>
          <w:fldChar w:fldCharType="separate"/>
        </w:r>
        <w:r w:rsidR="00EE0EEA">
          <w:rPr>
            <w:rFonts w:ascii="Tahoma" w:hAnsi="Tahoma" w:cs="Tahoma"/>
            <w:noProof/>
            <w:sz w:val="20"/>
            <w:szCs w:val="20"/>
          </w:rPr>
          <w:t>7</w:t>
        </w:r>
        <w:r w:rsidRPr="00D54A86">
          <w:rPr>
            <w:rFonts w:ascii="Tahoma" w:hAnsi="Tahoma" w:cs="Tahoma"/>
            <w:noProof/>
            <w:sz w:val="20"/>
            <w:szCs w:val="20"/>
          </w:rPr>
          <w:fldChar w:fldCharType="end"/>
        </w:r>
      </w:p>
    </w:sdtContent>
  </w:sdt>
  <w:p w14:paraId="74A04E6E" w14:textId="77777777" w:rsidR="00890924" w:rsidRPr="00A03817" w:rsidRDefault="00890924" w:rsidP="006458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FD441" w14:textId="77777777" w:rsidR="00890924" w:rsidRDefault="0089092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E639A" w14:textId="246AA6C3" w:rsidR="00890924" w:rsidRPr="00D54A86" w:rsidRDefault="00890924" w:rsidP="0064584F">
    <w:pPr>
      <w:pStyle w:val="Footer"/>
      <w:rPr>
        <w:rFonts w:ascii="Tahoma" w:hAnsi="Tahoma" w:cs="Tahoma"/>
        <w:sz w:val="20"/>
        <w:szCs w:val="20"/>
      </w:rPr>
    </w:pPr>
    <w:r>
      <w:tab/>
    </w:r>
    <w:r w:rsidRPr="00D54A86">
      <w:rPr>
        <w:rFonts w:ascii="Tahoma" w:hAnsi="Tahoma" w:cs="Tahoma"/>
        <w:sz w:val="20"/>
        <w:szCs w:val="20"/>
      </w:rPr>
      <w:fldChar w:fldCharType="begin"/>
    </w:r>
    <w:r w:rsidRPr="00D54A86">
      <w:rPr>
        <w:rFonts w:ascii="Tahoma" w:hAnsi="Tahoma" w:cs="Tahoma"/>
        <w:sz w:val="20"/>
        <w:szCs w:val="20"/>
      </w:rPr>
      <w:instrText xml:space="preserve"> PAGE   \* MERGEFORMAT </w:instrText>
    </w:r>
    <w:r w:rsidRPr="00D54A86">
      <w:rPr>
        <w:rFonts w:ascii="Tahoma" w:hAnsi="Tahoma" w:cs="Tahoma"/>
        <w:sz w:val="20"/>
        <w:szCs w:val="20"/>
      </w:rPr>
      <w:fldChar w:fldCharType="separate"/>
    </w:r>
    <w:r w:rsidR="00EE0EEA">
      <w:rPr>
        <w:rFonts w:ascii="Tahoma" w:hAnsi="Tahoma" w:cs="Tahoma"/>
        <w:noProof/>
        <w:sz w:val="20"/>
        <w:szCs w:val="20"/>
      </w:rPr>
      <w:t>23</w:t>
    </w:r>
    <w:r w:rsidRPr="00D54A86">
      <w:rPr>
        <w:rFonts w:ascii="Tahoma" w:hAnsi="Tahoma" w:cs="Tahoma"/>
        <w:noProof/>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BEF48" w14:textId="5BDDAF34" w:rsidR="00890924" w:rsidRPr="00494D02" w:rsidRDefault="00890924" w:rsidP="0064584F">
    <w:pPr>
      <w:pStyle w:val="Footer"/>
      <w:rPr>
        <w:sz w:val="20"/>
        <w:szCs w:val="20"/>
      </w:rPr>
    </w:pPr>
    <w:r>
      <w:tab/>
    </w:r>
    <w:r w:rsidRPr="00494D02">
      <w:rPr>
        <w:sz w:val="20"/>
        <w:szCs w:val="20"/>
      </w:rPr>
      <w:fldChar w:fldCharType="begin"/>
    </w:r>
    <w:r w:rsidRPr="00494D02">
      <w:rPr>
        <w:sz w:val="20"/>
        <w:szCs w:val="20"/>
      </w:rPr>
      <w:instrText xml:space="preserve"> PAGE   \* MERGEFORMAT </w:instrText>
    </w:r>
    <w:r w:rsidRPr="00494D02">
      <w:rPr>
        <w:sz w:val="20"/>
        <w:szCs w:val="20"/>
      </w:rPr>
      <w:fldChar w:fldCharType="separate"/>
    </w:r>
    <w:r w:rsidR="00EE0EEA">
      <w:rPr>
        <w:noProof/>
        <w:sz w:val="20"/>
        <w:szCs w:val="20"/>
      </w:rPr>
      <w:t>24</w:t>
    </w:r>
    <w:r w:rsidRPr="00494D02">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4FF23" w14:textId="00FE0F51" w:rsidR="00890924" w:rsidRPr="00D52050" w:rsidRDefault="00890924" w:rsidP="0064584F">
    <w:pPr>
      <w:pStyle w:val="Footer"/>
      <w:rPr>
        <w:rFonts w:ascii="Tahoma" w:hAnsi="Tahoma" w:cs="Tahoma"/>
        <w:sz w:val="20"/>
        <w:szCs w:val="20"/>
      </w:rPr>
    </w:pPr>
    <w:r>
      <w:tab/>
    </w:r>
    <w:r w:rsidRPr="00D52050">
      <w:rPr>
        <w:rFonts w:ascii="Tahoma" w:hAnsi="Tahoma" w:cs="Tahoma"/>
        <w:sz w:val="20"/>
        <w:szCs w:val="20"/>
      </w:rPr>
      <w:fldChar w:fldCharType="begin"/>
    </w:r>
    <w:r w:rsidRPr="00D52050">
      <w:rPr>
        <w:rFonts w:ascii="Tahoma" w:hAnsi="Tahoma" w:cs="Tahoma"/>
        <w:sz w:val="20"/>
        <w:szCs w:val="20"/>
      </w:rPr>
      <w:instrText xml:space="preserve"> PAGE   \* MERGEFORMAT </w:instrText>
    </w:r>
    <w:r w:rsidRPr="00D52050">
      <w:rPr>
        <w:rFonts w:ascii="Tahoma" w:hAnsi="Tahoma" w:cs="Tahoma"/>
        <w:sz w:val="20"/>
        <w:szCs w:val="20"/>
      </w:rPr>
      <w:fldChar w:fldCharType="separate"/>
    </w:r>
    <w:r w:rsidR="00EE0EEA">
      <w:rPr>
        <w:rFonts w:ascii="Tahoma" w:hAnsi="Tahoma" w:cs="Tahoma"/>
        <w:noProof/>
        <w:sz w:val="20"/>
        <w:szCs w:val="20"/>
      </w:rPr>
      <w:t>48</w:t>
    </w:r>
    <w:r w:rsidRPr="00D52050">
      <w:rPr>
        <w:rFonts w:ascii="Tahoma" w:hAnsi="Tahoma" w:cs="Tahoma"/>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47A25" w14:textId="77777777" w:rsidR="00F747E3" w:rsidRDefault="00F747E3">
      <w:r>
        <w:separator/>
      </w:r>
    </w:p>
  </w:footnote>
  <w:footnote w:type="continuationSeparator" w:id="0">
    <w:p w14:paraId="2F36E617" w14:textId="77777777" w:rsidR="00F747E3" w:rsidRDefault="00F74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1F569" w14:textId="77777777" w:rsidR="00890924" w:rsidRDefault="008909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C4C1F" w14:textId="018B7359" w:rsidR="00890924" w:rsidRDefault="008909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B152C" w14:textId="77777777" w:rsidR="00890924" w:rsidRDefault="008909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3146"/>
    <w:multiLevelType w:val="hybridMultilevel"/>
    <w:tmpl w:val="2FE8608C"/>
    <w:lvl w:ilvl="0" w:tplc="EA20804C">
      <w:start w:val="1"/>
      <w:numFmt w:val="bullet"/>
      <w:lvlText w:val=""/>
      <w:lvlJc w:val="left"/>
      <w:pPr>
        <w:ind w:left="1080" w:hanging="360"/>
      </w:pPr>
      <w:rPr>
        <w:rFonts w:ascii="Symbol" w:hAnsi="Symbol" w:hint="default"/>
      </w:rPr>
    </w:lvl>
    <w:lvl w:ilvl="1" w:tplc="47B4140E" w:tentative="1">
      <w:start w:val="1"/>
      <w:numFmt w:val="bullet"/>
      <w:lvlText w:val="o"/>
      <w:lvlJc w:val="left"/>
      <w:pPr>
        <w:ind w:left="1800" w:hanging="360"/>
      </w:pPr>
      <w:rPr>
        <w:rFonts w:ascii="Courier New" w:hAnsi="Courier New" w:cs="Courier New" w:hint="default"/>
      </w:rPr>
    </w:lvl>
    <w:lvl w:ilvl="2" w:tplc="AE4AF006" w:tentative="1">
      <w:start w:val="1"/>
      <w:numFmt w:val="bullet"/>
      <w:lvlText w:val=""/>
      <w:lvlJc w:val="left"/>
      <w:pPr>
        <w:ind w:left="2520" w:hanging="360"/>
      </w:pPr>
      <w:rPr>
        <w:rFonts w:ascii="Wingdings" w:hAnsi="Wingdings" w:hint="default"/>
      </w:rPr>
    </w:lvl>
    <w:lvl w:ilvl="3" w:tplc="CD52750A" w:tentative="1">
      <w:start w:val="1"/>
      <w:numFmt w:val="bullet"/>
      <w:lvlText w:val=""/>
      <w:lvlJc w:val="left"/>
      <w:pPr>
        <w:ind w:left="3240" w:hanging="360"/>
      </w:pPr>
      <w:rPr>
        <w:rFonts w:ascii="Symbol" w:hAnsi="Symbol" w:hint="default"/>
      </w:rPr>
    </w:lvl>
    <w:lvl w:ilvl="4" w:tplc="9AE6DE68" w:tentative="1">
      <w:start w:val="1"/>
      <w:numFmt w:val="bullet"/>
      <w:lvlText w:val="o"/>
      <w:lvlJc w:val="left"/>
      <w:pPr>
        <w:ind w:left="3960" w:hanging="360"/>
      </w:pPr>
      <w:rPr>
        <w:rFonts w:ascii="Courier New" w:hAnsi="Courier New" w:cs="Courier New" w:hint="default"/>
      </w:rPr>
    </w:lvl>
    <w:lvl w:ilvl="5" w:tplc="C58404F8" w:tentative="1">
      <w:start w:val="1"/>
      <w:numFmt w:val="bullet"/>
      <w:lvlText w:val=""/>
      <w:lvlJc w:val="left"/>
      <w:pPr>
        <w:ind w:left="4680" w:hanging="360"/>
      </w:pPr>
      <w:rPr>
        <w:rFonts w:ascii="Wingdings" w:hAnsi="Wingdings" w:hint="default"/>
      </w:rPr>
    </w:lvl>
    <w:lvl w:ilvl="6" w:tplc="12080810" w:tentative="1">
      <w:start w:val="1"/>
      <w:numFmt w:val="bullet"/>
      <w:lvlText w:val=""/>
      <w:lvlJc w:val="left"/>
      <w:pPr>
        <w:ind w:left="5400" w:hanging="360"/>
      </w:pPr>
      <w:rPr>
        <w:rFonts w:ascii="Symbol" w:hAnsi="Symbol" w:hint="default"/>
      </w:rPr>
    </w:lvl>
    <w:lvl w:ilvl="7" w:tplc="D17C36C0" w:tentative="1">
      <w:start w:val="1"/>
      <w:numFmt w:val="bullet"/>
      <w:lvlText w:val="o"/>
      <w:lvlJc w:val="left"/>
      <w:pPr>
        <w:ind w:left="6120" w:hanging="360"/>
      </w:pPr>
      <w:rPr>
        <w:rFonts w:ascii="Courier New" w:hAnsi="Courier New" w:cs="Courier New" w:hint="default"/>
      </w:rPr>
    </w:lvl>
    <w:lvl w:ilvl="8" w:tplc="C00C4514" w:tentative="1">
      <w:start w:val="1"/>
      <w:numFmt w:val="bullet"/>
      <w:lvlText w:val=""/>
      <w:lvlJc w:val="left"/>
      <w:pPr>
        <w:ind w:left="6840" w:hanging="360"/>
      </w:pPr>
      <w:rPr>
        <w:rFonts w:ascii="Wingdings" w:hAnsi="Wingdings" w:hint="default"/>
      </w:rPr>
    </w:lvl>
  </w:abstractNum>
  <w:abstractNum w:abstractNumId="1" w15:restartNumberingAfterBreak="0">
    <w:nsid w:val="03726A5F"/>
    <w:multiLevelType w:val="hybridMultilevel"/>
    <w:tmpl w:val="05F04B72"/>
    <w:lvl w:ilvl="0" w:tplc="8562777C">
      <w:start w:val="5"/>
      <w:numFmt w:val="upperLetter"/>
      <w:lvlText w:val="%1."/>
      <w:lvlJc w:val="left"/>
      <w:pPr>
        <w:ind w:left="720" w:hanging="360"/>
      </w:pPr>
      <w:rPr>
        <w:rFonts w:ascii="Tahoma" w:hAnsi="Tahoma" w:hint="default"/>
        <w:b/>
        <w:i w:val="0"/>
        <w:sz w:val="20"/>
      </w:rPr>
    </w:lvl>
    <w:lvl w:ilvl="1" w:tplc="5B7E5FA0" w:tentative="1">
      <w:start w:val="1"/>
      <w:numFmt w:val="lowerLetter"/>
      <w:lvlText w:val="%2."/>
      <w:lvlJc w:val="left"/>
      <w:pPr>
        <w:ind w:left="1440" w:hanging="360"/>
      </w:pPr>
    </w:lvl>
    <w:lvl w:ilvl="2" w:tplc="0E647CC0" w:tentative="1">
      <w:start w:val="1"/>
      <w:numFmt w:val="lowerRoman"/>
      <w:lvlText w:val="%3."/>
      <w:lvlJc w:val="right"/>
      <w:pPr>
        <w:ind w:left="2160" w:hanging="180"/>
      </w:pPr>
    </w:lvl>
    <w:lvl w:ilvl="3" w:tplc="61B85A60" w:tentative="1">
      <w:start w:val="1"/>
      <w:numFmt w:val="decimal"/>
      <w:lvlText w:val="%4."/>
      <w:lvlJc w:val="left"/>
      <w:pPr>
        <w:ind w:left="2880" w:hanging="360"/>
      </w:pPr>
    </w:lvl>
    <w:lvl w:ilvl="4" w:tplc="81C84904" w:tentative="1">
      <w:start w:val="1"/>
      <w:numFmt w:val="lowerLetter"/>
      <w:lvlText w:val="%5."/>
      <w:lvlJc w:val="left"/>
      <w:pPr>
        <w:ind w:left="3600" w:hanging="360"/>
      </w:pPr>
    </w:lvl>
    <w:lvl w:ilvl="5" w:tplc="B4A6C120" w:tentative="1">
      <w:start w:val="1"/>
      <w:numFmt w:val="lowerRoman"/>
      <w:lvlText w:val="%6."/>
      <w:lvlJc w:val="right"/>
      <w:pPr>
        <w:ind w:left="4320" w:hanging="180"/>
      </w:pPr>
    </w:lvl>
    <w:lvl w:ilvl="6" w:tplc="641E5CCA" w:tentative="1">
      <w:start w:val="1"/>
      <w:numFmt w:val="decimal"/>
      <w:lvlText w:val="%7."/>
      <w:lvlJc w:val="left"/>
      <w:pPr>
        <w:ind w:left="5040" w:hanging="360"/>
      </w:pPr>
    </w:lvl>
    <w:lvl w:ilvl="7" w:tplc="25D23EE8" w:tentative="1">
      <w:start w:val="1"/>
      <w:numFmt w:val="lowerLetter"/>
      <w:lvlText w:val="%8."/>
      <w:lvlJc w:val="left"/>
      <w:pPr>
        <w:ind w:left="5760" w:hanging="360"/>
      </w:pPr>
    </w:lvl>
    <w:lvl w:ilvl="8" w:tplc="985683E2" w:tentative="1">
      <w:start w:val="1"/>
      <w:numFmt w:val="lowerRoman"/>
      <w:lvlText w:val="%9."/>
      <w:lvlJc w:val="right"/>
      <w:pPr>
        <w:ind w:left="6480" w:hanging="180"/>
      </w:pPr>
    </w:lvl>
  </w:abstractNum>
  <w:abstractNum w:abstractNumId="2" w15:restartNumberingAfterBreak="0">
    <w:nsid w:val="05D01F03"/>
    <w:multiLevelType w:val="hybridMultilevel"/>
    <w:tmpl w:val="C3DC5748"/>
    <w:lvl w:ilvl="0" w:tplc="4F284B62">
      <w:start w:val="5"/>
      <w:numFmt w:val="upperRoman"/>
      <w:lvlText w:val="%1."/>
      <w:lvlJc w:val="right"/>
      <w:pPr>
        <w:ind w:left="720" w:hanging="360"/>
      </w:pPr>
      <w:rPr>
        <w:rFonts w:hint="default"/>
        <w:sz w:val="20"/>
        <w:szCs w:val="20"/>
      </w:rPr>
    </w:lvl>
    <w:lvl w:ilvl="1" w:tplc="7B3C1562" w:tentative="1">
      <w:start w:val="1"/>
      <w:numFmt w:val="lowerLetter"/>
      <w:lvlText w:val="%2."/>
      <w:lvlJc w:val="left"/>
      <w:pPr>
        <w:ind w:left="1440" w:hanging="360"/>
      </w:pPr>
    </w:lvl>
    <w:lvl w:ilvl="2" w:tplc="AB5EEA4E" w:tentative="1">
      <w:start w:val="1"/>
      <w:numFmt w:val="lowerRoman"/>
      <w:lvlText w:val="%3."/>
      <w:lvlJc w:val="right"/>
      <w:pPr>
        <w:ind w:left="2160" w:hanging="180"/>
      </w:pPr>
    </w:lvl>
    <w:lvl w:ilvl="3" w:tplc="5E16FCD0" w:tentative="1">
      <w:start w:val="1"/>
      <w:numFmt w:val="decimal"/>
      <w:lvlText w:val="%4."/>
      <w:lvlJc w:val="left"/>
      <w:pPr>
        <w:ind w:left="2880" w:hanging="360"/>
      </w:pPr>
    </w:lvl>
    <w:lvl w:ilvl="4" w:tplc="660AFA54" w:tentative="1">
      <w:start w:val="1"/>
      <w:numFmt w:val="lowerLetter"/>
      <w:lvlText w:val="%5."/>
      <w:lvlJc w:val="left"/>
      <w:pPr>
        <w:ind w:left="3600" w:hanging="360"/>
      </w:pPr>
    </w:lvl>
    <w:lvl w:ilvl="5" w:tplc="080E82CC" w:tentative="1">
      <w:start w:val="1"/>
      <w:numFmt w:val="lowerRoman"/>
      <w:lvlText w:val="%6."/>
      <w:lvlJc w:val="right"/>
      <w:pPr>
        <w:ind w:left="4320" w:hanging="180"/>
      </w:pPr>
    </w:lvl>
    <w:lvl w:ilvl="6" w:tplc="75A4B0FA" w:tentative="1">
      <w:start w:val="1"/>
      <w:numFmt w:val="decimal"/>
      <w:lvlText w:val="%7."/>
      <w:lvlJc w:val="left"/>
      <w:pPr>
        <w:ind w:left="5040" w:hanging="360"/>
      </w:pPr>
    </w:lvl>
    <w:lvl w:ilvl="7" w:tplc="DE921974" w:tentative="1">
      <w:start w:val="1"/>
      <w:numFmt w:val="lowerLetter"/>
      <w:lvlText w:val="%8."/>
      <w:lvlJc w:val="left"/>
      <w:pPr>
        <w:ind w:left="5760" w:hanging="360"/>
      </w:pPr>
    </w:lvl>
    <w:lvl w:ilvl="8" w:tplc="F02C8416" w:tentative="1">
      <w:start w:val="1"/>
      <w:numFmt w:val="lowerRoman"/>
      <w:lvlText w:val="%9."/>
      <w:lvlJc w:val="right"/>
      <w:pPr>
        <w:ind w:left="6480" w:hanging="180"/>
      </w:pPr>
    </w:lvl>
  </w:abstractNum>
  <w:abstractNum w:abstractNumId="3" w15:restartNumberingAfterBreak="0">
    <w:nsid w:val="070C1694"/>
    <w:multiLevelType w:val="hybridMultilevel"/>
    <w:tmpl w:val="E6EA2A8C"/>
    <w:lvl w:ilvl="0" w:tplc="AD16B240">
      <w:start w:val="1"/>
      <w:numFmt w:val="decimal"/>
      <w:lvlText w:val="%1."/>
      <w:lvlJc w:val="left"/>
      <w:pPr>
        <w:ind w:left="720" w:hanging="360"/>
      </w:pPr>
    </w:lvl>
    <w:lvl w:ilvl="1" w:tplc="D57C98D0" w:tentative="1">
      <w:start w:val="1"/>
      <w:numFmt w:val="lowerLetter"/>
      <w:lvlText w:val="%2."/>
      <w:lvlJc w:val="left"/>
      <w:pPr>
        <w:ind w:left="1440" w:hanging="360"/>
      </w:pPr>
    </w:lvl>
    <w:lvl w:ilvl="2" w:tplc="DEC48CF6" w:tentative="1">
      <w:start w:val="1"/>
      <w:numFmt w:val="lowerRoman"/>
      <w:lvlText w:val="%3."/>
      <w:lvlJc w:val="right"/>
      <w:pPr>
        <w:ind w:left="2160" w:hanging="180"/>
      </w:pPr>
    </w:lvl>
    <w:lvl w:ilvl="3" w:tplc="56D47746" w:tentative="1">
      <w:start w:val="1"/>
      <w:numFmt w:val="decimal"/>
      <w:lvlText w:val="%4."/>
      <w:lvlJc w:val="left"/>
      <w:pPr>
        <w:ind w:left="2880" w:hanging="360"/>
      </w:pPr>
    </w:lvl>
    <w:lvl w:ilvl="4" w:tplc="2BA4831A" w:tentative="1">
      <w:start w:val="1"/>
      <w:numFmt w:val="lowerLetter"/>
      <w:lvlText w:val="%5."/>
      <w:lvlJc w:val="left"/>
      <w:pPr>
        <w:ind w:left="3600" w:hanging="360"/>
      </w:pPr>
    </w:lvl>
    <w:lvl w:ilvl="5" w:tplc="DB70EDD0" w:tentative="1">
      <w:start w:val="1"/>
      <w:numFmt w:val="lowerRoman"/>
      <w:lvlText w:val="%6."/>
      <w:lvlJc w:val="right"/>
      <w:pPr>
        <w:ind w:left="4320" w:hanging="180"/>
      </w:pPr>
    </w:lvl>
    <w:lvl w:ilvl="6" w:tplc="F4E21A72" w:tentative="1">
      <w:start w:val="1"/>
      <w:numFmt w:val="decimal"/>
      <w:lvlText w:val="%7."/>
      <w:lvlJc w:val="left"/>
      <w:pPr>
        <w:ind w:left="5040" w:hanging="360"/>
      </w:pPr>
    </w:lvl>
    <w:lvl w:ilvl="7" w:tplc="DEAE608A" w:tentative="1">
      <w:start w:val="1"/>
      <w:numFmt w:val="lowerLetter"/>
      <w:lvlText w:val="%8."/>
      <w:lvlJc w:val="left"/>
      <w:pPr>
        <w:ind w:left="5760" w:hanging="360"/>
      </w:pPr>
    </w:lvl>
    <w:lvl w:ilvl="8" w:tplc="FB20AF92" w:tentative="1">
      <w:start w:val="1"/>
      <w:numFmt w:val="lowerRoman"/>
      <w:lvlText w:val="%9."/>
      <w:lvlJc w:val="right"/>
      <w:pPr>
        <w:ind w:left="6480" w:hanging="180"/>
      </w:pPr>
    </w:lvl>
  </w:abstractNum>
  <w:abstractNum w:abstractNumId="4" w15:restartNumberingAfterBreak="0">
    <w:nsid w:val="07D07682"/>
    <w:multiLevelType w:val="multilevel"/>
    <w:tmpl w:val="34983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625A9E"/>
    <w:multiLevelType w:val="hybridMultilevel"/>
    <w:tmpl w:val="7270AC58"/>
    <w:lvl w:ilvl="0" w:tplc="F0FA584C">
      <w:start w:val="1"/>
      <w:numFmt w:val="upperLetter"/>
      <w:lvlText w:val="%1."/>
      <w:lvlJc w:val="left"/>
      <w:pPr>
        <w:ind w:left="720" w:hanging="360"/>
      </w:pPr>
      <w:rPr>
        <w:rFonts w:ascii="Tahoma" w:hAnsi="Tahoma" w:hint="default"/>
        <w:sz w:val="20"/>
      </w:rPr>
    </w:lvl>
    <w:lvl w:ilvl="1" w:tplc="B540EFCC" w:tentative="1">
      <w:start w:val="1"/>
      <w:numFmt w:val="lowerLetter"/>
      <w:lvlText w:val="%2."/>
      <w:lvlJc w:val="left"/>
      <w:pPr>
        <w:ind w:left="1440" w:hanging="360"/>
      </w:pPr>
    </w:lvl>
    <w:lvl w:ilvl="2" w:tplc="042AF836" w:tentative="1">
      <w:start w:val="1"/>
      <w:numFmt w:val="lowerRoman"/>
      <w:lvlText w:val="%3."/>
      <w:lvlJc w:val="right"/>
      <w:pPr>
        <w:ind w:left="2160" w:hanging="180"/>
      </w:pPr>
    </w:lvl>
    <w:lvl w:ilvl="3" w:tplc="EE1AF5C6" w:tentative="1">
      <w:start w:val="1"/>
      <w:numFmt w:val="decimal"/>
      <w:lvlText w:val="%4."/>
      <w:lvlJc w:val="left"/>
      <w:pPr>
        <w:ind w:left="2880" w:hanging="360"/>
      </w:pPr>
    </w:lvl>
    <w:lvl w:ilvl="4" w:tplc="39306020" w:tentative="1">
      <w:start w:val="1"/>
      <w:numFmt w:val="lowerLetter"/>
      <w:lvlText w:val="%5."/>
      <w:lvlJc w:val="left"/>
      <w:pPr>
        <w:ind w:left="3600" w:hanging="360"/>
      </w:pPr>
    </w:lvl>
    <w:lvl w:ilvl="5" w:tplc="46B62430" w:tentative="1">
      <w:start w:val="1"/>
      <w:numFmt w:val="lowerRoman"/>
      <w:lvlText w:val="%6."/>
      <w:lvlJc w:val="right"/>
      <w:pPr>
        <w:ind w:left="4320" w:hanging="180"/>
      </w:pPr>
    </w:lvl>
    <w:lvl w:ilvl="6" w:tplc="B2A4D2A6" w:tentative="1">
      <w:start w:val="1"/>
      <w:numFmt w:val="decimal"/>
      <w:lvlText w:val="%7."/>
      <w:lvlJc w:val="left"/>
      <w:pPr>
        <w:ind w:left="5040" w:hanging="360"/>
      </w:pPr>
    </w:lvl>
    <w:lvl w:ilvl="7" w:tplc="CC4C27C4" w:tentative="1">
      <w:start w:val="1"/>
      <w:numFmt w:val="lowerLetter"/>
      <w:lvlText w:val="%8."/>
      <w:lvlJc w:val="left"/>
      <w:pPr>
        <w:ind w:left="5760" w:hanging="360"/>
      </w:pPr>
    </w:lvl>
    <w:lvl w:ilvl="8" w:tplc="CDDC2D72" w:tentative="1">
      <w:start w:val="1"/>
      <w:numFmt w:val="lowerRoman"/>
      <w:lvlText w:val="%9."/>
      <w:lvlJc w:val="right"/>
      <w:pPr>
        <w:ind w:left="6480" w:hanging="180"/>
      </w:pPr>
    </w:lvl>
  </w:abstractNum>
  <w:abstractNum w:abstractNumId="6" w15:restartNumberingAfterBreak="0">
    <w:nsid w:val="0879328C"/>
    <w:multiLevelType w:val="hybridMultilevel"/>
    <w:tmpl w:val="788CF6DE"/>
    <w:lvl w:ilvl="0" w:tplc="B6C8C296">
      <w:start w:val="1"/>
      <w:numFmt w:val="upperRoman"/>
      <w:lvlText w:val="%1."/>
      <w:lvlJc w:val="right"/>
      <w:pPr>
        <w:ind w:left="720" w:hanging="360"/>
      </w:pPr>
      <w:rPr>
        <w:b/>
        <w:sz w:val="20"/>
        <w:szCs w:val="20"/>
      </w:rPr>
    </w:lvl>
    <w:lvl w:ilvl="1" w:tplc="965608B6" w:tentative="1">
      <w:start w:val="1"/>
      <w:numFmt w:val="lowerLetter"/>
      <w:lvlText w:val="%2."/>
      <w:lvlJc w:val="left"/>
      <w:pPr>
        <w:ind w:left="1440" w:hanging="360"/>
      </w:pPr>
    </w:lvl>
    <w:lvl w:ilvl="2" w:tplc="765633BC" w:tentative="1">
      <w:start w:val="1"/>
      <w:numFmt w:val="lowerRoman"/>
      <w:lvlText w:val="%3."/>
      <w:lvlJc w:val="right"/>
      <w:pPr>
        <w:ind w:left="2160" w:hanging="180"/>
      </w:pPr>
    </w:lvl>
    <w:lvl w:ilvl="3" w:tplc="267A763C" w:tentative="1">
      <w:start w:val="1"/>
      <w:numFmt w:val="decimal"/>
      <w:lvlText w:val="%4."/>
      <w:lvlJc w:val="left"/>
      <w:pPr>
        <w:ind w:left="2880" w:hanging="360"/>
      </w:pPr>
    </w:lvl>
    <w:lvl w:ilvl="4" w:tplc="48D0CAE8" w:tentative="1">
      <w:start w:val="1"/>
      <w:numFmt w:val="lowerLetter"/>
      <w:lvlText w:val="%5."/>
      <w:lvlJc w:val="left"/>
      <w:pPr>
        <w:ind w:left="3600" w:hanging="360"/>
      </w:pPr>
    </w:lvl>
    <w:lvl w:ilvl="5" w:tplc="E28E0F2E" w:tentative="1">
      <w:start w:val="1"/>
      <w:numFmt w:val="lowerRoman"/>
      <w:lvlText w:val="%6."/>
      <w:lvlJc w:val="right"/>
      <w:pPr>
        <w:ind w:left="4320" w:hanging="180"/>
      </w:pPr>
    </w:lvl>
    <w:lvl w:ilvl="6" w:tplc="DED6494A" w:tentative="1">
      <w:start w:val="1"/>
      <w:numFmt w:val="decimal"/>
      <w:lvlText w:val="%7."/>
      <w:lvlJc w:val="left"/>
      <w:pPr>
        <w:ind w:left="5040" w:hanging="360"/>
      </w:pPr>
    </w:lvl>
    <w:lvl w:ilvl="7" w:tplc="32843E6E" w:tentative="1">
      <w:start w:val="1"/>
      <w:numFmt w:val="lowerLetter"/>
      <w:lvlText w:val="%8."/>
      <w:lvlJc w:val="left"/>
      <w:pPr>
        <w:ind w:left="5760" w:hanging="360"/>
      </w:pPr>
    </w:lvl>
    <w:lvl w:ilvl="8" w:tplc="94FC28D0" w:tentative="1">
      <w:start w:val="1"/>
      <w:numFmt w:val="lowerRoman"/>
      <w:lvlText w:val="%9."/>
      <w:lvlJc w:val="right"/>
      <w:pPr>
        <w:ind w:left="6480" w:hanging="180"/>
      </w:pPr>
    </w:lvl>
  </w:abstractNum>
  <w:abstractNum w:abstractNumId="7" w15:restartNumberingAfterBreak="0">
    <w:nsid w:val="0D5C3B28"/>
    <w:multiLevelType w:val="multilevel"/>
    <w:tmpl w:val="451EE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235161"/>
    <w:multiLevelType w:val="hybridMultilevel"/>
    <w:tmpl w:val="7F0A2F9A"/>
    <w:lvl w:ilvl="0" w:tplc="CE3420A4">
      <w:start w:val="1"/>
      <w:numFmt w:val="decimal"/>
      <w:lvlText w:val="%1."/>
      <w:lvlJc w:val="left"/>
      <w:pPr>
        <w:ind w:left="720" w:hanging="360"/>
      </w:pPr>
    </w:lvl>
    <w:lvl w:ilvl="1" w:tplc="7A56D724" w:tentative="1">
      <w:start w:val="1"/>
      <w:numFmt w:val="lowerLetter"/>
      <w:lvlText w:val="%2."/>
      <w:lvlJc w:val="left"/>
      <w:pPr>
        <w:ind w:left="1440" w:hanging="360"/>
      </w:pPr>
    </w:lvl>
    <w:lvl w:ilvl="2" w:tplc="3224E514" w:tentative="1">
      <w:start w:val="1"/>
      <w:numFmt w:val="lowerRoman"/>
      <w:lvlText w:val="%3."/>
      <w:lvlJc w:val="right"/>
      <w:pPr>
        <w:ind w:left="2160" w:hanging="180"/>
      </w:pPr>
    </w:lvl>
    <w:lvl w:ilvl="3" w:tplc="DB920512" w:tentative="1">
      <w:start w:val="1"/>
      <w:numFmt w:val="decimal"/>
      <w:lvlText w:val="%4."/>
      <w:lvlJc w:val="left"/>
      <w:pPr>
        <w:ind w:left="2880" w:hanging="360"/>
      </w:pPr>
    </w:lvl>
    <w:lvl w:ilvl="4" w:tplc="CA9A2B94" w:tentative="1">
      <w:start w:val="1"/>
      <w:numFmt w:val="lowerLetter"/>
      <w:lvlText w:val="%5."/>
      <w:lvlJc w:val="left"/>
      <w:pPr>
        <w:ind w:left="3600" w:hanging="360"/>
      </w:pPr>
    </w:lvl>
    <w:lvl w:ilvl="5" w:tplc="57E09D60" w:tentative="1">
      <w:start w:val="1"/>
      <w:numFmt w:val="lowerRoman"/>
      <w:lvlText w:val="%6."/>
      <w:lvlJc w:val="right"/>
      <w:pPr>
        <w:ind w:left="4320" w:hanging="180"/>
      </w:pPr>
    </w:lvl>
    <w:lvl w:ilvl="6" w:tplc="1D5233D0" w:tentative="1">
      <w:start w:val="1"/>
      <w:numFmt w:val="decimal"/>
      <w:lvlText w:val="%7."/>
      <w:lvlJc w:val="left"/>
      <w:pPr>
        <w:ind w:left="5040" w:hanging="360"/>
      </w:pPr>
    </w:lvl>
    <w:lvl w:ilvl="7" w:tplc="FC78215A" w:tentative="1">
      <w:start w:val="1"/>
      <w:numFmt w:val="lowerLetter"/>
      <w:lvlText w:val="%8."/>
      <w:lvlJc w:val="left"/>
      <w:pPr>
        <w:ind w:left="5760" w:hanging="360"/>
      </w:pPr>
    </w:lvl>
    <w:lvl w:ilvl="8" w:tplc="CA7A641C" w:tentative="1">
      <w:start w:val="1"/>
      <w:numFmt w:val="lowerRoman"/>
      <w:lvlText w:val="%9."/>
      <w:lvlJc w:val="right"/>
      <w:pPr>
        <w:ind w:left="6480" w:hanging="180"/>
      </w:pPr>
    </w:lvl>
  </w:abstractNum>
  <w:abstractNum w:abstractNumId="9" w15:restartNumberingAfterBreak="0">
    <w:nsid w:val="0FA720E4"/>
    <w:multiLevelType w:val="hybridMultilevel"/>
    <w:tmpl w:val="F46A3906"/>
    <w:lvl w:ilvl="0" w:tplc="14426EA2">
      <w:start w:val="1"/>
      <w:numFmt w:val="decimal"/>
      <w:lvlText w:val="%1."/>
      <w:lvlJc w:val="left"/>
      <w:pPr>
        <w:ind w:left="1080" w:hanging="360"/>
      </w:pPr>
      <w:rPr>
        <w:rFonts w:hint="default"/>
        <w:color w:val="auto"/>
      </w:rPr>
    </w:lvl>
    <w:lvl w:ilvl="1" w:tplc="982A2DB6" w:tentative="1">
      <w:start w:val="1"/>
      <w:numFmt w:val="lowerLetter"/>
      <w:lvlText w:val="%2."/>
      <w:lvlJc w:val="left"/>
      <w:pPr>
        <w:ind w:left="1800" w:hanging="360"/>
      </w:pPr>
    </w:lvl>
    <w:lvl w:ilvl="2" w:tplc="EE82A77E" w:tentative="1">
      <w:start w:val="1"/>
      <w:numFmt w:val="lowerRoman"/>
      <w:lvlText w:val="%3."/>
      <w:lvlJc w:val="right"/>
      <w:pPr>
        <w:ind w:left="2520" w:hanging="180"/>
      </w:pPr>
    </w:lvl>
    <w:lvl w:ilvl="3" w:tplc="F74229FE" w:tentative="1">
      <w:start w:val="1"/>
      <w:numFmt w:val="decimal"/>
      <w:lvlText w:val="%4."/>
      <w:lvlJc w:val="left"/>
      <w:pPr>
        <w:ind w:left="3240" w:hanging="360"/>
      </w:pPr>
    </w:lvl>
    <w:lvl w:ilvl="4" w:tplc="4A5E8A28" w:tentative="1">
      <w:start w:val="1"/>
      <w:numFmt w:val="lowerLetter"/>
      <w:lvlText w:val="%5."/>
      <w:lvlJc w:val="left"/>
      <w:pPr>
        <w:ind w:left="3960" w:hanging="360"/>
      </w:pPr>
    </w:lvl>
    <w:lvl w:ilvl="5" w:tplc="CB62F19C" w:tentative="1">
      <w:start w:val="1"/>
      <w:numFmt w:val="lowerRoman"/>
      <w:lvlText w:val="%6."/>
      <w:lvlJc w:val="right"/>
      <w:pPr>
        <w:ind w:left="4680" w:hanging="180"/>
      </w:pPr>
    </w:lvl>
    <w:lvl w:ilvl="6" w:tplc="8C02A754" w:tentative="1">
      <w:start w:val="1"/>
      <w:numFmt w:val="decimal"/>
      <w:lvlText w:val="%7."/>
      <w:lvlJc w:val="left"/>
      <w:pPr>
        <w:ind w:left="5400" w:hanging="360"/>
      </w:pPr>
    </w:lvl>
    <w:lvl w:ilvl="7" w:tplc="D7B6F464" w:tentative="1">
      <w:start w:val="1"/>
      <w:numFmt w:val="lowerLetter"/>
      <w:lvlText w:val="%8."/>
      <w:lvlJc w:val="left"/>
      <w:pPr>
        <w:ind w:left="6120" w:hanging="360"/>
      </w:pPr>
    </w:lvl>
    <w:lvl w:ilvl="8" w:tplc="41CA5052" w:tentative="1">
      <w:start w:val="1"/>
      <w:numFmt w:val="lowerRoman"/>
      <w:lvlText w:val="%9."/>
      <w:lvlJc w:val="right"/>
      <w:pPr>
        <w:ind w:left="6840" w:hanging="180"/>
      </w:pPr>
    </w:lvl>
  </w:abstractNum>
  <w:abstractNum w:abstractNumId="10" w15:restartNumberingAfterBreak="0">
    <w:nsid w:val="131E1C30"/>
    <w:multiLevelType w:val="hybridMultilevel"/>
    <w:tmpl w:val="C88298E0"/>
    <w:lvl w:ilvl="0" w:tplc="AADC5CBE">
      <w:start w:val="1"/>
      <w:numFmt w:val="decimal"/>
      <w:lvlText w:val="%1."/>
      <w:lvlJc w:val="left"/>
      <w:pPr>
        <w:ind w:left="1080" w:hanging="360"/>
      </w:pPr>
      <w:rPr>
        <w:rFonts w:ascii="Tahoma" w:hAnsi="Tahoma" w:hint="default"/>
        <w:b w:val="0"/>
        <w:i w:val="0"/>
        <w:sz w:val="20"/>
      </w:rPr>
    </w:lvl>
    <w:lvl w:ilvl="1" w:tplc="60BEBCD6">
      <w:start w:val="1"/>
      <w:numFmt w:val="lowerLetter"/>
      <w:lvlText w:val="%2."/>
      <w:lvlJc w:val="left"/>
      <w:pPr>
        <w:ind w:left="1800" w:hanging="360"/>
      </w:pPr>
      <w:rPr>
        <w:rFonts w:hint="default"/>
        <w:b w:val="0"/>
        <w:i w:val="0"/>
        <w:sz w:val="20"/>
        <w:szCs w:val="20"/>
      </w:rPr>
    </w:lvl>
    <w:lvl w:ilvl="2" w:tplc="FC922632">
      <w:start w:val="1"/>
      <w:numFmt w:val="lowerRoman"/>
      <w:lvlText w:val="%3."/>
      <w:lvlJc w:val="right"/>
      <w:pPr>
        <w:ind w:left="2520" w:hanging="180"/>
      </w:pPr>
      <w:rPr>
        <w:rFonts w:ascii="Tahoma" w:hAnsi="Tahoma" w:hint="default"/>
        <w:sz w:val="20"/>
        <w:szCs w:val="20"/>
      </w:rPr>
    </w:lvl>
    <w:lvl w:ilvl="3" w:tplc="AE2EA1A6" w:tentative="1">
      <w:start w:val="1"/>
      <w:numFmt w:val="decimal"/>
      <w:lvlText w:val="%4."/>
      <w:lvlJc w:val="left"/>
      <w:pPr>
        <w:ind w:left="3240" w:hanging="360"/>
      </w:pPr>
    </w:lvl>
    <w:lvl w:ilvl="4" w:tplc="048A70BA" w:tentative="1">
      <w:start w:val="1"/>
      <w:numFmt w:val="lowerLetter"/>
      <w:lvlText w:val="%5."/>
      <w:lvlJc w:val="left"/>
      <w:pPr>
        <w:ind w:left="3960" w:hanging="360"/>
      </w:pPr>
    </w:lvl>
    <w:lvl w:ilvl="5" w:tplc="1FB6E30A" w:tentative="1">
      <w:start w:val="1"/>
      <w:numFmt w:val="lowerRoman"/>
      <w:lvlText w:val="%6."/>
      <w:lvlJc w:val="right"/>
      <w:pPr>
        <w:ind w:left="4680" w:hanging="180"/>
      </w:pPr>
    </w:lvl>
    <w:lvl w:ilvl="6" w:tplc="B6E28406" w:tentative="1">
      <w:start w:val="1"/>
      <w:numFmt w:val="decimal"/>
      <w:lvlText w:val="%7."/>
      <w:lvlJc w:val="left"/>
      <w:pPr>
        <w:ind w:left="5400" w:hanging="360"/>
      </w:pPr>
    </w:lvl>
    <w:lvl w:ilvl="7" w:tplc="532E7C08" w:tentative="1">
      <w:start w:val="1"/>
      <w:numFmt w:val="lowerLetter"/>
      <w:lvlText w:val="%8."/>
      <w:lvlJc w:val="left"/>
      <w:pPr>
        <w:ind w:left="6120" w:hanging="360"/>
      </w:pPr>
    </w:lvl>
    <w:lvl w:ilvl="8" w:tplc="D362E2D4" w:tentative="1">
      <w:start w:val="1"/>
      <w:numFmt w:val="lowerRoman"/>
      <w:lvlText w:val="%9."/>
      <w:lvlJc w:val="right"/>
      <w:pPr>
        <w:ind w:left="6840" w:hanging="180"/>
      </w:pPr>
    </w:lvl>
  </w:abstractNum>
  <w:abstractNum w:abstractNumId="11" w15:restartNumberingAfterBreak="0">
    <w:nsid w:val="13B7061F"/>
    <w:multiLevelType w:val="hybridMultilevel"/>
    <w:tmpl w:val="39DC277A"/>
    <w:lvl w:ilvl="0" w:tplc="AD4E3C06">
      <w:start w:val="1"/>
      <w:numFmt w:val="decimal"/>
      <w:lvlText w:val="%1."/>
      <w:lvlJc w:val="left"/>
      <w:pPr>
        <w:ind w:left="720" w:hanging="360"/>
      </w:pPr>
      <w:rPr>
        <w:sz w:val="20"/>
        <w:szCs w:val="20"/>
      </w:rPr>
    </w:lvl>
    <w:lvl w:ilvl="1" w:tplc="1EBC6A32">
      <w:start w:val="1"/>
      <w:numFmt w:val="upperLetter"/>
      <w:lvlText w:val="%2."/>
      <w:lvlJc w:val="left"/>
      <w:pPr>
        <w:ind w:left="1440" w:hanging="360"/>
      </w:pPr>
      <w:rPr>
        <w:rFonts w:hint="default"/>
        <w:u w:val="none"/>
      </w:rPr>
    </w:lvl>
    <w:lvl w:ilvl="2" w:tplc="72E2BEE8" w:tentative="1">
      <w:start w:val="1"/>
      <w:numFmt w:val="lowerRoman"/>
      <w:lvlText w:val="%3."/>
      <w:lvlJc w:val="right"/>
      <w:pPr>
        <w:ind w:left="2160" w:hanging="180"/>
      </w:pPr>
    </w:lvl>
    <w:lvl w:ilvl="3" w:tplc="4FC005DC" w:tentative="1">
      <w:start w:val="1"/>
      <w:numFmt w:val="decimal"/>
      <w:lvlText w:val="%4."/>
      <w:lvlJc w:val="left"/>
      <w:pPr>
        <w:ind w:left="2880" w:hanging="360"/>
      </w:pPr>
    </w:lvl>
    <w:lvl w:ilvl="4" w:tplc="439E59F2" w:tentative="1">
      <w:start w:val="1"/>
      <w:numFmt w:val="lowerLetter"/>
      <w:lvlText w:val="%5."/>
      <w:lvlJc w:val="left"/>
      <w:pPr>
        <w:ind w:left="3600" w:hanging="360"/>
      </w:pPr>
    </w:lvl>
    <w:lvl w:ilvl="5" w:tplc="1EEC8EDA" w:tentative="1">
      <w:start w:val="1"/>
      <w:numFmt w:val="lowerRoman"/>
      <w:lvlText w:val="%6."/>
      <w:lvlJc w:val="right"/>
      <w:pPr>
        <w:ind w:left="4320" w:hanging="180"/>
      </w:pPr>
    </w:lvl>
    <w:lvl w:ilvl="6" w:tplc="E3748C16" w:tentative="1">
      <w:start w:val="1"/>
      <w:numFmt w:val="decimal"/>
      <w:lvlText w:val="%7."/>
      <w:lvlJc w:val="left"/>
      <w:pPr>
        <w:ind w:left="5040" w:hanging="360"/>
      </w:pPr>
    </w:lvl>
    <w:lvl w:ilvl="7" w:tplc="8E0E456A" w:tentative="1">
      <w:start w:val="1"/>
      <w:numFmt w:val="lowerLetter"/>
      <w:lvlText w:val="%8."/>
      <w:lvlJc w:val="left"/>
      <w:pPr>
        <w:ind w:left="5760" w:hanging="360"/>
      </w:pPr>
    </w:lvl>
    <w:lvl w:ilvl="8" w:tplc="54CA5A2C" w:tentative="1">
      <w:start w:val="1"/>
      <w:numFmt w:val="lowerRoman"/>
      <w:lvlText w:val="%9."/>
      <w:lvlJc w:val="right"/>
      <w:pPr>
        <w:ind w:left="6480" w:hanging="180"/>
      </w:pPr>
    </w:lvl>
  </w:abstractNum>
  <w:abstractNum w:abstractNumId="12" w15:restartNumberingAfterBreak="0">
    <w:nsid w:val="13D208B8"/>
    <w:multiLevelType w:val="multilevel"/>
    <w:tmpl w:val="32F2BC08"/>
    <w:lvl w:ilvl="0">
      <w:start w:val="1"/>
      <w:numFmt w:val="bullet"/>
      <w:lvlText w:val="●"/>
      <w:lvlJc w:val="left"/>
      <w:pPr>
        <w:ind w:left="2160" w:firstLine="360"/>
      </w:pPr>
      <w:rPr>
        <w:rFonts w:ascii="Arial" w:eastAsia="Arial" w:hAnsi="Arial" w:cs="Arial"/>
        <w:vertAlign w:val="baseline"/>
      </w:rPr>
    </w:lvl>
    <w:lvl w:ilvl="1">
      <w:start w:val="1"/>
      <w:numFmt w:val="bullet"/>
      <w:lvlText w:val="o"/>
      <w:lvlJc w:val="left"/>
      <w:pPr>
        <w:ind w:left="2880" w:firstLine="1080"/>
      </w:pPr>
      <w:rPr>
        <w:rFonts w:ascii="Arial" w:eastAsia="Arial" w:hAnsi="Arial" w:cs="Arial"/>
        <w:vertAlign w:val="baseline"/>
      </w:rPr>
    </w:lvl>
    <w:lvl w:ilvl="2">
      <w:start w:val="1"/>
      <w:numFmt w:val="bullet"/>
      <w:lvlText w:val="▪"/>
      <w:lvlJc w:val="left"/>
      <w:pPr>
        <w:ind w:left="3600" w:firstLine="1800"/>
      </w:pPr>
      <w:rPr>
        <w:rFonts w:ascii="Arial" w:eastAsia="Arial" w:hAnsi="Arial" w:cs="Arial"/>
        <w:vertAlign w:val="baseline"/>
      </w:rPr>
    </w:lvl>
    <w:lvl w:ilvl="3">
      <w:start w:val="1"/>
      <w:numFmt w:val="bullet"/>
      <w:lvlText w:val="●"/>
      <w:lvlJc w:val="left"/>
      <w:pPr>
        <w:ind w:left="4320" w:firstLine="2520"/>
      </w:pPr>
      <w:rPr>
        <w:rFonts w:ascii="Arial" w:eastAsia="Arial" w:hAnsi="Arial" w:cs="Arial"/>
        <w:vertAlign w:val="baseline"/>
      </w:rPr>
    </w:lvl>
    <w:lvl w:ilvl="4">
      <w:start w:val="1"/>
      <w:numFmt w:val="bullet"/>
      <w:lvlText w:val="o"/>
      <w:lvlJc w:val="left"/>
      <w:pPr>
        <w:ind w:left="5040" w:firstLine="3240"/>
      </w:pPr>
      <w:rPr>
        <w:rFonts w:ascii="Arial" w:eastAsia="Arial" w:hAnsi="Arial" w:cs="Arial"/>
        <w:vertAlign w:val="baseline"/>
      </w:rPr>
    </w:lvl>
    <w:lvl w:ilvl="5">
      <w:start w:val="1"/>
      <w:numFmt w:val="bullet"/>
      <w:lvlText w:val="▪"/>
      <w:lvlJc w:val="left"/>
      <w:pPr>
        <w:ind w:left="5760" w:firstLine="3960"/>
      </w:pPr>
      <w:rPr>
        <w:rFonts w:ascii="Arial" w:eastAsia="Arial" w:hAnsi="Arial" w:cs="Arial"/>
        <w:vertAlign w:val="baseline"/>
      </w:rPr>
    </w:lvl>
    <w:lvl w:ilvl="6">
      <w:start w:val="1"/>
      <w:numFmt w:val="bullet"/>
      <w:lvlText w:val="●"/>
      <w:lvlJc w:val="left"/>
      <w:pPr>
        <w:ind w:left="6480" w:firstLine="4680"/>
      </w:pPr>
      <w:rPr>
        <w:rFonts w:ascii="Arial" w:eastAsia="Arial" w:hAnsi="Arial" w:cs="Arial"/>
        <w:vertAlign w:val="baseline"/>
      </w:rPr>
    </w:lvl>
    <w:lvl w:ilvl="7">
      <w:start w:val="1"/>
      <w:numFmt w:val="bullet"/>
      <w:lvlText w:val="o"/>
      <w:lvlJc w:val="left"/>
      <w:pPr>
        <w:ind w:left="7200" w:firstLine="5400"/>
      </w:pPr>
      <w:rPr>
        <w:rFonts w:ascii="Arial" w:eastAsia="Arial" w:hAnsi="Arial" w:cs="Arial"/>
        <w:vertAlign w:val="baseline"/>
      </w:rPr>
    </w:lvl>
    <w:lvl w:ilvl="8">
      <w:start w:val="1"/>
      <w:numFmt w:val="bullet"/>
      <w:lvlText w:val="▪"/>
      <w:lvlJc w:val="left"/>
      <w:pPr>
        <w:ind w:left="7920" w:firstLine="6120"/>
      </w:pPr>
      <w:rPr>
        <w:rFonts w:ascii="Arial" w:eastAsia="Arial" w:hAnsi="Arial" w:cs="Arial"/>
        <w:vertAlign w:val="baseline"/>
      </w:rPr>
    </w:lvl>
  </w:abstractNum>
  <w:abstractNum w:abstractNumId="13" w15:restartNumberingAfterBreak="0">
    <w:nsid w:val="15BD325F"/>
    <w:multiLevelType w:val="hybridMultilevel"/>
    <w:tmpl w:val="5858A7AE"/>
    <w:lvl w:ilvl="0" w:tplc="A206703C">
      <w:start w:val="1"/>
      <w:numFmt w:val="bullet"/>
      <w:lvlText w:val=""/>
      <w:lvlJc w:val="left"/>
      <w:pPr>
        <w:ind w:left="1620" w:hanging="360"/>
      </w:pPr>
      <w:rPr>
        <w:rFonts w:ascii="Symbol" w:hAnsi="Symbol" w:hint="default"/>
      </w:rPr>
    </w:lvl>
    <w:lvl w:ilvl="1" w:tplc="485ECF9A">
      <w:start w:val="1"/>
      <w:numFmt w:val="bullet"/>
      <w:lvlText w:val="o"/>
      <w:lvlJc w:val="left"/>
      <w:pPr>
        <w:ind w:left="2340" w:hanging="360"/>
      </w:pPr>
      <w:rPr>
        <w:rFonts w:ascii="Courier New" w:hAnsi="Courier New" w:cs="Courier New" w:hint="default"/>
      </w:rPr>
    </w:lvl>
    <w:lvl w:ilvl="2" w:tplc="CA6055E2" w:tentative="1">
      <w:start w:val="1"/>
      <w:numFmt w:val="bullet"/>
      <w:lvlText w:val=""/>
      <w:lvlJc w:val="left"/>
      <w:pPr>
        <w:ind w:left="3060" w:hanging="360"/>
      </w:pPr>
      <w:rPr>
        <w:rFonts w:ascii="Wingdings" w:hAnsi="Wingdings" w:hint="default"/>
      </w:rPr>
    </w:lvl>
    <w:lvl w:ilvl="3" w:tplc="4EAA55F0" w:tentative="1">
      <w:start w:val="1"/>
      <w:numFmt w:val="bullet"/>
      <w:lvlText w:val=""/>
      <w:lvlJc w:val="left"/>
      <w:pPr>
        <w:ind w:left="3780" w:hanging="360"/>
      </w:pPr>
      <w:rPr>
        <w:rFonts w:ascii="Symbol" w:hAnsi="Symbol" w:hint="default"/>
      </w:rPr>
    </w:lvl>
    <w:lvl w:ilvl="4" w:tplc="43267FDC" w:tentative="1">
      <w:start w:val="1"/>
      <w:numFmt w:val="bullet"/>
      <w:lvlText w:val="o"/>
      <w:lvlJc w:val="left"/>
      <w:pPr>
        <w:ind w:left="4500" w:hanging="360"/>
      </w:pPr>
      <w:rPr>
        <w:rFonts w:ascii="Courier New" w:hAnsi="Courier New" w:cs="Courier New" w:hint="default"/>
      </w:rPr>
    </w:lvl>
    <w:lvl w:ilvl="5" w:tplc="A2E6F87E" w:tentative="1">
      <w:start w:val="1"/>
      <w:numFmt w:val="bullet"/>
      <w:lvlText w:val=""/>
      <w:lvlJc w:val="left"/>
      <w:pPr>
        <w:ind w:left="5220" w:hanging="360"/>
      </w:pPr>
      <w:rPr>
        <w:rFonts w:ascii="Wingdings" w:hAnsi="Wingdings" w:hint="default"/>
      </w:rPr>
    </w:lvl>
    <w:lvl w:ilvl="6" w:tplc="9AC86FF8" w:tentative="1">
      <w:start w:val="1"/>
      <w:numFmt w:val="bullet"/>
      <w:lvlText w:val=""/>
      <w:lvlJc w:val="left"/>
      <w:pPr>
        <w:ind w:left="5940" w:hanging="360"/>
      </w:pPr>
      <w:rPr>
        <w:rFonts w:ascii="Symbol" w:hAnsi="Symbol" w:hint="default"/>
      </w:rPr>
    </w:lvl>
    <w:lvl w:ilvl="7" w:tplc="F16EA656" w:tentative="1">
      <w:start w:val="1"/>
      <w:numFmt w:val="bullet"/>
      <w:lvlText w:val="o"/>
      <w:lvlJc w:val="left"/>
      <w:pPr>
        <w:ind w:left="6660" w:hanging="360"/>
      </w:pPr>
      <w:rPr>
        <w:rFonts w:ascii="Courier New" w:hAnsi="Courier New" w:cs="Courier New" w:hint="default"/>
      </w:rPr>
    </w:lvl>
    <w:lvl w:ilvl="8" w:tplc="E4D69732" w:tentative="1">
      <w:start w:val="1"/>
      <w:numFmt w:val="bullet"/>
      <w:lvlText w:val=""/>
      <w:lvlJc w:val="left"/>
      <w:pPr>
        <w:ind w:left="7380" w:hanging="360"/>
      </w:pPr>
      <w:rPr>
        <w:rFonts w:ascii="Wingdings" w:hAnsi="Wingdings" w:hint="default"/>
      </w:rPr>
    </w:lvl>
  </w:abstractNum>
  <w:abstractNum w:abstractNumId="14" w15:restartNumberingAfterBreak="0">
    <w:nsid w:val="16405309"/>
    <w:multiLevelType w:val="hybridMultilevel"/>
    <w:tmpl w:val="AA749A14"/>
    <w:lvl w:ilvl="0" w:tplc="2EDAAC2A">
      <w:start w:val="1"/>
      <w:numFmt w:val="bullet"/>
      <w:lvlText w:val=""/>
      <w:lvlJc w:val="left"/>
      <w:pPr>
        <w:ind w:left="3600" w:hanging="360"/>
      </w:pPr>
      <w:rPr>
        <w:rFonts w:ascii="Symbol" w:hAnsi="Symbol" w:hint="default"/>
      </w:rPr>
    </w:lvl>
    <w:lvl w:ilvl="1" w:tplc="3C08870C" w:tentative="1">
      <w:start w:val="1"/>
      <w:numFmt w:val="bullet"/>
      <w:lvlText w:val="o"/>
      <w:lvlJc w:val="left"/>
      <w:pPr>
        <w:ind w:left="4320" w:hanging="360"/>
      </w:pPr>
      <w:rPr>
        <w:rFonts w:ascii="Courier New" w:hAnsi="Courier New" w:cs="Courier New" w:hint="default"/>
      </w:rPr>
    </w:lvl>
    <w:lvl w:ilvl="2" w:tplc="7D4C5C7A" w:tentative="1">
      <w:start w:val="1"/>
      <w:numFmt w:val="bullet"/>
      <w:lvlText w:val=""/>
      <w:lvlJc w:val="left"/>
      <w:pPr>
        <w:ind w:left="5040" w:hanging="360"/>
      </w:pPr>
      <w:rPr>
        <w:rFonts w:ascii="Wingdings" w:hAnsi="Wingdings" w:hint="default"/>
      </w:rPr>
    </w:lvl>
    <w:lvl w:ilvl="3" w:tplc="51A48B6C" w:tentative="1">
      <w:start w:val="1"/>
      <w:numFmt w:val="bullet"/>
      <w:lvlText w:val=""/>
      <w:lvlJc w:val="left"/>
      <w:pPr>
        <w:ind w:left="5760" w:hanging="360"/>
      </w:pPr>
      <w:rPr>
        <w:rFonts w:ascii="Symbol" w:hAnsi="Symbol" w:hint="default"/>
      </w:rPr>
    </w:lvl>
    <w:lvl w:ilvl="4" w:tplc="2FA05A16" w:tentative="1">
      <w:start w:val="1"/>
      <w:numFmt w:val="bullet"/>
      <w:lvlText w:val="o"/>
      <w:lvlJc w:val="left"/>
      <w:pPr>
        <w:ind w:left="6480" w:hanging="360"/>
      </w:pPr>
      <w:rPr>
        <w:rFonts w:ascii="Courier New" w:hAnsi="Courier New" w:cs="Courier New" w:hint="default"/>
      </w:rPr>
    </w:lvl>
    <w:lvl w:ilvl="5" w:tplc="5ECE58D6" w:tentative="1">
      <w:start w:val="1"/>
      <w:numFmt w:val="bullet"/>
      <w:lvlText w:val=""/>
      <w:lvlJc w:val="left"/>
      <w:pPr>
        <w:ind w:left="7200" w:hanging="360"/>
      </w:pPr>
      <w:rPr>
        <w:rFonts w:ascii="Wingdings" w:hAnsi="Wingdings" w:hint="default"/>
      </w:rPr>
    </w:lvl>
    <w:lvl w:ilvl="6" w:tplc="69F2EE26" w:tentative="1">
      <w:start w:val="1"/>
      <w:numFmt w:val="bullet"/>
      <w:lvlText w:val=""/>
      <w:lvlJc w:val="left"/>
      <w:pPr>
        <w:ind w:left="7920" w:hanging="360"/>
      </w:pPr>
      <w:rPr>
        <w:rFonts w:ascii="Symbol" w:hAnsi="Symbol" w:hint="default"/>
      </w:rPr>
    </w:lvl>
    <w:lvl w:ilvl="7" w:tplc="E9700CB2" w:tentative="1">
      <w:start w:val="1"/>
      <w:numFmt w:val="bullet"/>
      <w:lvlText w:val="o"/>
      <w:lvlJc w:val="left"/>
      <w:pPr>
        <w:ind w:left="8640" w:hanging="360"/>
      </w:pPr>
      <w:rPr>
        <w:rFonts w:ascii="Courier New" w:hAnsi="Courier New" w:cs="Courier New" w:hint="default"/>
      </w:rPr>
    </w:lvl>
    <w:lvl w:ilvl="8" w:tplc="469AF33E" w:tentative="1">
      <w:start w:val="1"/>
      <w:numFmt w:val="bullet"/>
      <w:lvlText w:val=""/>
      <w:lvlJc w:val="left"/>
      <w:pPr>
        <w:ind w:left="9360" w:hanging="360"/>
      </w:pPr>
      <w:rPr>
        <w:rFonts w:ascii="Wingdings" w:hAnsi="Wingdings" w:hint="default"/>
      </w:rPr>
    </w:lvl>
  </w:abstractNum>
  <w:abstractNum w:abstractNumId="15" w15:restartNumberingAfterBreak="0">
    <w:nsid w:val="165031CA"/>
    <w:multiLevelType w:val="hybridMultilevel"/>
    <w:tmpl w:val="8DDCDD12"/>
    <w:lvl w:ilvl="0" w:tplc="FF46B228">
      <w:start w:val="1"/>
      <w:numFmt w:val="decimal"/>
      <w:lvlText w:val="%1."/>
      <w:lvlJc w:val="left"/>
      <w:pPr>
        <w:ind w:left="1440" w:hanging="360"/>
      </w:pPr>
      <w:rPr>
        <w:rFonts w:hint="default"/>
        <w:color w:val="auto"/>
      </w:rPr>
    </w:lvl>
    <w:lvl w:ilvl="1" w:tplc="5D6A1E10" w:tentative="1">
      <w:start w:val="1"/>
      <w:numFmt w:val="lowerLetter"/>
      <w:lvlText w:val="%2."/>
      <w:lvlJc w:val="left"/>
      <w:pPr>
        <w:ind w:left="2160" w:hanging="360"/>
      </w:pPr>
    </w:lvl>
    <w:lvl w:ilvl="2" w:tplc="BF5A6A7C" w:tentative="1">
      <w:start w:val="1"/>
      <w:numFmt w:val="lowerRoman"/>
      <w:lvlText w:val="%3."/>
      <w:lvlJc w:val="right"/>
      <w:pPr>
        <w:ind w:left="2880" w:hanging="180"/>
      </w:pPr>
    </w:lvl>
    <w:lvl w:ilvl="3" w:tplc="AB8CA26E" w:tentative="1">
      <w:start w:val="1"/>
      <w:numFmt w:val="decimal"/>
      <w:lvlText w:val="%4."/>
      <w:lvlJc w:val="left"/>
      <w:pPr>
        <w:ind w:left="3600" w:hanging="360"/>
      </w:pPr>
    </w:lvl>
    <w:lvl w:ilvl="4" w:tplc="DD162F7C" w:tentative="1">
      <w:start w:val="1"/>
      <w:numFmt w:val="lowerLetter"/>
      <w:lvlText w:val="%5."/>
      <w:lvlJc w:val="left"/>
      <w:pPr>
        <w:ind w:left="4320" w:hanging="360"/>
      </w:pPr>
    </w:lvl>
    <w:lvl w:ilvl="5" w:tplc="F5B276EC" w:tentative="1">
      <w:start w:val="1"/>
      <w:numFmt w:val="lowerRoman"/>
      <w:lvlText w:val="%6."/>
      <w:lvlJc w:val="right"/>
      <w:pPr>
        <w:ind w:left="5040" w:hanging="180"/>
      </w:pPr>
    </w:lvl>
    <w:lvl w:ilvl="6" w:tplc="CA409AE0" w:tentative="1">
      <w:start w:val="1"/>
      <w:numFmt w:val="decimal"/>
      <w:lvlText w:val="%7."/>
      <w:lvlJc w:val="left"/>
      <w:pPr>
        <w:ind w:left="5760" w:hanging="360"/>
      </w:pPr>
    </w:lvl>
    <w:lvl w:ilvl="7" w:tplc="349A8202" w:tentative="1">
      <w:start w:val="1"/>
      <w:numFmt w:val="lowerLetter"/>
      <w:lvlText w:val="%8."/>
      <w:lvlJc w:val="left"/>
      <w:pPr>
        <w:ind w:left="6480" w:hanging="360"/>
      </w:pPr>
    </w:lvl>
    <w:lvl w:ilvl="8" w:tplc="1FA0BF74" w:tentative="1">
      <w:start w:val="1"/>
      <w:numFmt w:val="lowerRoman"/>
      <w:lvlText w:val="%9."/>
      <w:lvlJc w:val="right"/>
      <w:pPr>
        <w:ind w:left="7200" w:hanging="180"/>
      </w:pPr>
    </w:lvl>
  </w:abstractNum>
  <w:abstractNum w:abstractNumId="16" w15:restartNumberingAfterBreak="0">
    <w:nsid w:val="17F600A3"/>
    <w:multiLevelType w:val="hybridMultilevel"/>
    <w:tmpl w:val="D422C260"/>
    <w:lvl w:ilvl="0" w:tplc="AA84F62A">
      <w:start w:val="3"/>
      <w:numFmt w:val="upperLetter"/>
      <w:lvlText w:val="%1."/>
      <w:lvlJc w:val="left"/>
      <w:pPr>
        <w:ind w:left="720" w:hanging="360"/>
      </w:pPr>
      <w:rPr>
        <w:rFonts w:ascii="Tahoma" w:hAnsi="Tahoma" w:hint="default"/>
        <w:b/>
        <w:i w:val="0"/>
        <w:sz w:val="20"/>
      </w:rPr>
    </w:lvl>
    <w:lvl w:ilvl="1" w:tplc="571C3716" w:tentative="1">
      <w:start w:val="1"/>
      <w:numFmt w:val="lowerLetter"/>
      <w:lvlText w:val="%2."/>
      <w:lvlJc w:val="left"/>
      <w:pPr>
        <w:ind w:left="1440" w:hanging="360"/>
      </w:pPr>
    </w:lvl>
    <w:lvl w:ilvl="2" w:tplc="CB146BDA" w:tentative="1">
      <w:start w:val="1"/>
      <w:numFmt w:val="lowerRoman"/>
      <w:lvlText w:val="%3."/>
      <w:lvlJc w:val="right"/>
      <w:pPr>
        <w:ind w:left="2160" w:hanging="180"/>
      </w:pPr>
    </w:lvl>
    <w:lvl w:ilvl="3" w:tplc="19A65044" w:tentative="1">
      <w:start w:val="1"/>
      <w:numFmt w:val="decimal"/>
      <w:lvlText w:val="%4."/>
      <w:lvlJc w:val="left"/>
      <w:pPr>
        <w:ind w:left="2880" w:hanging="360"/>
      </w:pPr>
    </w:lvl>
    <w:lvl w:ilvl="4" w:tplc="99562854" w:tentative="1">
      <w:start w:val="1"/>
      <w:numFmt w:val="lowerLetter"/>
      <w:lvlText w:val="%5."/>
      <w:lvlJc w:val="left"/>
      <w:pPr>
        <w:ind w:left="3600" w:hanging="360"/>
      </w:pPr>
    </w:lvl>
    <w:lvl w:ilvl="5" w:tplc="82380604" w:tentative="1">
      <w:start w:val="1"/>
      <w:numFmt w:val="lowerRoman"/>
      <w:lvlText w:val="%6."/>
      <w:lvlJc w:val="right"/>
      <w:pPr>
        <w:ind w:left="4320" w:hanging="180"/>
      </w:pPr>
    </w:lvl>
    <w:lvl w:ilvl="6" w:tplc="0FD23576" w:tentative="1">
      <w:start w:val="1"/>
      <w:numFmt w:val="decimal"/>
      <w:lvlText w:val="%7."/>
      <w:lvlJc w:val="left"/>
      <w:pPr>
        <w:ind w:left="5040" w:hanging="360"/>
      </w:pPr>
    </w:lvl>
    <w:lvl w:ilvl="7" w:tplc="6BB80BCC" w:tentative="1">
      <w:start w:val="1"/>
      <w:numFmt w:val="lowerLetter"/>
      <w:lvlText w:val="%8."/>
      <w:lvlJc w:val="left"/>
      <w:pPr>
        <w:ind w:left="5760" w:hanging="360"/>
      </w:pPr>
    </w:lvl>
    <w:lvl w:ilvl="8" w:tplc="063446F2" w:tentative="1">
      <w:start w:val="1"/>
      <w:numFmt w:val="lowerRoman"/>
      <w:lvlText w:val="%9."/>
      <w:lvlJc w:val="right"/>
      <w:pPr>
        <w:ind w:left="6480" w:hanging="180"/>
      </w:pPr>
    </w:lvl>
  </w:abstractNum>
  <w:abstractNum w:abstractNumId="17" w15:restartNumberingAfterBreak="0">
    <w:nsid w:val="183E3DE3"/>
    <w:multiLevelType w:val="hybridMultilevel"/>
    <w:tmpl w:val="5952F17C"/>
    <w:lvl w:ilvl="0" w:tplc="C4B27566">
      <w:start w:val="15"/>
      <w:numFmt w:val="upperLetter"/>
      <w:lvlText w:val="%1."/>
      <w:lvlJc w:val="left"/>
      <w:pPr>
        <w:ind w:left="720" w:hanging="360"/>
      </w:pPr>
      <w:rPr>
        <w:rFonts w:ascii="Tahoma" w:hAnsi="Tahoma" w:hint="default"/>
        <w:b/>
        <w:i w:val="0"/>
        <w:sz w:val="20"/>
      </w:rPr>
    </w:lvl>
    <w:lvl w:ilvl="1" w:tplc="24A8BEE4" w:tentative="1">
      <w:start w:val="1"/>
      <w:numFmt w:val="lowerLetter"/>
      <w:lvlText w:val="%2."/>
      <w:lvlJc w:val="left"/>
      <w:pPr>
        <w:ind w:left="1440" w:hanging="360"/>
      </w:pPr>
    </w:lvl>
    <w:lvl w:ilvl="2" w:tplc="D234D5AA" w:tentative="1">
      <w:start w:val="1"/>
      <w:numFmt w:val="lowerRoman"/>
      <w:lvlText w:val="%3."/>
      <w:lvlJc w:val="right"/>
      <w:pPr>
        <w:ind w:left="2160" w:hanging="180"/>
      </w:pPr>
    </w:lvl>
    <w:lvl w:ilvl="3" w:tplc="52329934" w:tentative="1">
      <w:start w:val="1"/>
      <w:numFmt w:val="decimal"/>
      <w:lvlText w:val="%4."/>
      <w:lvlJc w:val="left"/>
      <w:pPr>
        <w:ind w:left="2880" w:hanging="360"/>
      </w:pPr>
    </w:lvl>
    <w:lvl w:ilvl="4" w:tplc="F684CC06" w:tentative="1">
      <w:start w:val="1"/>
      <w:numFmt w:val="lowerLetter"/>
      <w:lvlText w:val="%5."/>
      <w:lvlJc w:val="left"/>
      <w:pPr>
        <w:ind w:left="3600" w:hanging="360"/>
      </w:pPr>
    </w:lvl>
    <w:lvl w:ilvl="5" w:tplc="9BC4507E" w:tentative="1">
      <w:start w:val="1"/>
      <w:numFmt w:val="lowerRoman"/>
      <w:lvlText w:val="%6."/>
      <w:lvlJc w:val="right"/>
      <w:pPr>
        <w:ind w:left="4320" w:hanging="180"/>
      </w:pPr>
    </w:lvl>
    <w:lvl w:ilvl="6" w:tplc="6972A4A6" w:tentative="1">
      <w:start w:val="1"/>
      <w:numFmt w:val="decimal"/>
      <w:lvlText w:val="%7."/>
      <w:lvlJc w:val="left"/>
      <w:pPr>
        <w:ind w:left="5040" w:hanging="360"/>
      </w:pPr>
    </w:lvl>
    <w:lvl w:ilvl="7" w:tplc="16AE6C8C" w:tentative="1">
      <w:start w:val="1"/>
      <w:numFmt w:val="lowerLetter"/>
      <w:lvlText w:val="%8."/>
      <w:lvlJc w:val="left"/>
      <w:pPr>
        <w:ind w:left="5760" w:hanging="360"/>
      </w:pPr>
    </w:lvl>
    <w:lvl w:ilvl="8" w:tplc="C97C21AE" w:tentative="1">
      <w:start w:val="1"/>
      <w:numFmt w:val="lowerRoman"/>
      <w:lvlText w:val="%9."/>
      <w:lvlJc w:val="right"/>
      <w:pPr>
        <w:ind w:left="6480" w:hanging="180"/>
      </w:pPr>
    </w:lvl>
  </w:abstractNum>
  <w:abstractNum w:abstractNumId="18" w15:restartNumberingAfterBreak="0">
    <w:nsid w:val="1E1B39F1"/>
    <w:multiLevelType w:val="multilevel"/>
    <w:tmpl w:val="37A28C3A"/>
    <w:styleLink w:val="Numbering-Agreement1"/>
    <w:lvl w:ilvl="0">
      <w:start w:val="1"/>
      <w:numFmt w:val="decimal"/>
      <w:pStyle w:val="Heading1"/>
      <w:lvlText w:val="%1."/>
      <w:lvlJc w:val="left"/>
      <w:pPr>
        <w:ind w:left="720" w:hanging="720"/>
      </w:pPr>
      <w:rPr>
        <w:rFonts w:hint="default"/>
      </w:rPr>
    </w:lvl>
    <w:lvl w:ilvl="1">
      <w:start w:val="1"/>
      <w:numFmt w:val="lowerLetter"/>
      <w:pStyle w:val="Heading2"/>
      <w:lvlText w:val="(%2)"/>
      <w:lvlJc w:val="left"/>
      <w:pPr>
        <w:ind w:left="1440" w:hanging="720"/>
      </w:pPr>
      <w:rPr>
        <w:rFonts w:hint="default"/>
      </w:rPr>
    </w:lvl>
    <w:lvl w:ilvl="2">
      <w:start w:val="1"/>
      <w:numFmt w:val="lowerRoman"/>
      <w:pStyle w:val="Heading3"/>
      <w:lvlText w:val="(%3)"/>
      <w:lvlJc w:val="left"/>
      <w:pPr>
        <w:ind w:left="2160" w:hanging="720"/>
      </w:pPr>
      <w:rPr>
        <w:rFonts w:hint="default"/>
      </w:rPr>
    </w:lvl>
    <w:lvl w:ilvl="3">
      <w:start w:val="1"/>
      <w:numFmt w:val="upperLetter"/>
      <w:pStyle w:val="Heading4"/>
      <w:lvlText w:val="(%4)"/>
      <w:lvlJc w:val="left"/>
      <w:pPr>
        <w:ind w:left="2880" w:hanging="720"/>
      </w:pPr>
      <w:rPr>
        <w:rFonts w:hint="default"/>
      </w:rPr>
    </w:lvl>
    <w:lvl w:ilvl="4">
      <w:start w:val="1"/>
      <w:numFmt w:val="decimal"/>
      <w:pStyle w:val="Heading5"/>
      <w:lvlText w:val="(%5)"/>
      <w:lvlJc w:val="left"/>
      <w:pPr>
        <w:ind w:left="3600" w:hanging="720"/>
      </w:pPr>
      <w:rPr>
        <w:rFonts w:hint="default"/>
      </w:rPr>
    </w:lvl>
    <w:lvl w:ilvl="5">
      <w:start w:val="1"/>
      <w:numFmt w:val="lowerLetter"/>
      <w:pStyle w:val="Heading6"/>
      <w:lvlText w:val="(%6)"/>
      <w:lvlJc w:val="left"/>
      <w:pPr>
        <w:ind w:left="43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E6712B1"/>
    <w:multiLevelType w:val="hybridMultilevel"/>
    <w:tmpl w:val="4C024982"/>
    <w:lvl w:ilvl="0" w:tplc="DFCC22AA">
      <w:start w:val="4"/>
      <w:numFmt w:val="upperLetter"/>
      <w:lvlText w:val="%1."/>
      <w:lvlJc w:val="left"/>
      <w:pPr>
        <w:ind w:left="720" w:hanging="360"/>
      </w:pPr>
      <w:rPr>
        <w:rFonts w:ascii="Tahoma" w:hAnsi="Tahoma" w:hint="default"/>
        <w:b/>
        <w:i w:val="0"/>
        <w:sz w:val="20"/>
      </w:rPr>
    </w:lvl>
    <w:lvl w:ilvl="1" w:tplc="54EAFBAC" w:tentative="1">
      <w:start w:val="1"/>
      <w:numFmt w:val="lowerLetter"/>
      <w:lvlText w:val="%2."/>
      <w:lvlJc w:val="left"/>
      <w:pPr>
        <w:ind w:left="1440" w:hanging="360"/>
      </w:pPr>
    </w:lvl>
    <w:lvl w:ilvl="2" w:tplc="BC10440A" w:tentative="1">
      <w:start w:val="1"/>
      <w:numFmt w:val="lowerRoman"/>
      <w:lvlText w:val="%3."/>
      <w:lvlJc w:val="right"/>
      <w:pPr>
        <w:ind w:left="2160" w:hanging="180"/>
      </w:pPr>
    </w:lvl>
    <w:lvl w:ilvl="3" w:tplc="8CF89324" w:tentative="1">
      <w:start w:val="1"/>
      <w:numFmt w:val="decimal"/>
      <w:lvlText w:val="%4."/>
      <w:lvlJc w:val="left"/>
      <w:pPr>
        <w:ind w:left="2880" w:hanging="360"/>
      </w:pPr>
    </w:lvl>
    <w:lvl w:ilvl="4" w:tplc="656085C6" w:tentative="1">
      <w:start w:val="1"/>
      <w:numFmt w:val="lowerLetter"/>
      <w:lvlText w:val="%5."/>
      <w:lvlJc w:val="left"/>
      <w:pPr>
        <w:ind w:left="3600" w:hanging="360"/>
      </w:pPr>
    </w:lvl>
    <w:lvl w:ilvl="5" w:tplc="7A62839E" w:tentative="1">
      <w:start w:val="1"/>
      <w:numFmt w:val="lowerRoman"/>
      <w:lvlText w:val="%6."/>
      <w:lvlJc w:val="right"/>
      <w:pPr>
        <w:ind w:left="4320" w:hanging="180"/>
      </w:pPr>
    </w:lvl>
    <w:lvl w:ilvl="6" w:tplc="B52CF28A" w:tentative="1">
      <w:start w:val="1"/>
      <w:numFmt w:val="decimal"/>
      <w:lvlText w:val="%7."/>
      <w:lvlJc w:val="left"/>
      <w:pPr>
        <w:ind w:left="5040" w:hanging="360"/>
      </w:pPr>
    </w:lvl>
    <w:lvl w:ilvl="7" w:tplc="301AC460" w:tentative="1">
      <w:start w:val="1"/>
      <w:numFmt w:val="lowerLetter"/>
      <w:lvlText w:val="%8."/>
      <w:lvlJc w:val="left"/>
      <w:pPr>
        <w:ind w:left="5760" w:hanging="360"/>
      </w:pPr>
    </w:lvl>
    <w:lvl w:ilvl="8" w:tplc="4CCA5884" w:tentative="1">
      <w:start w:val="1"/>
      <w:numFmt w:val="lowerRoman"/>
      <w:lvlText w:val="%9."/>
      <w:lvlJc w:val="right"/>
      <w:pPr>
        <w:ind w:left="6480" w:hanging="180"/>
      </w:pPr>
    </w:lvl>
  </w:abstractNum>
  <w:abstractNum w:abstractNumId="20" w15:restartNumberingAfterBreak="0">
    <w:nsid w:val="1F390251"/>
    <w:multiLevelType w:val="multilevel"/>
    <w:tmpl w:val="3B84B9A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1" w15:restartNumberingAfterBreak="0">
    <w:nsid w:val="217718D1"/>
    <w:multiLevelType w:val="hybridMultilevel"/>
    <w:tmpl w:val="9DFAEFD4"/>
    <w:lvl w:ilvl="0" w:tplc="8EC0CE28">
      <w:start w:val="1"/>
      <w:numFmt w:val="bullet"/>
      <w:lvlText w:val=""/>
      <w:lvlJc w:val="left"/>
      <w:pPr>
        <w:ind w:left="1620" w:hanging="360"/>
      </w:pPr>
      <w:rPr>
        <w:rFonts w:ascii="Symbol" w:hAnsi="Symbol" w:hint="default"/>
      </w:rPr>
    </w:lvl>
    <w:lvl w:ilvl="1" w:tplc="4FA037D6" w:tentative="1">
      <w:start w:val="1"/>
      <w:numFmt w:val="bullet"/>
      <w:lvlText w:val="o"/>
      <w:lvlJc w:val="left"/>
      <w:pPr>
        <w:ind w:left="2340" w:hanging="360"/>
      </w:pPr>
      <w:rPr>
        <w:rFonts w:ascii="Courier New" w:hAnsi="Courier New" w:cs="Courier New" w:hint="default"/>
      </w:rPr>
    </w:lvl>
    <w:lvl w:ilvl="2" w:tplc="94EA56DA" w:tentative="1">
      <w:start w:val="1"/>
      <w:numFmt w:val="bullet"/>
      <w:lvlText w:val=""/>
      <w:lvlJc w:val="left"/>
      <w:pPr>
        <w:ind w:left="3060" w:hanging="360"/>
      </w:pPr>
      <w:rPr>
        <w:rFonts w:ascii="Wingdings" w:hAnsi="Wingdings" w:hint="default"/>
      </w:rPr>
    </w:lvl>
    <w:lvl w:ilvl="3" w:tplc="553E7E5E" w:tentative="1">
      <w:start w:val="1"/>
      <w:numFmt w:val="bullet"/>
      <w:lvlText w:val=""/>
      <w:lvlJc w:val="left"/>
      <w:pPr>
        <w:ind w:left="3780" w:hanging="360"/>
      </w:pPr>
      <w:rPr>
        <w:rFonts w:ascii="Symbol" w:hAnsi="Symbol" w:hint="default"/>
      </w:rPr>
    </w:lvl>
    <w:lvl w:ilvl="4" w:tplc="6624F8DE" w:tentative="1">
      <w:start w:val="1"/>
      <w:numFmt w:val="bullet"/>
      <w:lvlText w:val="o"/>
      <w:lvlJc w:val="left"/>
      <w:pPr>
        <w:ind w:left="4500" w:hanging="360"/>
      </w:pPr>
      <w:rPr>
        <w:rFonts w:ascii="Courier New" w:hAnsi="Courier New" w:cs="Courier New" w:hint="default"/>
      </w:rPr>
    </w:lvl>
    <w:lvl w:ilvl="5" w:tplc="28EA2228" w:tentative="1">
      <w:start w:val="1"/>
      <w:numFmt w:val="bullet"/>
      <w:lvlText w:val=""/>
      <w:lvlJc w:val="left"/>
      <w:pPr>
        <w:ind w:left="5220" w:hanging="360"/>
      </w:pPr>
      <w:rPr>
        <w:rFonts w:ascii="Wingdings" w:hAnsi="Wingdings" w:hint="default"/>
      </w:rPr>
    </w:lvl>
    <w:lvl w:ilvl="6" w:tplc="DC7039FC" w:tentative="1">
      <w:start w:val="1"/>
      <w:numFmt w:val="bullet"/>
      <w:lvlText w:val=""/>
      <w:lvlJc w:val="left"/>
      <w:pPr>
        <w:ind w:left="5940" w:hanging="360"/>
      </w:pPr>
      <w:rPr>
        <w:rFonts w:ascii="Symbol" w:hAnsi="Symbol" w:hint="default"/>
      </w:rPr>
    </w:lvl>
    <w:lvl w:ilvl="7" w:tplc="E9A27800" w:tentative="1">
      <w:start w:val="1"/>
      <w:numFmt w:val="bullet"/>
      <w:lvlText w:val="o"/>
      <w:lvlJc w:val="left"/>
      <w:pPr>
        <w:ind w:left="6660" w:hanging="360"/>
      </w:pPr>
      <w:rPr>
        <w:rFonts w:ascii="Courier New" w:hAnsi="Courier New" w:cs="Courier New" w:hint="default"/>
      </w:rPr>
    </w:lvl>
    <w:lvl w:ilvl="8" w:tplc="27486DF0" w:tentative="1">
      <w:start w:val="1"/>
      <w:numFmt w:val="bullet"/>
      <w:lvlText w:val=""/>
      <w:lvlJc w:val="left"/>
      <w:pPr>
        <w:ind w:left="7380" w:hanging="360"/>
      </w:pPr>
      <w:rPr>
        <w:rFonts w:ascii="Wingdings" w:hAnsi="Wingdings" w:hint="default"/>
      </w:rPr>
    </w:lvl>
  </w:abstractNum>
  <w:abstractNum w:abstractNumId="22" w15:restartNumberingAfterBreak="0">
    <w:nsid w:val="246D21DE"/>
    <w:multiLevelType w:val="hybridMultilevel"/>
    <w:tmpl w:val="02CA36C8"/>
    <w:lvl w:ilvl="0" w:tplc="1FDA581A">
      <w:start w:val="1"/>
      <w:numFmt w:val="bullet"/>
      <w:lvlText w:val=""/>
      <w:lvlJc w:val="left"/>
      <w:pPr>
        <w:ind w:left="3600" w:hanging="360"/>
      </w:pPr>
      <w:rPr>
        <w:rFonts w:ascii="Symbol" w:hAnsi="Symbol" w:hint="default"/>
      </w:rPr>
    </w:lvl>
    <w:lvl w:ilvl="1" w:tplc="48F0957C" w:tentative="1">
      <w:start w:val="1"/>
      <w:numFmt w:val="bullet"/>
      <w:lvlText w:val="o"/>
      <w:lvlJc w:val="left"/>
      <w:pPr>
        <w:ind w:left="4320" w:hanging="360"/>
      </w:pPr>
      <w:rPr>
        <w:rFonts w:ascii="Courier New" w:hAnsi="Courier New" w:cs="Courier New" w:hint="default"/>
      </w:rPr>
    </w:lvl>
    <w:lvl w:ilvl="2" w:tplc="2CB80A82" w:tentative="1">
      <w:start w:val="1"/>
      <w:numFmt w:val="bullet"/>
      <w:lvlText w:val=""/>
      <w:lvlJc w:val="left"/>
      <w:pPr>
        <w:ind w:left="5040" w:hanging="360"/>
      </w:pPr>
      <w:rPr>
        <w:rFonts w:ascii="Wingdings" w:hAnsi="Wingdings" w:hint="default"/>
      </w:rPr>
    </w:lvl>
    <w:lvl w:ilvl="3" w:tplc="7F2EA674" w:tentative="1">
      <w:start w:val="1"/>
      <w:numFmt w:val="bullet"/>
      <w:lvlText w:val=""/>
      <w:lvlJc w:val="left"/>
      <w:pPr>
        <w:ind w:left="5760" w:hanging="360"/>
      </w:pPr>
      <w:rPr>
        <w:rFonts w:ascii="Symbol" w:hAnsi="Symbol" w:hint="default"/>
      </w:rPr>
    </w:lvl>
    <w:lvl w:ilvl="4" w:tplc="29261024" w:tentative="1">
      <w:start w:val="1"/>
      <w:numFmt w:val="bullet"/>
      <w:lvlText w:val="o"/>
      <w:lvlJc w:val="left"/>
      <w:pPr>
        <w:ind w:left="6480" w:hanging="360"/>
      </w:pPr>
      <w:rPr>
        <w:rFonts w:ascii="Courier New" w:hAnsi="Courier New" w:cs="Courier New" w:hint="default"/>
      </w:rPr>
    </w:lvl>
    <w:lvl w:ilvl="5" w:tplc="BBD6A0EA" w:tentative="1">
      <w:start w:val="1"/>
      <w:numFmt w:val="bullet"/>
      <w:lvlText w:val=""/>
      <w:lvlJc w:val="left"/>
      <w:pPr>
        <w:ind w:left="7200" w:hanging="360"/>
      </w:pPr>
      <w:rPr>
        <w:rFonts w:ascii="Wingdings" w:hAnsi="Wingdings" w:hint="default"/>
      </w:rPr>
    </w:lvl>
    <w:lvl w:ilvl="6" w:tplc="C15435F0" w:tentative="1">
      <w:start w:val="1"/>
      <w:numFmt w:val="bullet"/>
      <w:lvlText w:val=""/>
      <w:lvlJc w:val="left"/>
      <w:pPr>
        <w:ind w:left="7920" w:hanging="360"/>
      </w:pPr>
      <w:rPr>
        <w:rFonts w:ascii="Symbol" w:hAnsi="Symbol" w:hint="default"/>
      </w:rPr>
    </w:lvl>
    <w:lvl w:ilvl="7" w:tplc="B93CE9AA" w:tentative="1">
      <w:start w:val="1"/>
      <w:numFmt w:val="bullet"/>
      <w:lvlText w:val="o"/>
      <w:lvlJc w:val="left"/>
      <w:pPr>
        <w:ind w:left="8640" w:hanging="360"/>
      </w:pPr>
      <w:rPr>
        <w:rFonts w:ascii="Courier New" w:hAnsi="Courier New" w:cs="Courier New" w:hint="default"/>
      </w:rPr>
    </w:lvl>
    <w:lvl w:ilvl="8" w:tplc="E42AB7E2" w:tentative="1">
      <w:start w:val="1"/>
      <w:numFmt w:val="bullet"/>
      <w:lvlText w:val=""/>
      <w:lvlJc w:val="left"/>
      <w:pPr>
        <w:ind w:left="9360" w:hanging="360"/>
      </w:pPr>
      <w:rPr>
        <w:rFonts w:ascii="Wingdings" w:hAnsi="Wingdings" w:hint="default"/>
      </w:rPr>
    </w:lvl>
  </w:abstractNum>
  <w:abstractNum w:abstractNumId="23" w15:restartNumberingAfterBreak="0">
    <w:nsid w:val="26BE6F89"/>
    <w:multiLevelType w:val="multilevel"/>
    <w:tmpl w:val="4E20AD74"/>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24" w15:restartNumberingAfterBreak="0">
    <w:nsid w:val="27731D79"/>
    <w:multiLevelType w:val="hybridMultilevel"/>
    <w:tmpl w:val="54188694"/>
    <w:lvl w:ilvl="0" w:tplc="8508F5F6">
      <w:start w:val="2"/>
      <w:numFmt w:val="lowerLetter"/>
      <w:lvlText w:val="%1."/>
      <w:lvlJc w:val="left"/>
      <w:pPr>
        <w:ind w:left="4320" w:hanging="360"/>
      </w:pPr>
      <w:rPr>
        <w:rFonts w:hint="default"/>
        <w:b w:val="0"/>
        <w:i w:val="0"/>
        <w:sz w:val="20"/>
        <w:szCs w:val="20"/>
      </w:rPr>
    </w:lvl>
    <w:lvl w:ilvl="1" w:tplc="8EDE462C">
      <w:start w:val="1"/>
      <w:numFmt w:val="lowerLetter"/>
      <w:lvlText w:val="%2."/>
      <w:lvlJc w:val="left"/>
      <w:pPr>
        <w:ind w:left="1440" w:hanging="360"/>
      </w:pPr>
      <w:rPr>
        <w:rFonts w:hint="default"/>
      </w:rPr>
    </w:lvl>
    <w:lvl w:ilvl="2" w:tplc="61E2A9EC" w:tentative="1">
      <w:start w:val="1"/>
      <w:numFmt w:val="lowerRoman"/>
      <w:lvlText w:val="%3."/>
      <w:lvlJc w:val="right"/>
      <w:pPr>
        <w:ind w:left="2160" w:hanging="180"/>
      </w:pPr>
    </w:lvl>
    <w:lvl w:ilvl="3" w:tplc="75A0F67A" w:tentative="1">
      <w:start w:val="1"/>
      <w:numFmt w:val="decimal"/>
      <w:lvlText w:val="%4."/>
      <w:lvlJc w:val="left"/>
      <w:pPr>
        <w:ind w:left="2880" w:hanging="360"/>
      </w:pPr>
    </w:lvl>
    <w:lvl w:ilvl="4" w:tplc="6ADE1E32" w:tentative="1">
      <w:start w:val="1"/>
      <w:numFmt w:val="lowerLetter"/>
      <w:lvlText w:val="%5."/>
      <w:lvlJc w:val="left"/>
      <w:pPr>
        <w:ind w:left="3600" w:hanging="360"/>
      </w:pPr>
    </w:lvl>
    <w:lvl w:ilvl="5" w:tplc="CD1C530C" w:tentative="1">
      <w:start w:val="1"/>
      <w:numFmt w:val="lowerRoman"/>
      <w:lvlText w:val="%6."/>
      <w:lvlJc w:val="right"/>
      <w:pPr>
        <w:ind w:left="4320" w:hanging="180"/>
      </w:pPr>
    </w:lvl>
    <w:lvl w:ilvl="6" w:tplc="6E926478" w:tentative="1">
      <w:start w:val="1"/>
      <w:numFmt w:val="decimal"/>
      <w:lvlText w:val="%7."/>
      <w:lvlJc w:val="left"/>
      <w:pPr>
        <w:ind w:left="5040" w:hanging="360"/>
      </w:pPr>
    </w:lvl>
    <w:lvl w:ilvl="7" w:tplc="C8562FAA" w:tentative="1">
      <w:start w:val="1"/>
      <w:numFmt w:val="lowerLetter"/>
      <w:lvlText w:val="%8."/>
      <w:lvlJc w:val="left"/>
      <w:pPr>
        <w:ind w:left="5760" w:hanging="360"/>
      </w:pPr>
    </w:lvl>
    <w:lvl w:ilvl="8" w:tplc="EA72A8FE" w:tentative="1">
      <w:start w:val="1"/>
      <w:numFmt w:val="lowerRoman"/>
      <w:lvlText w:val="%9."/>
      <w:lvlJc w:val="right"/>
      <w:pPr>
        <w:ind w:left="6480" w:hanging="180"/>
      </w:pPr>
    </w:lvl>
  </w:abstractNum>
  <w:abstractNum w:abstractNumId="25" w15:restartNumberingAfterBreak="0">
    <w:nsid w:val="29AD025C"/>
    <w:multiLevelType w:val="hybridMultilevel"/>
    <w:tmpl w:val="6770931C"/>
    <w:lvl w:ilvl="0" w:tplc="07FE02EE">
      <w:start w:val="1"/>
      <w:numFmt w:val="bullet"/>
      <w:lvlText w:val=""/>
      <w:lvlJc w:val="left"/>
      <w:pPr>
        <w:ind w:left="720" w:hanging="360"/>
      </w:pPr>
      <w:rPr>
        <w:rFonts w:ascii="Symbol" w:hAnsi="Symbol" w:hint="default"/>
      </w:rPr>
    </w:lvl>
    <w:lvl w:ilvl="1" w:tplc="B9D489F6" w:tentative="1">
      <w:start w:val="1"/>
      <w:numFmt w:val="bullet"/>
      <w:lvlText w:val="o"/>
      <w:lvlJc w:val="left"/>
      <w:pPr>
        <w:ind w:left="1440" w:hanging="360"/>
      </w:pPr>
      <w:rPr>
        <w:rFonts w:ascii="Courier New" w:hAnsi="Courier New" w:cs="Courier New" w:hint="default"/>
      </w:rPr>
    </w:lvl>
    <w:lvl w:ilvl="2" w:tplc="27C06E0A" w:tentative="1">
      <w:start w:val="1"/>
      <w:numFmt w:val="bullet"/>
      <w:lvlText w:val=""/>
      <w:lvlJc w:val="left"/>
      <w:pPr>
        <w:ind w:left="2160" w:hanging="360"/>
      </w:pPr>
      <w:rPr>
        <w:rFonts w:ascii="Wingdings" w:hAnsi="Wingdings" w:hint="default"/>
      </w:rPr>
    </w:lvl>
    <w:lvl w:ilvl="3" w:tplc="00F63DC2" w:tentative="1">
      <w:start w:val="1"/>
      <w:numFmt w:val="bullet"/>
      <w:lvlText w:val=""/>
      <w:lvlJc w:val="left"/>
      <w:pPr>
        <w:ind w:left="2880" w:hanging="360"/>
      </w:pPr>
      <w:rPr>
        <w:rFonts w:ascii="Symbol" w:hAnsi="Symbol" w:hint="default"/>
      </w:rPr>
    </w:lvl>
    <w:lvl w:ilvl="4" w:tplc="C07CD032" w:tentative="1">
      <w:start w:val="1"/>
      <w:numFmt w:val="bullet"/>
      <w:lvlText w:val="o"/>
      <w:lvlJc w:val="left"/>
      <w:pPr>
        <w:ind w:left="3600" w:hanging="360"/>
      </w:pPr>
      <w:rPr>
        <w:rFonts w:ascii="Courier New" w:hAnsi="Courier New" w:cs="Courier New" w:hint="default"/>
      </w:rPr>
    </w:lvl>
    <w:lvl w:ilvl="5" w:tplc="BB4E4A7C" w:tentative="1">
      <w:start w:val="1"/>
      <w:numFmt w:val="bullet"/>
      <w:lvlText w:val=""/>
      <w:lvlJc w:val="left"/>
      <w:pPr>
        <w:ind w:left="4320" w:hanging="360"/>
      </w:pPr>
      <w:rPr>
        <w:rFonts w:ascii="Wingdings" w:hAnsi="Wingdings" w:hint="default"/>
      </w:rPr>
    </w:lvl>
    <w:lvl w:ilvl="6" w:tplc="C914B6D8" w:tentative="1">
      <w:start w:val="1"/>
      <w:numFmt w:val="bullet"/>
      <w:lvlText w:val=""/>
      <w:lvlJc w:val="left"/>
      <w:pPr>
        <w:ind w:left="5040" w:hanging="360"/>
      </w:pPr>
      <w:rPr>
        <w:rFonts w:ascii="Symbol" w:hAnsi="Symbol" w:hint="default"/>
      </w:rPr>
    </w:lvl>
    <w:lvl w:ilvl="7" w:tplc="25FA695A" w:tentative="1">
      <w:start w:val="1"/>
      <w:numFmt w:val="bullet"/>
      <w:lvlText w:val="o"/>
      <w:lvlJc w:val="left"/>
      <w:pPr>
        <w:ind w:left="5760" w:hanging="360"/>
      </w:pPr>
      <w:rPr>
        <w:rFonts w:ascii="Courier New" w:hAnsi="Courier New" w:cs="Courier New" w:hint="default"/>
      </w:rPr>
    </w:lvl>
    <w:lvl w:ilvl="8" w:tplc="424A7F2C" w:tentative="1">
      <w:start w:val="1"/>
      <w:numFmt w:val="bullet"/>
      <w:lvlText w:val=""/>
      <w:lvlJc w:val="left"/>
      <w:pPr>
        <w:ind w:left="6480" w:hanging="360"/>
      </w:pPr>
      <w:rPr>
        <w:rFonts w:ascii="Wingdings" w:hAnsi="Wingdings" w:hint="default"/>
      </w:rPr>
    </w:lvl>
  </w:abstractNum>
  <w:abstractNum w:abstractNumId="26" w15:restartNumberingAfterBreak="0">
    <w:nsid w:val="2B354515"/>
    <w:multiLevelType w:val="hybridMultilevel"/>
    <w:tmpl w:val="069E1DEC"/>
    <w:lvl w:ilvl="0" w:tplc="E1C6F0A8">
      <w:start w:val="1"/>
      <w:numFmt w:val="decimal"/>
      <w:lvlText w:val="%1."/>
      <w:lvlJc w:val="left"/>
      <w:pPr>
        <w:ind w:left="720" w:hanging="360"/>
      </w:pPr>
    </w:lvl>
    <w:lvl w:ilvl="1" w:tplc="DD824658" w:tentative="1">
      <w:start w:val="1"/>
      <w:numFmt w:val="lowerLetter"/>
      <w:lvlText w:val="%2."/>
      <w:lvlJc w:val="left"/>
      <w:pPr>
        <w:ind w:left="1440" w:hanging="360"/>
      </w:pPr>
    </w:lvl>
    <w:lvl w:ilvl="2" w:tplc="2E6A1360" w:tentative="1">
      <w:start w:val="1"/>
      <w:numFmt w:val="lowerRoman"/>
      <w:lvlText w:val="%3."/>
      <w:lvlJc w:val="right"/>
      <w:pPr>
        <w:ind w:left="2160" w:hanging="180"/>
      </w:pPr>
    </w:lvl>
    <w:lvl w:ilvl="3" w:tplc="9F20174C" w:tentative="1">
      <w:start w:val="1"/>
      <w:numFmt w:val="decimal"/>
      <w:lvlText w:val="%4."/>
      <w:lvlJc w:val="left"/>
      <w:pPr>
        <w:ind w:left="2880" w:hanging="360"/>
      </w:pPr>
    </w:lvl>
    <w:lvl w:ilvl="4" w:tplc="2B56DBFA" w:tentative="1">
      <w:start w:val="1"/>
      <w:numFmt w:val="lowerLetter"/>
      <w:lvlText w:val="%5."/>
      <w:lvlJc w:val="left"/>
      <w:pPr>
        <w:ind w:left="3600" w:hanging="360"/>
      </w:pPr>
    </w:lvl>
    <w:lvl w:ilvl="5" w:tplc="811EC522" w:tentative="1">
      <w:start w:val="1"/>
      <w:numFmt w:val="lowerRoman"/>
      <w:lvlText w:val="%6."/>
      <w:lvlJc w:val="right"/>
      <w:pPr>
        <w:ind w:left="4320" w:hanging="180"/>
      </w:pPr>
    </w:lvl>
    <w:lvl w:ilvl="6" w:tplc="44E47056" w:tentative="1">
      <w:start w:val="1"/>
      <w:numFmt w:val="decimal"/>
      <w:lvlText w:val="%7."/>
      <w:lvlJc w:val="left"/>
      <w:pPr>
        <w:ind w:left="5040" w:hanging="360"/>
      </w:pPr>
    </w:lvl>
    <w:lvl w:ilvl="7" w:tplc="318E6754" w:tentative="1">
      <w:start w:val="1"/>
      <w:numFmt w:val="lowerLetter"/>
      <w:lvlText w:val="%8."/>
      <w:lvlJc w:val="left"/>
      <w:pPr>
        <w:ind w:left="5760" w:hanging="360"/>
      </w:pPr>
    </w:lvl>
    <w:lvl w:ilvl="8" w:tplc="7460F64A" w:tentative="1">
      <w:start w:val="1"/>
      <w:numFmt w:val="lowerRoman"/>
      <w:lvlText w:val="%9."/>
      <w:lvlJc w:val="right"/>
      <w:pPr>
        <w:ind w:left="6480" w:hanging="180"/>
      </w:pPr>
    </w:lvl>
  </w:abstractNum>
  <w:abstractNum w:abstractNumId="27" w15:restartNumberingAfterBreak="0">
    <w:nsid w:val="2E506DC5"/>
    <w:multiLevelType w:val="hybridMultilevel"/>
    <w:tmpl w:val="B92685CA"/>
    <w:lvl w:ilvl="0" w:tplc="2CA2B802">
      <w:start w:val="1"/>
      <w:numFmt w:val="decimal"/>
      <w:lvlText w:val="%1."/>
      <w:lvlJc w:val="left"/>
      <w:pPr>
        <w:ind w:left="720" w:hanging="360"/>
      </w:pPr>
    </w:lvl>
    <w:lvl w:ilvl="1" w:tplc="A9387982" w:tentative="1">
      <w:start w:val="1"/>
      <w:numFmt w:val="lowerLetter"/>
      <w:lvlText w:val="%2."/>
      <w:lvlJc w:val="left"/>
      <w:pPr>
        <w:ind w:left="1440" w:hanging="360"/>
      </w:pPr>
    </w:lvl>
    <w:lvl w:ilvl="2" w:tplc="FB1637C0" w:tentative="1">
      <w:start w:val="1"/>
      <w:numFmt w:val="lowerRoman"/>
      <w:lvlText w:val="%3."/>
      <w:lvlJc w:val="right"/>
      <w:pPr>
        <w:ind w:left="2160" w:hanging="180"/>
      </w:pPr>
    </w:lvl>
    <w:lvl w:ilvl="3" w:tplc="3AC86D3A">
      <w:start w:val="1"/>
      <w:numFmt w:val="decimal"/>
      <w:lvlText w:val="%4."/>
      <w:lvlJc w:val="left"/>
      <w:pPr>
        <w:ind w:left="2880" w:hanging="360"/>
      </w:pPr>
      <w:rPr>
        <w:sz w:val="20"/>
        <w:szCs w:val="20"/>
      </w:rPr>
    </w:lvl>
    <w:lvl w:ilvl="4" w:tplc="E6701890" w:tentative="1">
      <w:start w:val="1"/>
      <w:numFmt w:val="lowerLetter"/>
      <w:lvlText w:val="%5."/>
      <w:lvlJc w:val="left"/>
      <w:pPr>
        <w:ind w:left="3600" w:hanging="360"/>
      </w:pPr>
    </w:lvl>
    <w:lvl w:ilvl="5" w:tplc="90FA5380" w:tentative="1">
      <w:start w:val="1"/>
      <w:numFmt w:val="lowerRoman"/>
      <w:lvlText w:val="%6."/>
      <w:lvlJc w:val="right"/>
      <w:pPr>
        <w:ind w:left="4320" w:hanging="180"/>
      </w:pPr>
    </w:lvl>
    <w:lvl w:ilvl="6" w:tplc="D166ED9C" w:tentative="1">
      <w:start w:val="1"/>
      <w:numFmt w:val="decimal"/>
      <w:lvlText w:val="%7."/>
      <w:lvlJc w:val="left"/>
      <w:pPr>
        <w:ind w:left="5040" w:hanging="360"/>
      </w:pPr>
    </w:lvl>
    <w:lvl w:ilvl="7" w:tplc="42308432" w:tentative="1">
      <w:start w:val="1"/>
      <w:numFmt w:val="lowerLetter"/>
      <w:lvlText w:val="%8."/>
      <w:lvlJc w:val="left"/>
      <w:pPr>
        <w:ind w:left="5760" w:hanging="360"/>
      </w:pPr>
    </w:lvl>
    <w:lvl w:ilvl="8" w:tplc="F18C06C6" w:tentative="1">
      <w:start w:val="1"/>
      <w:numFmt w:val="lowerRoman"/>
      <w:lvlText w:val="%9."/>
      <w:lvlJc w:val="right"/>
      <w:pPr>
        <w:ind w:left="6480" w:hanging="180"/>
      </w:pPr>
    </w:lvl>
  </w:abstractNum>
  <w:abstractNum w:abstractNumId="28" w15:restartNumberingAfterBreak="0">
    <w:nsid w:val="2FE5153D"/>
    <w:multiLevelType w:val="hybridMultilevel"/>
    <w:tmpl w:val="E3C24BD2"/>
    <w:lvl w:ilvl="0" w:tplc="D6CAB32E">
      <w:start w:val="1"/>
      <w:numFmt w:val="bullet"/>
      <w:lvlText w:val=""/>
      <w:lvlJc w:val="left"/>
      <w:pPr>
        <w:ind w:left="2160" w:hanging="360"/>
      </w:pPr>
      <w:rPr>
        <w:rFonts w:ascii="Symbol" w:hAnsi="Symbol" w:hint="default"/>
      </w:rPr>
    </w:lvl>
    <w:lvl w:ilvl="1" w:tplc="6A9C7A56" w:tentative="1">
      <w:start w:val="1"/>
      <w:numFmt w:val="bullet"/>
      <w:lvlText w:val="o"/>
      <w:lvlJc w:val="left"/>
      <w:pPr>
        <w:ind w:left="2880" w:hanging="360"/>
      </w:pPr>
      <w:rPr>
        <w:rFonts w:ascii="Courier New" w:hAnsi="Courier New" w:cs="Courier New" w:hint="default"/>
      </w:rPr>
    </w:lvl>
    <w:lvl w:ilvl="2" w:tplc="98E4E464" w:tentative="1">
      <w:start w:val="1"/>
      <w:numFmt w:val="bullet"/>
      <w:lvlText w:val=""/>
      <w:lvlJc w:val="left"/>
      <w:pPr>
        <w:ind w:left="3600" w:hanging="360"/>
      </w:pPr>
      <w:rPr>
        <w:rFonts w:ascii="Wingdings" w:hAnsi="Wingdings" w:hint="default"/>
      </w:rPr>
    </w:lvl>
    <w:lvl w:ilvl="3" w:tplc="5BC871D8" w:tentative="1">
      <w:start w:val="1"/>
      <w:numFmt w:val="bullet"/>
      <w:lvlText w:val=""/>
      <w:lvlJc w:val="left"/>
      <w:pPr>
        <w:ind w:left="4320" w:hanging="360"/>
      </w:pPr>
      <w:rPr>
        <w:rFonts w:ascii="Symbol" w:hAnsi="Symbol" w:hint="default"/>
      </w:rPr>
    </w:lvl>
    <w:lvl w:ilvl="4" w:tplc="103C49E8" w:tentative="1">
      <w:start w:val="1"/>
      <w:numFmt w:val="bullet"/>
      <w:lvlText w:val="o"/>
      <w:lvlJc w:val="left"/>
      <w:pPr>
        <w:ind w:left="5040" w:hanging="360"/>
      </w:pPr>
      <w:rPr>
        <w:rFonts w:ascii="Courier New" w:hAnsi="Courier New" w:cs="Courier New" w:hint="default"/>
      </w:rPr>
    </w:lvl>
    <w:lvl w:ilvl="5" w:tplc="C7709E02" w:tentative="1">
      <w:start w:val="1"/>
      <w:numFmt w:val="bullet"/>
      <w:lvlText w:val=""/>
      <w:lvlJc w:val="left"/>
      <w:pPr>
        <w:ind w:left="5760" w:hanging="360"/>
      </w:pPr>
      <w:rPr>
        <w:rFonts w:ascii="Wingdings" w:hAnsi="Wingdings" w:hint="default"/>
      </w:rPr>
    </w:lvl>
    <w:lvl w:ilvl="6" w:tplc="47D64C14" w:tentative="1">
      <w:start w:val="1"/>
      <w:numFmt w:val="bullet"/>
      <w:lvlText w:val=""/>
      <w:lvlJc w:val="left"/>
      <w:pPr>
        <w:ind w:left="6480" w:hanging="360"/>
      </w:pPr>
      <w:rPr>
        <w:rFonts w:ascii="Symbol" w:hAnsi="Symbol" w:hint="default"/>
      </w:rPr>
    </w:lvl>
    <w:lvl w:ilvl="7" w:tplc="0108D16E" w:tentative="1">
      <w:start w:val="1"/>
      <w:numFmt w:val="bullet"/>
      <w:lvlText w:val="o"/>
      <w:lvlJc w:val="left"/>
      <w:pPr>
        <w:ind w:left="7200" w:hanging="360"/>
      </w:pPr>
      <w:rPr>
        <w:rFonts w:ascii="Courier New" w:hAnsi="Courier New" w:cs="Courier New" w:hint="default"/>
      </w:rPr>
    </w:lvl>
    <w:lvl w:ilvl="8" w:tplc="E6AAB85E" w:tentative="1">
      <w:start w:val="1"/>
      <w:numFmt w:val="bullet"/>
      <w:lvlText w:val=""/>
      <w:lvlJc w:val="left"/>
      <w:pPr>
        <w:ind w:left="7920" w:hanging="360"/>
      </w:pPr>
      <w:rPr>
        <w:rFonts w:ascii="Wingdings" w:hAnsi="Wingdings" w:hint="default"/>
      </w:rPr>
    </w:lvl>
  </w:abstractNum>
  <w:abstractNum w:abstractNumId="29" w15:restartNumberingAfterBreak="0">
    <w:nsid w:val="30DC1FE7"/>
    <w:multiLevelType w:val="hybridMultilevel"/>
    <w:tmpl w:val="CBD064C4"/>
    <w:lvl w:ilvl="0" w:tplc="42AC2D5E">
      <w:start w:val="1"/>
      <w:numFmt w:val="upperLetter"/>
      <w:lvlText w:val="%1."/>
      <w:lvlJc w:val="left"/>
      <w:pPr>
        <w:ind w:left="720" w:hanging="360"/>
      </w:pPr>
      <w:rPr>
        <w:rFonts w:ascii="Times New Roman" w:hAnsi="Times New Roman" w:cs="Tahoma" w:hint="default"/>
        <w:sz w:val="24"/>
      </w:rPr>
    </w:lvl>
    <w:lvl w:ilvl="1" w:tplc="BECC2CE0">
      <w:start w:val="1"/>
      <w:numFmt w:val="bullet"/>
      <w:lvlText w:val=""/>
      <w:lvlJc w:val="left"/>
      <w:pPr>
        <w:ind w:left="1440" w:hanging="360"/>
      </w:pPr>
      <w:rPr>
        <w:rFonts w:ascii="Symbol" w:hAnsi="Symbol" w:hint="default"/>
      </w:rPr>
    </w:lvl>
    <w:lvl w:ilvl="2" w:tplc="E83024AA">
      <w:start w:val="1"/>
      <w:numFmt w:val="decimal"/>
      <w:lvlText w:val="%3."/>
      <w:lvlJc w:val="left"/>
      <w:pPr>
        <w:ind w:left="810" w:hanging="360"/>
      </w:pPr>
      <w:rPr>
        <w:rFonts w:hint="default"/>
      </w:rPr>
    </w:lvl>
    <w:lvl w:ilvl="3" w:tplc="D908A89E" w:tentative="1">
      <w:start w:val="1"/>
      <w:numFmt w:val="decimal"/>
      <w:lvlText w:val="%4."/>
      <w:lvlJc w:val="left"/>
      <w:pPr>
        <w:ind w:left="2880" w:hanging="360"/>
      </w:pPr>
    </w:lvl>
    <w:lvl w:ilvl="4" w:tplc="4CB89474" w:tentative="1">
      <w:start w:val="1"/>
      <w:numFmt w:val="lowerLetter"/>
      <w:lvlText w:val="%5."/>
      <w:lvlJc w:val="left"/>
      <w:pPr>
        <w:ind w:left="3600" w:hanging="360"/>
      </w:pPr>
    </w:lvl>
    <w:lvl w:ilvl="5" w:tplc="BCC690E6" w:tentative="1">
      <w:start w:val="1"/>
      <w:numFmt w:val="lowerRoman"/>
      <w:lvlText w:val="%6."/>
      <w:lvlJc w:val="right"/>
      <w:pPr>
        <w:ind w:left="4320" w:hanging="180"/>
      </w:pPr>
    </w:lvl>
    <w:lvl w:ilvl="6" w:tplc="367A2EC0" w:tentative="1">
      <w:start w:val="1"/>
      <w:numFmt w:val="decimal"/>
      <w:lvlText w:val="%7."/>
      <w:lvlJc w:val="left"/>
      <w:pPr>
        <w:ind w:left="5040" w:hanging="360"/>
      </w:pPr>
    </w:lvl>
    <w:lvl w:ilvl="7" w:tplc="DB028EA2" w:tentative="1">
      <w:start w:val="1"/>
      <w:numFmt w:val="lowerLetter"/>
      <w:lvlText w:val="%8."/>
      <w:lvlJc w:val="left"/>
      <w:pPr>
        <w:ind w:left="5760" w:hanging="360"/>
      </w:pPr>
    </w:lvl>
    <w:lvl w:ilvl="8" w:tplc="86F02FF2" w:tentative="1">
      <w:start w:val="1"/>
      <w:numFmt w:val="lowerRoman"/>
      <w:lvlText w:val="%9."/>
      <w:lvlJc w:val="right"/>
      <w:pPr>
        <w:ind w:left="6480" w:hanging="180"/>
      </w:pPr>
    </w:lvl>
  </w:abstractNum>
  <w:abstractNum w:abstractNumId="30" w15:restartNumberingAfterBreak="0">
    <w:nsid w:val="34F714E5"/>
    <w:multiLevelType w:val="hybridMultilevel"/>
    <w:tmpl w:val="A70E4D6C"/>
    <w:lvl w:ilvl="0" w:tplc="EFBCB076">
      <w:start w:val="1"/>
      <w:numFmt w:val="bullet"/>
      <w:lvlText w:val=""/>
      <w:lvlJc w:val="left"/>
      <w:pPr>
        <w:ind w:left="2790" w:hanging="360"/>
      </w:pPr>
      <w:rPr>
        <w:rFonts w:ascii="Symbol" w:hAnsi="Symbol" w:hint="default"/>
      </w:rPr>
    </w:lvl>
    <w:lvl w:ilvl="1" w:tplc="22FA521C" w:tentative="1">
      <w:start w:val="1"/>
      <w:numFmt w:val="bullet"/>
      <w:lvlText w:val="o"/>
      <w:lvlJc w:val="left"/>
      <w:pPr>
        <w:ind w:left="3510" w:hanging="360"/>
      </w:pPr>
      <w:rPr>
        <w:rFonts w:ascii="Courier New" w:hAnsi="Courier New" w:cs="Courier New" w:hint="default"/>
      </w:rPr>
    </w:lvl>
    <w:lvl w:ilvl="2" w:tplc="4DC04C5E" w:tentative="1">
      <w:start w:val="1"/>
      <w:numFmt w:val="bullet"/>
      <w:lvlText w:val=""/>
      <w:lvlJc w:val="left"/>
      <w:pPr>
        <w:ind w:left="4230" w:hanging="360"/>
      </w:pPr>
      <w:rPr>
        <w:rFonts w:ascii="Wingdings" w:hAnsi="Wingdings" w:hint="default"/>
      </w:rPr>
    </w:lvl>
    <w:lvl w:ilvl="3" w:tplc="13DEA756" w:tentative="1">
      <w:start w:val="1"/>
      <w:numFmt w:val="bullet"/>
      <w:lvlText w:val=""/>
      <w:lvlJc w:val="left"/>
      <w:pPr>
        <w:ind w:left="4950" w:hanging="360"/>
      </w:pPr>
      <w:rPr>
        <w:rFonts w:ascii="Symbol" w:hAnsi="Symbol" w:hint="default"/>
      </w:rPr>
    </w:lvl>
    <w:lvl w:ilvl="4" w:tplc="02EA1F08" w:tentative="1">
      <w:start w:val="1"/>
      <w:numFmt w:val="bullet"/>
      <w:lvlText w:val="o"/>
      <w:lvlJc w:val="left"/>
      <w:pPr>
        <w:ind w:left="5670" w:hanging="360"/>
      </w:pPr>
      <w:rPr>
        <w:rFonts w:ascii="Courier New" w:hAnsi="Courier New" w:cs="Courier New" w:hint="default"/>
      </w:rPr>
    </w:lvl>
    <w:lvl w:ilvl="5" w:tplc="BAD4E0EA" w:tentative="1">
      <w:start w:val="1"/>
      <w:numFmt w:val="bullet"/>
      <w:lvlText w:val=""/>
      <w:lvlJc w:val="left"/>
      <w:pPr>
        <w:ind w:left="6390" w:hanging="360"/>
      </w:pPr>
      <w:rPr>
        <w:rFonts w:ascii="Wingdings" w:hAnsi="Wingdings" w:hint="default"/>
      </w:rPr>
    </w:lvl>
    <w:lvl w:ilvl="6" w:tplc="F864A62C" w:tentative="1">
      <w:start w:val="1"/>
      <w:numFmt w:val="bullet"/>
      <w:lvlText w:val=""/>
      <w:lvlJc w:val="left"/>
      <w:pPr>
        <w:ind w:left="7110" w:hanging="360"/>
      </w:pPr>
      <w:rPr>
        <w:rFonts w:ascii="Symbol" w:hAnsi="Symbol" w:hint="default"/>
      </w:rPr>
    </w:lvl>
    <w:lvl w:ilvl="7" w:tplc="75BE8EBA" w:tentative="1">
      <w:start w:val="1"/>
      <w:numFmt w:val="bullet"/>
      <w:lvlText w:val="o"/>
      <w:lvlJc w:val="left"/>
      <w:pPr>
        <w:ind w:left="7830" w:hanging="360"/>
      </w:pPr>
      <w:rPr>
        <w:rFonts w:ascii="Courier New" w:hAnsi="Courier New" w:cs="Courier New" w:hint="default"/>
      </w:rPr>
    </w:lvl>
    <w:lvl w:ilvl="8" w:tplc="1BDE543C" w:tentative="1">
      <w:start w:val="1"/>
      <w:numFmt w:val="bullet"/>
      <w:lvlText w:val=""/>
      <w:lvlJc w:val="left"/>
      <w:pPr>
        <w:ind w:left="8550" w:hanging="360"/>
      </w:pPr>
      <w:rPr>
        <w:rFonts w:ascii="Wingdings" w:hAnsi="Wingdings" w:hint="default"/>
      </w:rPr>
    </w:lvl>
  </w:abstractNum>
  <w:abstractNum w:abstractNumId="31" w15:restartNumberingAfterBreak="0">
    <w:nsid w:val="398447AF"/>
    <w:multiLevelType w:val="hybridMultilevel"/>
    <w:tmpl w:val="7F209234"/>
    <w:lvl w:ilvl="0" w:tplc="BAB67E1C">
      <w:start w:val="1"/>
      <w:numFmt w:val="decimal"/>
      <w:lvlText w:val="%1."/>
      <w:lvlJc w:val="left"/>
      <w:pPr>
        <w:ind w:left="1080" w:hanging="360"/>
      </w:pPr>
      <w:rPr>
        <w:rFonts w:hint="default"/>
        <w:color w:val="auto"/>
      </w:rPr>
    </w:lvl>
    <w:lvl w:ilvl="1" w:tplc="6B40DF12" w:tentative="1">
      <w:start w:val="1"/>
      <w:numFmt w:val="lowerLetter"/>
      <w:lvlText w:val="%2."/>
      <w:lvlJc w:val="left"/>
      <w:pPr>
        <w:ind w:left="1800" w:hanging="360"/>
      </w:pPr>
    </w:lvl>
    <w:lvl w:ilvl="2" w:tplc="518CED44" w:tentative="1">
      <w:start w:val="1"/>
      <w:numFmt w:val="lowerRoman"/>
      <w:lvlText w:val="%3."/>
      <w:lvlJc w:val="right"/>
      <w:pPr>
        <w:ind w:left="2520" w:hanging="180"/>
      </w:pPr>
    </w:lvl>
    <w:lvl w:ilvl="3" w:tplc="C8641F96">
      <w:start w:val="1"/>
      <w:numFmt w:val="decimal"/>
      <w:lvlText w:val="%4."/>
      <w:lvlJc w:val="left"/>
      <w:pPr>
        <w:ind w:left="3240" w:hanging="360"/>
      </w:pPr>
    </w:lvl>
    <w:lvl w:ilvl="4" w:tplc="3D42653A" w:tentative="1">
      <w:start w:val="1"/>
      <w:numFmt w:val="lowerLetter"/>
      <w:lvlText w:val="%5."/>
      <w:lvlJc w:val="left"/>
      <w:pPr>
        <w:ind w:left="3960" w:hanging="360"/>
      </w:pPr>
    </w:lvl>
    <w:lvl w:ilvl="5" w:tplc="E9783366" w:tentative="1">
      <w:start w:val="1"/>
      <w:numFmt w:val="lowerRoman"/>
      <w:lvlText w:val="%6."/>
      <w:lvlJc w:val="right"/>
      <w:pPr>
        <w:ind w:left="4680" w:hanging="180"/>
      </w:pPr>
    </w:lvl>
    <w:lvl w:ilvl="6" w:tplc="61D8EF7E" w:tentative="1">
      <w:start w:val="1"/>
      <w:numFmt w:val="decimal"/>
      <w:lvlText w:val="%7."/>
      <w:lvlJc w:val="left"/>
      <w:pPr>
        <w:ind w:left="5400" w:hanging="360"/>
      </w:pPr>
    </w:lvl>
    <w:lvl w:ilvl="7" w:tplc="6A1E7566" w:tentative="1">
      <w:start w:val="1"/>
      <w:numFmt w:val="lowerLetter"/>
      <w:lvlText w:val="%8."/>
      <w:lvlJc w:val="left"/>
      <w:pPr>
        <w:ind w:left="6120" w:hanging="360"/>
      </w:pPr>
    </w:lvl>
    <w:lvl w:ilvl="8" w:tplc="33D62908" w:tentative="1">
      <w:start w:val="1"/>
      <w:numFmt w:val="lowerRoman"/>
      <w:lvlText w:val="%9."/>
      <w:lvlJc w:val="right"/>
      <w:pPr>
        <w:ind w:left="6840" w:hanging="180"/>
      </w:pPr>
    </w:lvl>
  </w:abstractNum>
  <w:abstractNum w:abstractNumId="32" w15:restartNumberingAfterBreak="0">
    <w:nsid w:val="3C956AA5"/>
    <w:multiLevelType w:val="hybridMultilevel"/>
    <w:tmpl w:val="3702B464"/>
    <w:lvl w:ilvl="0" w:tplc="A8823642">
      <w:start w:val="1"/>
      <w:numFmt w:val="decimal"/>
      <w:lvlText w:val="%1."/>
      <w:lvlJc w:val="left"/>
      <w:pPr>
        <w:ind w:left="720" w:hanging="360"/>
      </w:pPr>
    </w:lvl>
    <w:lvl w:ilvl="1" w:tplc="107A737C" w:tentative="1">
      <w:start w:val="1"/>
      <w:numFmt w:val="lowerLetter"/>
      <w:lvlText w:val="%2."/>
      <w:lvlJc w:val="left"/>
      <w:pPr>
        <w:ind w:left="1440" w:hanging="360"/>
      </w:pPr>
    </w:lvl>
    <w:lvl w:ilvl="2" w:tplc="E02A668A" w:tentative="1">
      <w:start w:val="1"/>
      <w:numFmt w:val="lowerRoman"/>
      <w:lvlText w:val="%3."/>
      <w:lvlJc w:val="right"/>
      <w:pPr>
        <w:ind w:left="2160" w:hanging="180"/>
      </w:pPr>
    </w:lvl>
    <w:lvl w:ilvl="3" w:tplc="14F680E0" w:tentative="1">
      <w:start w:val="1"/>
      <w:numFmt w:val="decimal"/>
      <w:lvlText w:val="%4."/>
      <w:lvlJc w:val="left"/>
      <w:pPr>
        <w:ind w:left="2880" w:hanging="360"/>
      </w:pPr>
    </w:lvl>
    <w:lvl w:ilvl="4" w:tplc="8B26C238" w:tentative="1">
      <w:start w:val="1"/>
      <w:numFmt w:val="lowerLetter"/>
      <w:lvlText w:val="%5."/>
      <w:lvlJc w:val="left"/>
      <w:pPr>
        <w:ind w:left="3600" w:hanging="360"/>
      </w:pPr>
    </w:lvl>
    <w:lvl w:ilvl="5" w:tplc="602E4F44" w:tentative="1">
      <w:start w:val="1"/>
      <w:numFmt w:val="lowerRoman"/>
      <w:lvlText w:val="%6."/>
      <w:lvlJc w:val="right"/>
      <w:pPr>
        <w:ind w:left="4320" w:hanging="180"/>
      </w:pPr>
    </w:lvl>
    <w:lvl w:ilvl="6" w:tplc="4CC6BDD8" w:tentative="1">
      <w:start w:val="1"/>
      <w:numFmt w:val="decimal"/>
      <w:lvlText w:val="%7."/>
      <w:lvlJc w:val="left"/>
      <w:pPr>
        <w:ind w:left="5040" w:hanging="360"/>
      </w:pPr>
    </w:lvl>
    <w:lvl w:ilvl="7" w:tplc="A00EE95C" w:tentative="1">
      <w:start w:val="1"/>
      <w:numFmt w:val="lowerLetter"/>
      <w:lvlText w:val="%8."/>
      <w:lvlJc w:val="left"/>
      <w:pPr>
        <w:ind w:left="5760" w:hanging="360"/>
      </w:pPr>
    </w:lvl>
    <w:lvl w:ilvl="8" w:tplc="01EE526A" w:tentative="1">
      <w:start w:val="1"/>
      <w:numFmt w:val="lowerRoman"/>
      <w:lvlText w:val="%9."/>
      <w:lvlJc w:val="right"/>
      <w:pPr>
        <w:ind w:left="6480" w:hanging="180"/>
      </w:pPr>
    </w:lvl>
  </w:abstractNum>
  <w:abstractNum w:abstractNumId="33" w15:restartNumberingAfterBreak="0">
    <w:nsid w:val="3D367752"/>
    <w:multiLevelType w:val="hybridMultilevel"/>
    <w:tmpl w:val="0D1EABCC"/>
    <w:lvl w:ilvl="0" w:tplc="9836B5DE">
      <w:start w:val="2"/>
      <w:numFmt w:val="upperLetter"/>
      <w:lvlText w:val="%1."/>
      <w:lvlJc w:val="left"/>
      <w:pPr>
        <w:ind w:left="720" w:hanging="360"/>
      </w:pPr>
      <w:rPr>
        <w:rFonts w:ascii="Tahoma" w:hAnsi="Tahoma" w:hint="default"/>
        <w:b/>
        <w:i w:val="0"/>
        <w:sz w:val="20"/>
      </w:rPr>
    </w:lvl>
    <w:lvl w:ilvl="1" w:tplc="8C7E3608" w:tentative="1">
      <w:start w:val="1"/>
      <w:numFmt w:val="lowerLetter"/>
      <w:lvlText w:val="%2."/>
      <w:lvlJc w:val="left"/>
      <w:pPr>
        <w:ind w:left="1440" w:hanging="360"/>
      </w:pPr>
    </w:lvl>
    <w:lvl w:ilvl="2" w:tplc="2A88E9A4" w:tentative="1">
      <w:start w:val="1"/>
      <w:numFmt w:val="lowerRoman"/>
      <w:lvlText w:val="%3."/>
      <w:lvlJc w:val="right"/>
      <w:pPr>
        <w:ind w:left="2160" w:hanging="180"/>
      </w:pPr>
    </w:lvl>
    <w:lvl w:ilvl="3" w:tplc="DA04460E" w:tentative="1">
      <w:start w:val="1"/>
      <w:numFmt w:val="decimal"/>
      <w:lvlText w:val="%4."/>
      <w:lvlJc w:val="left"/>
      <w:pPr>
        <w:ind w:left="2880" w:hanging="360"/>
      </w:pPr>
    </w:lvl>
    <w:lvl w:ilvl="4" w:tplc="ECF05D48" w:tentative="1">
      <w:start w:val="1"/>
      <w:numFmt w:val="lowerLetter"/>
      <w:lvlText w:val="%5."/>
      <w:lvlJc w:val="left"/>
      <w:pPr>
        <w:ind w:left="3600" w:hanging="360"/>
      </w:pPr>
    </w:lvl>
    <w:lvl w:ilvl="5" w:tplc="0082BC4C" w:tentative="1">
      <w:start w:val="1"/>
      <w:numFmt w:val="lowerRoman"/>
      <w:lvlText w:val="%6."/>
      <w:lvlJc w:val="right"/>
      <w:pPr>
        <w:ind w:left="4320" w:hanging="180"/>
      </w:pPr>
    </w:lvl>
    <w:lvl w:ilvl="6" w:tplc="628AAEBE" w:tentative="1">
      <w:start w:val="1"/>
      <w:numFmt w:val="decimal"/>
      <w:lvlText w:val="%7."/>
      <w:lvlJc w:val="left"/>
      <w:pPr>
        <w:ind w:left="5040" w:hanging="360"/>
      </w:pPr>
    </w:lvl>
    <w:lvl w:ilvl="7" w:tplc="283A8426" w:tentative="1">
      <w:start w:val="1"/>
      <w:numFmt w:val="lowerLetter"/>
      <w:lvlText w:val="%8."/>
      <w:lvlJc w:val="left"/>
      <w:pPr>
        <w:ind w:left="5760" w:hanging="360"/>
      </w:pPr>
    </w:lvl>
    <w:lvl w:ilvl="8" w:tplc="076AED60" w:tentative="1">
      <w:start w:val="1"/>
      <w:numFmt w:val="lowerRoman"/>
      <w:lvlText w:val="%9."/>
      <w:lvlJc w:val="right"/>
      <w:pPr>
        <w:ind w:left="6480" w:hanging="180"/>
      </w:pPr>
    </w:lvl>
  </w:abstractNum>
  <w:abstractNum w:abstractNumId="34" w15:restartNumberingAfterBreak="0">
    <w:nsid w:val="3F3C31B2"/>
    <w:multiLevelType w:val="hybridMultilevel"/>
    <w:tmpl w:val="5546D99A"/>
    <w:lvl w:ilvl="0" w:tplc="C14293B8">
      <w:start w:val="1"/>
      <w:numFmt w:val="bullet"/>
      <w:lvlText w:val=""/>
      <w:lvlJc w:val="left"/>
      <w:pPr>
        <w:ind w:left="2790" w:hanging="360"/>
      </w:pPr>
      <w:rPr>
        <w:rFonts w:ascii="Symbol" w:hAnsi="Symbol" w:hint="default"/>
      </w:rPr>
    </w:lvl>
    <w:lvl w:ilvl="1" w:tplc="710EBF94" w:tentative="1">
      <w:start w:val="1"/>
      <w:numFmt w:val="bullet"/>
      <w:lvlText w:val="o"/>
      <w:lvlJc w:val="left"/>
      <w:pPr>
        <w:ind w:left="3510" w:hanging="360"/>
      </w:pPr>
      <w:rPr>
        <w:rFonts w:ascii="Courier New" w:hAnsi="Courier New" w:cs="Courier New" w:hint="default"/>
      </w:rPr>
    </w:lvl>
    <w:lvl w:ilvl="2" w:tplc="3E50E462" w:tentative="1">
      <w:start w:val="1"/>
      <w:numFmt w:val="bullet"/>
      <w:lvlText w:val=""/>
      <w:lvlJc w:val="left"/>
      <w:pPr>
        <w:ind w:left="4230" w:hanging="360"/>
      </w:pPr>
      <w:rPr>
        <w:rFonts w:ascii="Wingdings" w:hAnsi="Wingdings" w:hint="default"/>
      </w:rPr>
    </w:lvl>
    <w:lvl w:ilvl="3" w:tplc="1B609E68" w:tentative="1">
      <w:start w:val="1"/>
      <w:numFmt w:val="bullet"/>
      <w:lvlText w:val=""/>
      <w:lvlJc w:val="left"/>
      <w:pPr>
        <w:ind w:left="4950" w:hanging="360"/>
      </w:pPr>
      <w:rPr>
        <w:rFonts w:ascii="Symbol" w:hAnsi="Symbol" w:hint="default"/>
      </w:rPr>
    </w:lvl>
    <w:lvl w:ilvl="4" w:tplc="87D8D2F2" w:tentative="1">
      <w:start w:val="1"/>
      <w:numFmt w:val="bullet"/>
      <w:lvlText w:val="o"/>
      <w:lvlJc w:val="left"/>
      <w:pPr>
        <w:ind w:left="5670" w:hanging="360"/>
      </w:pPr>
      <w:rPr>
        <w:rFonts w:ascii="Courier New" w:hAnsi="Courier New" w:cs="Courier New" w:hint="default"/>
      </w:rPr>
    </w:lvl>
    <w:lvl w:ilvl="5" w:tplc="0D54B138" w:tentative="1">
      <w:start w:val="1"/>
      <w:numFmt w:val="bullet"/>
      <w:lvlText w:val=""/>
      <w:lvlJc w:val="left"/>
      <w:pPr>
        <w:ind w:left="6390" w:hanging="360"/>
      </w:pPr>
      <w:rPr>
        <w:rFonts w:ascii="Wingdings" w:hAnsi="Wingdings" w:hint="default"/>
      </w:rPr>
    </w:lvl>
    <w:lvl w:ilvl="6" w:tplc="48A2FCEA" w:tentative="1">
      <w:start w:val="1"/>
      <w:numFmt w:val="bullet"/>
      <w:lvlText w:val=""/>
      <w:lvlJc w:val="left"/>
      <w:pPr>
        <w:ind w:left="7110" w:hanging="360"/>
      </w:pPr>
      <w:rPr>
        <w:rFonts w:ascii="Symbol" w:hAnsi="Symbol" w:hint="default"/>
      </w:rPr>
    </w:lvl>
    <w:lvl w:ilvl="7" w:tplc="3CC6D4BC" w:tentative="1">
      <w:start w:val="1"/>
      <w:numFmt w:val="bullet"/>
      <w:lvlText w:val="o"/>
      <w:lvlJc w:val="left"/>
      <w:pPr>
        <w:ind w:left="7830" w:hanging="360"/>
      </w:pPr>
      <w:rPr>
        <w:rFonts w:ascii="Courier New" w:hAnsi="Courier New" w:cs="Courier New" w:hint="default"/>
      </w:rPr>
    </w:lvl>
    <w:lvl w:ilvl="8" w:tplc="DBCE0EA4" w:tentative="1">
      <w:start w:val="1"/>
      <w:numFmt w:val="bullet"/>
      <w:lvlText w:val=""/>
      <w:lvlJc w:val="left"/>
      <w:pPr>
        <w:ind w:left="8550" w:hanging="360"/>
      </w:pPr>
      <w:rPr>
        <w:rFonts w:ascii="Wingdings" w:hAnsi="Wingdings" w:hint="default"/>
      </w:rPr>
    </w:lvl>
  </w:abstractNum>
  <w:abstractNum w:abstractNumId="35" w15:restartNumberingAfterBreak="0">
    <w:nsid w:val="40AC4657"/>
    <w:multiLevelType w:val="hybridMultilevel"/>
    <w:tmpl w:val="7C821944"/>
    <w:lvl w:ilvl="0" w:tplc="B382FF62">
      <w:start w:val="1"/>
      <w:numFmt w:val="bullet"/>
      <w:lvlText w:val=""/>
      <w:lvlJc w:val="left"/>
      <w:pPr>
        <w:ind w:left="1620" w:hanging="360"/>
      </w:pPr>
      <w:rPr>
        <w:rFonts w:ascii="Symbol" w:hAnsi="Symbol" w:hint="default"/>
      </w:rPr>
    </w:lvl>
    <w:lvl w:ilvl="1" w:tplc="1D7C9E10" w:tentative="1">
      <w:start w:val="1"/>
      <w:numFmt w:val="bullet"/>
      <w:lvlText w:val="o"/>
      <w:lvlJc w:val="left"/>
      <w:pPr>
        <w:ind w:left="2340" w:hanging="360"/>
      </w:pPr>
      <w:rPr>
        <w:rFonts w:ascii="Courier New" w:hAnsi="Courier New" w:cs="Courier New" w:hint="default"/>
      </w:rPr>
    </w:lvl>
    <w:lvl w:ilvl="2" w:tplc="42C86334" w:tentative="1">
      <w:start w:val="1"/>
      <w:numFmt w:val="bullet"/>
      <w:lvlText w:val=""/>
      <w:lvlJc w:val="left"/>
      <w:pPr>
        <w:ind w:left="3060" w:hanging="360"/>
      </w:pPr>
      <w:rPr>
        <w:rFonts w:ascii="Wingdings" w:hAnsi="Wingdings" w:hint="default"/>
      </w:rPr>
    </w:lvl>
    <w:lvl w:ilvl="3" w:tplc="56A6B918" w:tentative="1">
      <w:start w:val="1"/>
      <w:numFmt w:val="bullet"/>
      <w:lvlText w:val=""/>
      <w:lvlJc w:val="left"/>
      <w:pPr>
        <w:ind w:left="3780" w:hanging="360"/>
      </w:pPr>
      <w:rPr>
        <w:rFonts w:ascii="Symbol" w:hAnsi="Symbol" w:hint="default"/>
      </w:rPr>
    </w:lvl>
    <w:lvl w:ilvl="4" w:tplc="423C474E" w:tentative="1">
      <w:start w:val="1"/>
      <w:numFmt w:val="bullet"/>
      <w:lvlText w:val="o"/>
      <w:lvlJc w:val="left"/>
      <w:pPr>
        <w:ind w:left="4500" w:hanging="360"/>
      </w:pPr>
      <w:rPr>
        <w:rFonts w:ascii="Courier New" w:hAnsi="Courier New" w:cs="Courier New" w:hint="default"/>
      </w:rPr>
    </w:lvl>
    <w:lvl w:ilvl="5" w:tplc="D32A9516" w:tentative="1">
      <w:start w:val="1"/>
      <w:numFmt w:val="bullet"/>
      <w:lvlText w:val=""/>
      <w:lvlJc w:val="left"/>
      <w:pPr>
        <w:ind w:left="5220" w:hanging="360"/>
      </w:pPr>
      <w:rPr>
        <w:rFonts w:ascii="Wingdings" w:hAnsi="Wingdings" w:hint="default"/>
      </w:rPr>
    </w:lvl>
    <w:lvl w:ilvl="6" w:tplc="FCDC1386" w:tentative="1">
      <w:start w:val="1"/>
      <w:numFmt w:val="bullet"/>
      <w:lvlText w:val=""/>
      <w:lvlJc w:val="left"/>
      <w:pPr>
        <w:ind w:left="5940" w:hanging="360"/>
      </w:pPr>
      <w:rPr>
        <w:rFonts w:ascii="Symbol" w:hAnsi="Symbol" w:hint="default"/>
      </w:rPr>
    </w:lvl>
    <w:lvl w:ilvl="7" w:tplc="6E402348" w:tentative="1">
      <w:start w:val="1"/>
      <w:numFmt w:val="bullet"/>
      <w:lvlText w:val="o"/>
      <w:lvlJc w:val="left"/>
      <w:pPr>
        <w:ind w:left="6660" w:hanging="360"/>
      </w:pPr>
      <w:rPr>
        <w:rFonts w:ascii="Courier New" w:hAnsi="Courier New" w:cs="Courier New" w:hint="default"/>
      </w:rPr>
    </w:lvl>
    <w:lvl w:ilvl="8" w:tplc="F0E03FFC" w:tentative="1">
      <w:start w:val="1"/>
      <w:numFmt w:val="bullet"/>
      <w:lvlText w:val=""/>
      <w:lvlJc w:val="left"/>
      <w:pPr>
        <w:ind w:left="7380" w:hanging="360"/>
      </w:pPr>
      <w:rPr>
        <w:rFonts w:ascii="Wingdings" w:hAnsi="Wingdings" w:hint="default"/>
      </w:rPr>
    </w:lvl>
  </w:abstractNum>
  <w:abstractNum w:abstractNumId="36" w15:restartNumberingAfterBreak="0">
    <w:nsid w:val="420E59F9"/>
    <w:multiLevelType w:val="hybridMultilevel"/>
    <w:tmpl w:val="E7506670"/>
    <w:lvl w:ilvl="0" w:tplc="2682D438">
      <w:start w:val="1"/>
      <w:numFmt w:val="bullet"/>
      <w:lvlText w:val=""/>
      <w:lvlJc w:val="left"/>
      <w:pPr>
        <w:ind w:left="1620" w:hanging="360"/>
      </w:pPr>
      <w:rPr>
        <w:rFonts w:ascii="Symbol" w:hAnsi="Symbol" w:hint="default"/>
      </w:rPr>
    </w:lvl>
    <w:lvl w:ilvl="1" w:tplc="EC8098CC" w:tentative="1">
      <w:start w:val="1"/>
      <w:numFmt w:val="bullet"/>
      <w:lvlText w:val="o"/>
      <w:lvlJc w:val="left"/>
      <w:pPr>
        <w:ind w:left="2340" w:hanging="360"/>
      </w:pPr>
      <w:rPr>
        <w:rFonts w:ascii="Courier New" w:hAnsi="Courier New" w:cs="Courier New" w:hint="default"/>
      </w:rPr>
    </w:lvl>
    <w:lvl w:ilvl="2" w:tplc="4C2464A0" w:tentative="1">
      <w:start w:val="1"/>
      <w:numFmt w:val="bullet"/>
      <w:lvlText w:val=""/>
      <w:lvlJc w:val="left"/>
      <w:pPr>
        <w:ind w:left="3060" w:hanging="360"/>
      </w:pPr>
      <w:rPr>
        <w:rFonts w:ascii="Wingdings" w:hAnsi="Wingdings" w:hint="default"/>
      </w:rPr>
    </w:lvl>
    <w:lvl w:ilvl="3" w:tplc="B57A8D4C" w:tentative="1">
      <w:start w:val="1"/>
      <w:numFmt w:val="bullet"/>
      <w:lvlText w:val=""/>
      <w:lvlJc w:val="left"/>
      <w:pPr>
        <w:ind w:left="3780" w:hanging="360"/>
      </w:pPr>
      <w:rPr>
        <w:rFonts w:ascii="Symbol" w:hAnsi="Symbol" w:hint="default"/>
      </w:rPr>
    </w:lvl>
    <w:lvl w:ilvl="4" w:tplc="1A8E2194" w:tentative="1">
      <w:start w:val="1"/>
      <w:numFmt w:val="bullet"/>
      <w:lvlText w:val="o"/>
      <w:lvlJc w:val="left"/>
      <w:pPr>
        <w:ind w:left="4500" w:hanging="360"/>
      </w:pPr>
      <w:rPr>
        <w:rFonts w:ascii="Courier New" w:hAnsi="Courier New" w:cs="Courier New" w:hint="default"/>
      </w:rPr>
    </w:lvl>
    <w:lvl w:ilvl="5" w:tplc="99724118" w:tentative="1">
      <w:start w:val="1"/>
      <w:numFmt w:val="bullet"/>
      <w:lvlText w:val=""/>
      <w:lvlJc w:val="left"/>
      <w:pPr>
        <w:ind w:left="5220" w:hanging="360"/>
      </w:pPr>
      <w:rPr>
        <w:rFonts w:ascii="Wingdings" w:hAnsi="Wingdings" w:hint="default"/>
      </w:rPr>
    </w:lvl>
    <w:lvl w:ilvl="6" w:tplc="BB006E2C" w:tentative="1">
      <w:start w:val="1"/>
      <w:numFmt w:val="bullet"/>
      <w:lvlText w:val=""/>
      <w:lvlJc w:val="left"/>
      <w:pPr>
        <w:ind w:left="5940" w:hanging="360"/>
      </w:pPr>
      <w:rPr>
        <w:rFonts w:ascii="Symbol" w:hAnsi="Symbol" w:hint="default"/>
      </w:rPr>
    </w:lvl>
    <w:lvl w:ilvl="7" w:tplc="114E27E4" w:tentative="1">
      <w:start w:val="1"/>
      <w:numFmt w:val="bullet"/>
      <w:lvlText w:val="o"/>
      <w:lvlJc w:val="left"/>
      <w:pPr>
        <w:ind w:left="6660" w:hanging="360"/>
      </w:pPr>
      <w:rPr>
        <w:rFonts w:ascii="Courier New" w:hAnsi="Courier New" w:cs="Courier New" w:hint="default"/>
      </w:rPr>
    </w:lvl>
    <w:lvl w:ilvl="8" w:tplc="989638F0" w:tentative="1">
      <w:start w:val="1"/>
      <w:numFmt w:val="bullet"/>
      <w:lvlText w:val=""/>
      <w:lvlJc w:val="left"/>
      <w:pPr>
        <w:ind w:left="7380" w:hanging="360"/>
      </w:pPr>
      <w:rPr>
        <w:rFonts w:ascii="Wingdings" w:hAnsi="Wingdings" w:hint="default"/>
      </w:rPr>
    </w:lvl>
  </w:abstractNum>
  <w:abstractNum w:abstractNumId="37" w15:restartNumberingAfterBreak="0">
    <w:nsid w:val="43AE2B2D"/>
    <w:multiLevelType w:val="hybridMultilevel"/>
    <w:tmpl w:val="74904B98"/>
    <w:lvl w:ilvl="0" w:tplc="6FEC444A">
      <w:start w:val="3"/>
      <w:numFmt w:val="upperRoman"/>
      <w:lvlText w:val="%1."/>
      <w:lvlJc w:val="right"/>
      <w:pPr>
        <w:ind w:left="720" w:hanging="360"/>
      </w:pPr>
      <w:rPr>
        <w:rFonts w:ascii="Tahoma" w:hAnsi="Tahoma" w:hint="default"/>
        <w:b/>
        <w:i w:val="0"/>
        <w:sz w:val="20"/>
      </w:rPr>
    </w:lvl>
    <w:lvl w:ilvl="1" w:tplc="57F6EBDA" w:tentative="1">
      <w:start w:val="1"/>
      <w:numFmt w:val="lowerLetter"/>
      <w:lvlText w:val="%2."/>
      <w:lvlJc w:val="left"/>
      <w:pPr>
        <w:ind w:left="1440" w:hanging="360"/>
      </w:pPr>
    </w:lvl>
    <w:lvl w:ilvl="2" w:tplc="CE4CE490" w:tentative="1">
      <w:start w:val="1"/>
      <w:numFmt w:val="lowerRoman"/>
      <w:lvlText w:val="%3."/>
      <w:lvlJc w:val="right"/>
      <w:pPr>
        <w:ind w:left="2160" w:hanging="180"/>
      </w:pPr>
    </w:lvl>
    <w:lvl w:ilvl="3" w:tplc="F808119C" w:tentative="1">
      <w:start w:val="1"/>
      <w:numFmt w:val="decimal"/>
      <w:lvlText w:val="%4."/>
      <w:lvlJc w:val="left"/>
      <w:pPr>
        <w:ind w:left="2880" w:hanging="360"/>
      </w:pPr>
    </w:lvl>
    <w:lvl w:ilvl="4" w:tplc="CAEC694A" w:tentative="1">
      <w:start w:val="1"/>
      <w:numFmt w:val="lowerLetter"/>
      <w:lvlText w:val="%5."/>
      <w:lvlJc w:val="left"/>
      <w:pPr>
        <w:ind w:left="3600" w:hanging="360"/>
      </w:pPr>
    </w:lvl>
    <w:lvl w:ilvl="5" w:tplc="A9FA6F78" w:tentative="1">
      <w:start w:val="1"/>
      <w:numFmt w:val="lowerRoman"/>
      <w:lvlText w:val="%6."/>
      <w:lvlJc w:val="right"/>
      <w:pPr>
        <w:ind w:left="4320" w:hanging="180"/>
      </w:pPr>
    </w:lvl>
    <w:lvl w:ilvl="6" w:tplc="D53E369E" w:tentative="1">
      <w:start w:val="1"/>
      <w:numFmt w:val="decimal"/>
      <w:lvlText w:val="%7."/>
      <w:lvlJc w:val="left"/>
      <w:pPr>
        <w:ind w:left="5040" w:hanging="360"/>
      </w:pPr>
    </w:lvl>
    <w:lvl w:ilvl="7" w:tplc="DCB82E5E" w:tentative="1">
      <w:start w:val="1"/>
      <w:numFmt w:val="lowerLetter"/>
      <w:lvlText w:val="%8."/>
      <w:lvlJc w:val="left"/>
      <w:pPr>
        <w:ind w:left="5760" w:hanging="360"/>
      </w:pPr>
    </w:lvl>
    <w:lvl w:ilvl="8" w:tplc="21B694E6" w:tentative="1">
      <w:start w:val="1"/>
      <w:numFmt w:val="lowerRoman"/>
      <w:lvlText w:val="%9."/>
      <w:lvlJc w:val="right"/>
      <w:pPr>
        <w:ind w:left="6480" w:hanging="180"/>
      </w:pPr>
    </w:lvl>
  </w:abstractNum>
  <w:abstractNum w:abstractNumId="38" w15:restartNumberingAfterBreak="0">
    <w:nsid w:val="45482E23"/>
    <w:multiLevelType w:val="hybridMultilevel"/>
    <w:tmpl w:val="C2F6C8D2"/>
    <w:lvl w:ilvl="0" w:tplc="676E668E">
      <w:start w:val="1"/>
      <w:numFmt w:val="decimal"/>
      <w:lvlText w:val="%1."/>
      <w:lvlJc w:val="left"/>
      <w:pPr>
        <w:ind w:left="720" w:hanging="360"/>
      </w:pPr>
      <w:rPr>
        <w:sz w:val="20"/>
        <w:szCs w:val="20"/>
      </w:rPr>
    </w:lvl>
    <w:lvl w:ilvl="1" w:tplc="E4A89ABE" w:tentative="1">
      <w:start w:val="1"/>
      <w:numFmt w:val="lowerLetter"/>
      <w:lvlText w:val="%2."/>
      <w:lvlJc w:val="left"/>
      <w:pPr>
        <w:ind w:left="1440" w:hanging="360"/>
      </w:pPr>
    </w:lvl>
    <w:lvl w:ilvl="2" w:tplc="ECDE9DD4" w:tentative="1">
      <w:start w:val="1"/>
      <w:numFmt w:val="lowerRoman"/>
      <w:lvlText w:val="%3."/>
      <w:lvlJc w:val="right"/>
      <w:pPr>
        <w:ind w:left="2160" w:hanging="180"/>
      </w:pPr>
    </w:lvl>
    <w:lvl w:ilvl="3" w:tplc="3F24D4BE" w:tentative="1">
      <w:start w:val="1"/>
      <w:numFmt w:val="decimal"/>
      <w:lvlText w:val="%4."/>
      <w:lvlJc w:val="left"/>
      <w:pPr>
        <w:ind w:left="2880" w:hanging="360"/>
      </w:pPr>
    </w:lvl>
    <w:lvl w:ilvl="4" w:tplc="14A09BD6" w:tentative="1">
      <w:start w:val="1"/>
      <w:numFmt w:val="lowerLetter"/>
      <w:lvlText w:val="%5."/>
      <w:lvlJc w:val="left"/>
      <w:pPr>
        <w:ind w:left="3600" w:hanging="360"/>
      </w:pPr>
    </w:lvl>
    <w:lvl w:ilvl="5" w:tplc="0DC49C46" w:tentative="1">
      <w:start w:val="1"/>
      <w:numFmt w:val="lowerRoman"/>
      <w:lvlText w:val="%6."/>
      <w:lvlJc w:val="right"/>
      <w:pPr>
        <w:ind w:left="4320" w:hanging="180"/>
      </w:pPr>
    </w:lvl>
    <w:lvl w:ilvl="6" w:tplc="99B09DD2" w:tentative="1">
      <w:start w:val="1"/>
      <w:numFmt w:val="decimal"/>
      <w:lvlText w:val="%7."/>
      <w:lvlJc w:val="left"/>
      <w:pPr>
        <w:ind w:left="5040" w:hanging="360"/>
      </w:pPr>
    </w:lvl>
    <w:lvl w:ilvl="7" w:tplc="2848DE90" w:tentative="1">
      <w:start w:val="1"/>
      <w:numFmt w:val="lowerLetter"/>
      <w:lvlText w:val="%8."/>
      <w:lvlJc w:val="left"/>
      <w:pPr>
        <w:ind w:left="5760" w:hanging="360"/>
      </w:pPr>
    </w:lvl>
    <w:lvl w:ilvl="8" w:tplc="E67A5A08" w:tentative="1">
      <w:start w:val="1"/>
      <w:numFmt w:val="lowerRoman"/>
      <w:lvlText w:val="%9."/>
      <w:lvlJc w:val="right"/>
      <w:pPr>
        <w:ind w:left="6480" w:hanging="180"/>
      </w:pPr>
    </w:lvl>
  </w:abstractNum>
  <w:abstractNum w:abstractNumId="39" w15:restartNumberingAfterBreak="0">
    <w:nsid w:val="46683F71"/>
    <w:multiLevelType w:val="multilevel"/>
    <w:tmpl w:val="4698BD10"/>
    <w:lvl w:ilvl="0">
      <w:start w:val="1"/>
      <w:numFmt w:val="bullet"/>
      <w:lvlText w:val="●"/>
      <w:lvlJc w:val="left"/>
      <w:pPr>
        <w:ind w:left="1440" w:firstLine="360"/>
      </w:pPr>
      <w:rPr>
        <w:rFonts w:ascii="Arial" w:eastAsia="Arial" w:hAnsi="Arial" w:cs="Arial"/>
        <w:vertAlign w:val="baseline"/>
      </w:rPr>
    </w:lvl>
    <w:lvl w:ilvl="1">
      <w:start w:val="1"/>
      <w:numFmt w:val="bullet"/>
      <w:lvlText w:val="o"/>
      <w:lvlJc w:val="left"/>
      <w:pPr>
        <w:ind w:left="2160" w:firstLine="1080"/>
      </w:pPr>
      <w:rPr>
        <w:rFonts w:ascii="Arial" w:eastAsia="Arial" w:hAnsi="Arial" w:cs="Arial"/>
        <w:vertAlign w:val="baseline"/>
      </w:rPr>
    </w:lvl>
    <w:lvl w:ilvl="2">
      <w:start w:val="1"/>
      <w:numFmt w:val="bullet"/>
      <w:lvlText w:val="▪"/>
      <w:lvlJc w:val="left"/>
      <w:pPr>
        <w:ind w:left="2880" w:firstLine="1800"/>
      </w:pPr>
      <w:rPr>
        <w:rFonts w:ascii="Arial" w:eastAsia="Arial" w:hAnsi="Arial" w:cs="Arial"/>
        <w:vertAlign w:val="baseline"/>
      </w:rPr>
    </w:lvl>
    <w:lvl w:ilvl="3">
      <w:start w:val="1"/>
      <w:numFmt w:val="bullet"/>
      <w:lvlText w:val="●"/>
      <w:lvlJc w:val="left"/>
      <w:pPr>
        <w:ind w:left="3600" w:firstLine="2520"/>
      </w:pPr>
      <w:rPr>
        <w:rFonts w:ascii="Arial" w:eastAsia="Arial" w:hAnsi="Arial" w:cs="Arial"/>
        <w:vertAlign w:val="baseline"/>
      </w:rPr>
    </w:lvl>
    <w:lvl w:ilvl="4">
      <w:start w:val="1"/>
      <w:numFmt w:val="bullet"/>
      <w:lvlText w:val="o"/>
      <w:lvlJc w:val="left"/>
      <w:pPr>
        <w:ind w:left="4320" w:firstLine="3240"/>
      </w:pPr>
      <w:rPr>
        <w:rFonts w:ascii="Arial" w:eastAsia="Arial" w:hAnsi="Arial" w:cs="Arial"/>
        <w:vertAlign w:val="baseline"/>
      </w:rPr>
    </w:lvl>
    <w:lvl w:ilvl="5">
      <w:start w:val="1"/>
      <w:numFmt w:val="bullet"/>
      <w:lvlText w:val="▪"/>
      <w:lvlJc w:val="left"/>
      <w:pPr>
        <w:ind w:left="5040" w:firstLine="3960"/>
      </w:pPr>
      <w:rPr>
        <w:rFonts w:ascii="Arial" w:eastAsia="Arial" w:hAnsi="Arial" w:cs="Arial"/>
        <w:vertAlign w:val="baseline"/>
      </w:rPr>
    </w:lvl>
    <w:lvl w:ilvl="6">
      <w:start w:val="1"/>
      <w:numFmt w:val="bullet"/>
      <w:lvlText w:val="●"/>
      <w:lvlJc w:val="left"/>
      <w:pPr>
        <w:ind w:left="5760" w:firstLine="4680"/>
      </w:pPr>
      <w:rPr>
        <w:rFonts w:ascii="Arial" w:eastAsia="Arial" w:hAnsi="Arial" w:cs="Arial"/>
        <w:vertAlign w:val="baseline"/>
      </w:rPr>
    </w:lvl>
    <w:lvl w:ilvl="7">
      <w:start w:val="1"/>
      <w:numFmt w:val="bullet"/>
      <w:lvlText w:val="o"/>
      <w:lvlJc w:val="left"/>
      <w:pPr>
        <w:ind w:left="6480" w:firstLine="5400"/>
      </w:pPr>
      <w:rPr>
        <w:rFonts w:ascii="Arial" w:eastAsia="Arial" w:hAnsi="Arial" w:cs="Arial"/>
        <w:vertAlign w:val="baseline"/>
      </w:rPr>
    </w:lvl>
    <w:lvl w:ilvl="8">
      <w:start w:val="1"/>
      <w:numFmt w:val="bullet"/>
      <w:lvlText w:val="▪"/>
      <w:lvlJc w:val="left"/>
      <w:pPr>
        <w:ind w:left="7200" w:firstLine="6120"/>
      </w:pPr>
      <w:rPr>
        <w:rFonts w:ascii="Arial" w:eastAsia="Arial" w:hAnsi="Arial" w:cs="Arial"/>
        <w:vertAlign w:val="baseline"/>
      </w:rPr>
    </w:lvl>
  </w:abstractNum>
  <w:abstractNum w:abstractNumId="40" w15:restartNumberingAfterBreak="0">
    <w:nsid w:val="46B608D5"/>
    <w:multiLevelType w:val="hybridMultilevel"/>
    <w:tmpl w:val="F5FC7000"/>
    <w:lvl w:ilvl="0" w:tplc="B6821098">
      <w:start w:val="1"/>
      <w:numFmt w:val="bullet"/>
      <w:lvlText w:val=""/>
      <w:lvlJc w:val="left"/>
      <w:pPr>
        <w:ind w:left="2794" w:hanging="360"/>
      </w:pPr>
      <w:rPr>
        <w:rFonts w:ascii="Symbol" w:hAnsi="Symbol" w:hint="default"/>
      </w:rPr>
    </w:lvl>
    <w:lvl w:ilvl="1" w:tplc="0E90016C" w:tentative="1">
      <w:start w:val="1"/>
      <w:numFmt w:val="bullet"/>
      <w:lvlText w:val="o"/>
      <w:lvlJc w:val="left"/>
      <w:pPr>
        <w:ind w:left="3514" w:hanging="360"/>
      </w:pPr>
      <w:rPr>
        <w:rFonts w:ascii="Courier New" w:hAnsi="Courier New" w:cs="Courier New" w:hint="default"/>
      </w:rPr>
    </w:lvl>
    <w:lvl w:ilvl="2" w:tplc="0BDC5D40" w:tentative="1">
      <w:start w:val="1"/>
      <w:numFmt w:val="bullet"/>
      <w:lvlText w:val=""/>
      <w:lvlJc w:val="left"/>
      <w:pPr>
        <w:ind w:left="4234" w:hanging="360"/>
      </w:pPr>
      <w:rPr>
        <w:rFonts w:ascii="Wingdings" w:hAnsi="Wingdings" w:hint="default"/>
      </w:rPr>
    </w:lvl>
    <w:lvl w:ilvl="3" w:tplc="D4903CD2" w:tentative="1">
      <w:start w:val="1"/>
      <w:numFmt w:val="bullet"/>
      <w:lvlText w:val=""/>
      <w:lvlJc w:val="left"/>
      <w:pPr>
        <w:ind w:left="4954" w:hanging="360"/>
      </w:pPr>
      <w:rPr>
        <w:rFonts w:ascii="Symbol" w:hAnsi="Symbol" w:hint="default"/>
      </w:rPr>
    </w:lvl>
    <w:lvl w:ilvl="4" w:tplc="A386E078" w:tentative="1">
      <w:start w:val="1"/>
      <w:numFmt w:val="bullet"/>
      <w:lvlText w:val="o"/>
      <w:lvlJc w:val="left"/>
      <w:pPr>
        <w:ind w:left="5674" w:hanging="360"/>
      </w:pPr>
      <w:rPr>
        <w:rFonts w:ascii="Courier New" w:hAnsi="Courier New" w:cs="Courier New" w:hint="default"/>
      </w:rPr>
    </w:lvl>
    <w:lvl w:ilvl="5" w:tplc="F100421C" w:tentative="1">
      <w:start w:val="1"/>
      <w:numFmt w:val="bullet"/>
      <w:lvlText w:val=""/>
      <w:lvlJc w:val="left"/>
      <w:pPr>
        <w:ind w:left="6394" w:hanging="360"/>
      </w:pPr>
      <w:rPr>
        <w:rFonts w:ascii="Wingdings" w:hAnsi="Wingdings" w:hint="default"/>
      </w:rPr>
    </w:lvl>
    <w:lvl w:ilvl="6" w:tplc="BF64E31A" w:tentative="1">
      <w:start w:val="1"/>
      <w:numFmt w:val="bullet"/>
      <w:lvlText w:val=""/>
      <w:lvlJc w:val="left"/>
      <w:pPr>
        <w:ind w:left="7114" w:hanging="360"/>
      </w:pPr>
      <w:rPr>
        <w:rFonts w:ascii="Symbol" w:hAnsi="Symbol" w:hint="default"/>
      </w:rPr>
    </w:lvl>
    <w:lvl w:ilvl="7" w:tplc="F0B29AE4" w:tentative="1">
      <w:start w:val="1"/>
      <w:numFmt w:val="bullet"/>
      <w:lvlText w:val="o"/>
      <w:lvlJc w:val="left"/>
      <w:pPr>
        <w:ind w:left="7834" w:hanging="360"/>
      </w:pPr>
      <w:rPr>
        <w:rFonts w:ascii="Courier New" w:hAnsi="Courier New" w:cs="Courier New" w:hint="default"/>
      </w:rPr>
    </w:lvl>
    <w:lvl w:ilvl="8" w:tplc="92B4947A" w:tentative="1">
      <w:start w:val="1"/>
      <w:numFmt w:val="bullet"/>
      <w:lvlText w:val=""/>
      <w:lvlJc w:val="left"/>
      <w:pPr>
        <w:ind w:left="8554" w:hanging="360"/>
      </w:pPr>
      <w:rPr>
        <w:rFonts w:ascii="Wingdings" w:hAnsi="Wingdings" w:hint="default"/>
      </w:rPr>
    </w:lvl>
  </w:abstractNum>
  <w:abstractNum w:abstractNumId="41" w15:restartNumberingAfterBreak="0">
    <w:nsid w:val="48104A30"/>
    <w:multiLevelType w:val="hybridMultilevel"/>
    <w:tmpl w:val="92DA562E"/>
    <w:lvl w:ilvl="0" w:tplc="C276D08A">
      <w:start w:val="1"/>
      <w:numFmt w:val="decimal"/>
      <w:lvlText w:val="%1."/>
      <w:lvlJc w:val="left"/>
      <w:pPr>
        <w:ind w:left="720" w:hanging="360"/>
      </w:pPr>
      <w:rPr>
        <w:rFonts w:hint="default"/>
        <w:b w:val="0"/>
        <w:i w:val="0"/>
        <w:sz w:val="20"/>
      </w:rPr>
    </w:lvl>
    <w:lvl w:ilvl="1" w:tplc="EE666410" w:tentative="1">
      <w:start w:val="1"/>
      <w:numFmt w:val="lowerLetter"/>
      <w:lvlText w:val="%2."/>
      <w:lvlJc w:val="left"/>
      <w:pPr>
        <w:ind w:left="1440" w:hanging="360"/>
      </w:pPr>
    </w:lvl>
    <w:lvl w:ilvl="2" w:tplc="4E36C174" w:tentative="1">
      <w:start w:val="1"/>
      <w:numFmt w:val="lowerRoman"/>
      <w:lvlText w:val="%3."/>
      <w:lvlJc w:val="right"/>
      <w:pPr>
        <w:ind w:left="2160" w:hanging="180"/>
      </w:pPr>
    </w:lvl>
    <w:lvl w:ilvl="3" w:tplc="0FCE8CB8" w:tentative="1">
      <w:start w:val="1"/>
      <w:numFmt w:val="decimal"/>
      <w:lvlText w:val="%4."/>
      <w:lvlJc w:val="left"/>
      <w:pPr>
        <w:ind w:left="2880" w:hanging="360"/>
      </w:pPr>
    </w:lvl>
    <w:lvl w:ilvl="4" w:tplc="195C65D4" w:tentative="1">
      <w:start w:val="1"/>
      <w:numFmt w:val="lowerLetter"/>
      <w:lvlText w:val="%5."/>
      <w:lvlJc w:val="left"/>
      <w:pPr>
        <w:ind w:left="3600" w:hanging="360"/>
      </w:pPr>
    </w:lvl>
    <w:lvl w:ilvl="5" w:tplc="0A4C49FA" w:tentative="1">
      <w:start w:val="1"/>
      <w:numFmt w:val="lowerRoman"/>
      <w:lvlText w:val="%6."/>
      <w:lvlJc w:val="right"/>
      <w:pPr>
        <w:ind w:left="4320" w:hanging="180"/>
      </w:pPr>
    </w:lvl>
    <w:lvl w:ilvl="6" w:tplc="6532986E" w:tentative="1">
      <w:start w:val="1"/>
      <w:numFmt w:val="decimal"/>
      <w:lvlText w:val="%7."/>
      <w:lvlJc w:val="left"/>
      <w:pPr>
        <w:ind w:left="5040" w:hanging="360"/>
      </w:pPr>
    </w:lvl>
    <w:lvl w:ilvl="7" w:tplc="23F49BD4" w:tentative="1">
      <w:start w:val="1"/>
      <w:numFmt w:val="lowerLetter"/>
      <w:lvlText w:val="%8."/>
      <w:lvlJc w:val="left"/>
      <w:pPr>
        <w:ind w:left="5760" w:hanging="360"/>
      </w:pPr>
    </w:lvl>
    <w:lvl w:ilvl="8" w:tplc="9B7C81AC" w:tentative="1">
      <w:start w:val="1"/>
      <w:numFmt w:val="lowerRoman"/>
      <w:lvlText w:val="%9."/>
      <w:lvlJc w:val="right"/>
      <w:pPr>
        <w:ind w:left="6480" w:hanging="180"/>
      </w:pPr>
    </w:lvl>
  </w:abstractNum>
  <w:abstractNum w:abstractNumId="42" w15:restartNumberingAfterBreak="0">
    <w:nsid w:val="4DFC776E"/>
    <w:multiLevelType w:val="hybridMultilevel"/>
    <w:tmpl w:val="C8E8F132"/>
    <w:lvl w:ilvl="0" w:tplc="FB5A347A">
      <w:start w:val="6"/>
      <w:numFmt w:val="upperLetter"/>
      <w:lvlText w:val="%1."/>
      <w:lvlJc w:val="left"/>
      <w:pPr>
        <w:ind w:left="720" w:hanging="360"/>
      </w:pPr>
      <w:rPr>
        <w:rFonts w:ascii="Tahoma" w:hAnsi="Tahoma" w:hint="default"/>
        <w:b/>
        <w:i w:val="0"/>
        <w:sz w:val="20"/>
      </w:rPr>
    </w:lvl>
    <w:lvl w:ilvl="1" w:tplc="84F42E02" w:tentative="1">
      <w:start w:val="1"/>
      <w:numFmt w:val="lowerLetter"/>
      <w:lvlText w:val="%2."/>
      <w:lvlJc w:val="left"/>
      <w:pPr>
        <w:ind w:left="1440" w:hanging="360"/>
      </w:pPr>
    </w:lvl>
    <w:lvl w:ilvl="2" w:tplc="8ECA5BD6" w:tentative="1">
      <w:start w:val="1"/>
      <w:numFmt w:val="lowerRoman"/>
      <w:lvlText w:val="%3."/>
      <w:lvlJc w:val="right"/>
      <w:pPr>
        <w:ind w:left="2160" w:hanging="180"/>
      </w:pPr>
    </w:lvl>
    <w:lvl w:ilvl="3" w:tplc="82183FDC" w:tentative="1">
      <w:start w:val="1"/>
      <w:numFmt w:val="decimal"/>
      <w:lvlText w:val="%4."/>
      <w:lvlJc w:val="left"/>
      <w:pPr>
        <w:ind w:left="2880" w:hanging="360"/>
      </w:pPr>
    </w:lvl>
    <w:lvl w:ilvl="4" w:tplc="4BAEC43E" w:tentative="1">
      <w:start w:val="1"/>
      <w:numFmt w:val="lowerLetter"/>
      <w:lvlText w:val="%5."/>
      <w:lvlJc w:val="left"/>
      <w:pPr>
        <w:ind w:left="3600" w:hanging="360"/>
      </w:pPr>
    </w:lvl>
    <w:lvl w:ilvl="5" w:tplc="3A40FBDE" w:tentative="1">
      <w:start w:val="1"/>
      <w:numFmt w:val="lowerRoman"/>
      <w:lvlText w:val="%6."/>
      <w:lvlJc w:val="right"/>
      <w:pPr>
        <w:ind w:left="4320" w:hanging="180"/>
      </w:pPr>
    </w:lvl>
    <w:lvl w:ilvl="6" w:tplc="2076B978" w:tentative="1">
      <w:start w:val="1"/>
      <w:numFmt w:val="decimal"/>
      <w:lvlText w:val="%7."/>
      <w:lvlJc w:val="left"/>
      <w:pPr>
        <w:ind w:left="5040" w:hanging="360"/>
      </w:pPr>
    </w:lvl>
    <w:lvl w:ilvl="7" w:tplc="E7D2FAC8" w:tentative="1">
      <w:start w:val="1"/>
      <w:numFmt w:val="lowerLetter"/>
      <w:lvlText w:val="%8."/>
      <w:lvlJc w:val="left"/>
      <w:pPr>
        <w:ind w:left="5760" w:hanging="360"/>
      </w:pPr>
    </w:lvl>
    <w:lvl w:ilvl="8" w:tplc="5108002E" w:tentative="1">
      <w:start w:val="1"/>
      <w:numFmt w:val="lowerRoman"/>
      <w:lvlText w:val="%9."/>
      <w:lvlJc w:val="right"/>
      <w:pPr>
        <w:ind w:left="6480" w:hanging="180"/>
      </w:pPr>
    </w:lvl>
  </w:abstractNum>
  <w:abstractNum w:abstractNumId="43" w15:restartNumberingAfterBreak="0">
    <w:nsid w:val="5261277F"/>
    <w:multiLevelType w:val="hybridMultilevel"/>
    <w:tmpl w:val="DF2AF070"/>
    <w:lvl w:ilvl="0" w:tplc="CEE01E42">
      <w:start w:val="1"/>
      <w:numFmt w:val="decimal"/>
      <w:lvlText w:val="%1."/>
      <w:lvlJc w:val="left"/>
      <w:pPr>
        <w:ind w:left="720" w:hanging="360"/>
      </w:pPr>
      <w:rPr>
        <w:rFonts w:hint="default"/>
        <w:color w:val="auto"/>
      </w:rPr>
    </w:lvl>
    <w:lvl w:ilvl="1" w:tplc="0928BAFA" w:tentative="1">
      <w:start w:val="1"/>
      <w:numFmt w:val="lowerLetter"/>
      <w:lvlText w:val="%2."/>
      <w:lvlJc w:val="left"/>
      <w:pPr>
        <w:ind w:left="1440" w:hanging="360"/>
      </w:pPr>
    </w:lvl>
    <w:lvl w:ilvl="2" w:tplc="84D45406" w:tentative="1">
      <w:start w:val="1"/>
      <w:numFmt w:val="lowerRoman"/>
      <w:lvlText w:val="%3."/>
      <w:lvlJc w:val="right"/>
      <w:pPr>
        <w:ind w:left="2160" w:hanging="180"/>
      </w:pPr>
    </w:lvl>
    <w:lvl w:ilvl="3" w:tplc="0114CA5A" w:tentative="1">
      <w:start w:val="1"/>
      <w:numFmt w:val="decimal"/>
      <w:lvlText w:val="%4."/>
      <w:lvlJc w:val="left"/>
      <w:pPr>
        <w:ind w:left="2880" w:hanging="360"/>
      </w:pPr>
    </w:lvl>
    <w:lvl w:ilvl="4" w:tplc="6CBE4380" w:tentative="1">
      <w:start w:val="1"/>
      <w:numFmt w:val="lowerLetter"/>
      <w:lvlText w:val="%5."/>
      <w:lvlJc w:val="left"/>
      <w:pPr>
        <w:ind w:left="3600" w:hanging="360"/>
      </w:pPr>
    </w:lvl>
    <w:lvl w:ilvl="5" w:tplc="F64EB44E" w:tentative="1">
      <w:start w:val="1"/>
      <w:numFmt w:val="lowerRoman"/>
      <w:lvlText w:val="%6."/>
      <w:lvlJc w:val="right"/>
      <w:pPr>
        <w:ind w:left="4320" w:hanging="180"/>
      </w:pPr>
    </w:lvl>
    <w:lvl w:ilvl="6" w:tplc="817AB938" w:tentative="1">
      <w:start w:val="1"/>
      <w:numFmt w:val="decimal"/>
      <w:lvlText w:val="%7."/>
      <w:lvlJc w:val="left"/>
      <w:pPr>
        <w:ind w:left="5040" w:hanging="360"/>
      </w:pPr>
    </w:lvl>
    <w:lvl w:ilvl="7" w:tplc="38384562" w:tentative="1">
      <w:start w:val="1"/>
      <w:numFmt w:val="lowerLetter"/>
      <w:lvlText w:val="%8."/>
      <w:lvlJc w:val="left"/>
      <w:pPr>
        <w:ind w:left="5760" w:hanging="360"/>
      </w:pPr>
    </w:lvl>
    <w:lvl w:ilvl="8" w:tplc="2A661A0A" w:tentative="1">
      <w:start w:val="1"/>
      <w:numFmt w:val="lowerRoman"/>
      <w:lvlText w:val="%9."/>
      <w:lvlJc w:val="right"/>
      <w:pPr>
        <w:ind w:left="6480" w:hanging="180"/>
      </w:pPr>
    </w:lvl>
  </w:abstractNum>
  <w:abstractNum w:abstractNumId="44" w15:restartNumberingAfterBreak="0">
    <w:nsid w:val="53581249"/>
    <w:multiLevelType w:val="hybridMultilevel"/>
    <w:tmpl w:val="6994F158"/>
    <w:lvl w:ilvl="0" w:tplc="926A91F6">
      <w:start w:val="4"/>
      <w:numFmt w:val="upperRoman"/>
      <w:lvlText w:val="%1."/>
      <w:lvlJc w:val="right"/>
      <w:pPr>
        <w:ind w:left="720" w:hanging="360"/>
      </w:pPr>
      <w:rPr>
        <w:rFonts w:hint="default"/>
      </w:rPr>
    </w:lvl>
    <w:lvl w:ilvl="1" w:tplc="20829B70" w:tentative="1">
      <w:start w:val="1"/>
      <w:numFmt w:val="lowerLetter"/>
      <w:lvlText w:val="%2."/>
      <w:lvlJc w:val="left"/>
      <w:pPr>
        <w:ind w:left="1440" w:hanging="360"/>
      </w:pPr>
    </w:lvl>
    <w:lvl w:ilvl="2" w:tplc="C390F1B8" w:tentative="1">
      <w:start w:val="1"/>
      <w:numFmt w:val="lowerRoman"/>
      <w:lvlText w:val="%3."/>
      <w:lvlJc w:val="right"/>
      <w:pPr>
        <w:ind w:left="2160" w:hanging="180"/>
      </w:pPr>
    </w:lvl>
    <w:lvl w:ilvl="3" w:tplc="C3680448" w:tentative="1">
      <w:start w:val="1"/>
      <w:numFmt w:val="decimal"/>
      <w:lvlText w:val="%4."/>
      <w:lvlJc w:val="left"/>
      <w:pPr>
        <w:ind w:left="2880" w:hanging="360"/>
      </w:pPr>
    </w:lvl>
    <w:lvl w:ilvl="4" w:tplc="87904442" w:tentative="1">
      <w:start w:val="1"/>
      <w:numFmt w:val="lowerLetter"/>
      <w:lvlText w:val="%5."/>
      <w:lvlJc w:val="left"/>
      <w:pPr>
        <w:ind w:left="3600" w:hanging="360"/>
      </w:pPr>
    </w:lvl>
    <w:lvl w:ilvl="5" w:tplc="1F64981A" w:tentative="1">
      <w:start w:val="1"/>
      <w:numFmt w:val="lowerRoman"/>
      <w:lvlText w:val="%6."/>
      <w:lvlJc w:val="right"/>
      <w:pPr>
        <w:ind w:left="4320" w:hanging="180"/>
      </w:pPr>
    </w:lvl>
    <w:lvl w:ilvl="6" w:tplc="9A66B840" w:tentative="1">
      <w:start w:val="1"/>
      <w:numFmt w:val="decimal"/>
      <w:lvlText w:val="%7."/>
      <w:lvlJc w:val="left"/>
      <w:pPr>
        <w:ind w:left="5040" w:hanging="360"/>
      </w:pPr>
    </w:lvl>
    <w:lvl w:ilvl="7" w:tplc="EF26092E" w:tentative="1">
      <w:start w:val="1"/>
      <w:numFmt w:val="lowerLetter"/>
      <w:lvlText w:val="%8."/>
      <w:lvlJc w:val="left"/>
      <w:pPr>
        <w:ind w:left="5760" w:hanging="360"/>
      </w:pPr>
    </w:lvl>
    <w:lvl w:ilvl="8" w:tplc="A10A6E12" w:tentative="1">
      <w:start w:val="1"/>
      <w:numFmt w:val="lowerRoman"/>
      <w:lvlText w:val="%9."/>
      <w:lvlJc w:val="right"/>
      <w:pPr>
        <w:ind w:left="6480" w:hanging="180"/>
      </w:pPr>
    </w:lvl>
  </w:abstractNum>
  <w:abstractNum w:abstractNumId="45" w15:restartNumberingAfterBreak="0">
    <w:nsid w:val="5393011E"/>
    <w:multiLevelType w:val="multilevel"/>
    <w:tmpl w:val="CE506E4A"/>
    <w:lvl w:ilvl="0">
      <w:start w:val="14"/>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72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3D5495B"/>
    <w:multiLevelType w:val="multilevel"/>
    <w:tmpl w:val="BF28E970"/>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360" w:firstLine="1080"/>
      </w:pPr>
      <w:rPr>
        <w:rFonts w:ascii="Arial" w:eastAsia="Arial" w:hAnsi="Arial" w:cs="Arial"/>
        <w:vertAlign w:val="baseline"/>
      </w:rPr>
    </w:lvl>
    <w:lvl w:ilvl="2">
      <w:start w:val="1"/>
      <w:numFmt w:val="bullet"/>
      <w:lvlText w:val="▪"/>
      <w:lvlJc w:val="left"/>
      <w:pPr>
        <w:ind w:left="1080" w:firstLine="1800"/>
      </w:pPr>
      <w:rPr>
        <w:rFonts w:ascii="Arial" w:eastAsia="Arial" w:hAnsi="Arial" w:cs="Arial"/>
        <w:vertAlign w:val="baseline"/>
      </w:rPr>
    </w:lvl>
    <w:lvl w:ilvl="3">
      <w:start w:val="1"/>
      <w:numFmt w:val="bullet"/>
      <w:lvlText w:val="●"/>
      <w:lvlJc w:val="left"/>
      <w:pPr>
        <w:ind w:left="1800" w:firstLine="2520"/>
      </w:pPr>
      <w:rPr>
        <w:rFonts w:ascii="Arial" w:eastAsia="Arial" w:hAnsi="Arial" w:cs="Arial"/>
        <w:vertAlign w:val="baseline"/>
      </w:rPr>
    </w:lvl>
    <w:lvl w:ilvl="4">
      <w:start w:val="1"/>
      <w:numFmt w:val="bullet"/>
      <w:lvlText w:val="o"/>
      <w:lvlJc w:val="left"/>
      <w:pPr>
        <w:ind w:left="2520" w:firstLine="3240"/>
      </w:pPr>
      <w:rPr>
        <w:rFonts w:ascii="Arial" w:eastAsia="Arial" w:hAnsi="Arial" w:cs="Arial"/>
        <w:vertAlign w:val="baseline"/>
      </w:rPr>
    </w:lvl>
    <w:lvl w:ilvl="5">
      <w:start w:val="1"/>
      <w:numFmt w:val="bullet"/>
      <w:lvlText w:val="▪"/>
      <w:lvlJc w:val="left"/>
      <w:pPr>
        <w:ind w:left="3240" w:firstLine="3960"/>
      </w:pPr>
      <w:rPr>
        <w:rFonts w:ascii="Arial" w:eastAsia="Arial" w:hAnsi="Arial" w:cs="Arial"/>
        <w:vertAlign w:val="baseline"/>
      </w:rPr>
    </w:lvl>
    <w:lvl w:ilvl="6">
      <w:start w:val="1"/>
      <w:numFmt w:val="bullet"/>
      <w:lvlText w:val="●"/>
      <w:lvlJc w:val="left"/>
      <w:pPr>
        <w:ind w:left="3960" w:firstLine="4680"/>
      </w:pPr>
      <w:rPr>
        <w:rFonts w:ascii="Arial" w:eastAsia="Arial" w:hAnsi="Arial" w:cs="Arial"/>
        <w:vertAlign w:val="baseline"/>
      </w:rPr>
    </w:lvl>
    <w:lvl w:ilvl="7">
      <w:start w:val="1"/>
      <w:numFmt w:val="bullet"/>
      <w:lvlText w:val="o"/>
      <w:lvlJc w:val="left"/>
      <w:pPr>
        <w:ind w:left="4680" w:firstLine="5400"/>
      </w:pPr>
      <w:rPr>
        <w:rFonts w:ascii="Arial" w:eastAsia="Arial" w:hAnsi="Arial" w:cs="Arial"/>
        <w:vertAlign w:val="baseline"/>
      </w:rPr>
    </w:lvl>
    <w:lvl w:ilvl="8">
      <w:start w:val="1"/>
      <w:numFmt w:val="bullet"/>
      <w:lvlText w:val="▪"/>
      <w:lvlJc w:val="left"/>
      <w:pPr>
        <w:ind w:left="5400" w:firstLine="6120"/>
      </w:pPr>
      <w:rPr>
        <w:rFonts w:ascii="Arial" w:eastAsia="Arial" w:hAnsi="Arial" w:cs="Arial"/>
        <w:vertAlign w:val="baseline"/>
      </w:rPr>
    </w:lvl>
  </w:abstractNum>
  <w:abstractNum w:abstractNumId="47" w15:restartNumberingAfterBreak="0">
    <w:nsid w:val="56FC54E7"/>
    <w:multiLevelType w:val="hybridMultilevel"/>
    <w:tmpl w:val="CE5AD302"/>
    <w:lvl w:ilvl="0" w:tplc="023026C0">
      <w:start w:val="1"/>
      <w:numFmt w:val="bullet"/>
      <w:lvlText w:val=""/>
      <w:lvlJc w:val="left"/>
      <w:pPr>
        <w:ind w:left="1620" w:hanging="360"/>
      </w:pPr>
      <w:rPr>
        <w:rFonts w:ascii="Symbol" w:hAnsi="Symbol" w:hint="default"/>
      </w:rPr>
    </w:lvl>
    <w:lvl w:ilvl="1" w:tplc="1812C9A0" w:tentative="1">
      <w:start w:val="1"/>
      <w:numFmt w:val="bullet"/>
      <w:lvlText w:val="o"/>
      <w:lvlJc w:val="left"/>
      <w:pPr>
        <w:ind w:left="2340" w:hanging="360"/>
      </w:pPr>
      <w:rPr>
        <w:rFonts w:ascii="Courier New" w:hAnsi="Courier New" w:cs="Courier New" w:hint="default"/>
      </w:rPr>
    </w:lvl>
    <w:lvl w:ilvl="2" w:tplc="94FE5338" w:tentative="1">
      <w:start w:val="1"/>
      <w:numFmt w:val="bullet"/>
      <w:lvlText w:val=""/>
      <w:lvlJc w:val="left"/>
      <w:pPr>
        <w:ind w:left="3060" w:hanging="360"/>
      </w:pPr>
      <w:rPr>
        <w:rFonts w:ascii="Wingdings" w:hAnsi="Wingdings" w:hint="default"/>
      </w:rPr>
    </w:lvl>
    <w:lvl w:ilvl="3" w:tplc="1A823AA6" w:tentative="1">
      <w:start w:val="1"/>
      <w:numFmt w:val="bullet"/>
      <w:lvlText w:val=""/>
      <w:lvlJc w:val="left"/>
      <w:pPr>
        <w:ind w:left="3780" w:hanging="360"/>
      </w:pPr>
      <w:rPr>
        <w:rFonts w:ascii="Symbol" w:hAnsi="Symbol" w:hint="default"/>
      </w:rPr>
    </w:lvl>
    <w:lvl w:ilvl="4" w:tplc="614C18D8" w:tentative="1">
      <w:start w:val="1"/>
      <w:numFmt w:val="bullet"/>
      <w:lvlText w:val="o"/>
      <w:lvlJc w:val="left"/>
      <w:pPr>
        <w:ind w:left="4500" w:hanging="360"/>
      </w:pPr>
      <w:rPr>
        <w:rFonts w:ascii="Courier New" w:hAnsi="Courier New" w:cs="Courier New" w:hint="default"/>
      </w:rPr>
    </w:lvl>
    <w:lvl w:ilvl="5" w:tplc="5A2A8A2C" w:tentative="1">
      <w:start w:val="1"/>
      <w:numFmt w:val="bullet"/>
      <w:lvlText w:val=""/>
      <w:lvlJc w:val="left"/>
      <w:pPr>
        <w:ind w:left="5220" w:hanging="360"/>
      </w:pPr>
      <w:rPr>
        <w:rFonts w:ascii="Wingdings" w:hAnsi="Wingdings" w:hint="default"/>
      </w:rPr>
    </w:lvl>
    <w:lvl w:ilvl="6" w:tplc="37483E7C" w:tentative="1">
      <w:start w:val="1"/>
      <w:numFmt w:val="bullet"/>
      <w:lvlText w:val=""/>
      <w:lvlJc w:val="left"/>
      <w:pPr>
        <w:ind w:left="5940" w:hanging="360"/>
      </w:pPr>
      <w:rPr>
        <w:rFonts w:ascii="Symbol" w:hAnsi="Symbol" w:hint="default"/>
      </w:rPr>
    </w:lvl>
    <w:lvl w:ilvl="7" w:tplc="6C66EFB6" w:tentative="1">
      <w:start w:val="1"/>
      <w:numFmt w:val="bullet"/>
      <w:lvlText w:val="o"/>
      <w:lvlJc w:val="left"/>
      <w:pPr>
        <w:ind w:left="6660" w:hanging="360"/>
      </w:pPr>
      <w:rPr>
        <w:rFonts w:ascii="Courier New" w:hAnsi="Courier New" w:cs="Courier New" w:hint="default"/>
      </w:rPr>
    </w:lvl>
    <w:lvl w:ilvl="8" w:tplc="A81E2D94" w:tentative="1">
      <w:start w:val="1"/>
      <w:numFmt w:val="bullet"/>
      <w:lvlText w:val=""/>
      <w:lvlJc w:val="left"/>
      <w:pPr>
        <w:ind w:left="7380" w:hanging="360"/>
      </w:pPr>
      <w:rPr>
        <w:rFonts w:ascii="Wingdings" w:hAnsi="Wingdings" w:hint="default"/>
      </w:rPr>
    </w:lvl>
  </w:abstractNum>
  <w:abstractNum w:abstractNumId="48" w15:restartNumberingAfterBreak="0">
    <w:nsid w:val="58C13879"/>
    <w:multiLevelType w:val="hybridMultilevel"/>
    <w:tmpl w:val="4C70C200"/>
    <w:lvl w:ilvl="0" w:tplc="3676DDF6">
      <w:start w:val="1"/>
      <w:numFmt w:val="decimal"/>
      <w:lvlText w:val="%1."/>
      <w:lvlJc w:val="left"/>
      <w:pPr>
        <w:ind w:left="720" w:hanging="360"/>
      </w:pPr>
      <w:rPr>
        <w:rFonts w:hint="default"/>
        <w:color w:val="auto"/>
      </w:rPr>
    </w:lvl>
    <w:lvl w:ilvl="1" w:tplc="DDD83690" w:tentative="1">
      <w:start w:val="1"/>
      <w:numFmt w:val="lowerLetter"/>
      <w:lvlText w:val="%2."/>
      <w:lvlJc w:val="left"/>
      <w:pPr>
        <w:ind w:left="1440" w:hanging="360"/>
      </w:pPr>
    </w:lvl>
    <w:lvl w:ilvl="2" w:tplc="8578C77E" w:tentative="1">
      <w:start w:val="1"/>
      <w:numFmt w:val="lowerRoman"/>
      <w:lvlText w:val="%3."/>
      <w:lvlJc w:val="right"/>
      <w:pPr>
        <w:ind w:left="2160" w:hanging="180"/>
      </w:pPr>
    </w:lvl>
    <w:lvl w:ilvl="3" w:tplc="C99020F8" w:tentative="1">
      <w:start w:val="1"/>
      <w:numFmt w:val="decimal"/>
      <w:lvlText w:val="%4."/>
      <w:lvlJc w:val="left"/>
      <w:pPr>
        <w:ind w:left="2880" w:hanging="360"/>
      </w:pPr>
    </w:lvl>
    <w:lvl w:ilvl="4" w:tplc="16E263B2" w:tentative="1">
      <w:start w:val="1"/>
      <w:numFmt w:val="lowerLetter"/>
      <w:lvlText w:val="%5."/>
      <w:lvlJc w:val="left"/>
      <w:pPr>
        <w:ind w:left="3600" w:hanging="360"/>
      </w:pPr>
    </w:lvl>
    <w:lvl w:ilvl="5" w:tplc="38D49F3A" w:tentative="1">
      <w:start w:val="1"/>
      <w:numFmt w:val="lowerRoman"/>
      <w:lvlText w:val="%6."/>
      <w:lvlJc w:val="right"/>
      <w:pPr>
        <w:ind w:left="4320" w:hanging="180"/>
      </w:pPr>
    </w:lvl>
    <w:lvl w:ilvl="6" w:tplc="1C74EC2E" w:tentative="1">
      <w:start w:val="1"/>
      <w:numFmt w:val="decimal"/>
      <w:lvlText w:val="%7."/>
      <w:lvlJc w:val="left"/>
      <w:pPr>
        <w:ind w:left="5040" w:hanging="360"/>
      </w:pPr>
    </w:lvl>
    <w:lvl w:ilvl="7" w:tplc="2B941956" w:tentative="1">
      <w:start w:val="1"/>
      <w:numFmt w:val="lowerLetter"/>
      <w:lvlText w:val="%8."/>
      <w:lvlJc w:val="left"/>
      <w:pPr>
        <w:ind w:left="5760" w:hanging="360"/>
      </w:pPr>
    </w:lvl>
    <w:lvl w:ilvl="8" w:tplc="7F8A6CC8" w:tentative="1">
      <w:start w:val="1"/>
      <w:numFmt w:val="lowerRoman"/>
      <w:lvlText w:val="%9."/>
      <w:lvlJc w:val="right"/>
      <w:pPr>
        <w:ind w:left="6480" w:hanging="180"/>
      </w:pPr>
    </w:lvl>
  </w:abstractNum>
  <w:abstractNum w:abstractNumId="49" w15:restartNumberingAfterBreak="0">
    <w:nsid w:val="599C0226"/>
    <w:multiLevelType w:val="hybridMultilevel"/>
    <w:tmpl w:val="3A9A7228"/>
    <w:lvl w:ilvl="0" w:tplc="3EA803A0">
      <w:start w:val="1"/>
      <w:numFmt w:val="decimal"/>
      <w:lvlText w:val="%1."/>
      <w:lvlJc w:val="left"/>
      <w:pPr>
        <w:ind w:left="630" w:hanging="360"/>
      </w:pPr>
    </w:lvl>
    <w:lvl w:ilvl="1" w:tplc="4C502740" w:tentative="1">
      <w:start w:val="1"/>
      <w:numFmt w:val="lowerLetter"/>
      <w:lvlText w:val="%2."/>
      <w:lvlJc w:val="left"/>
      <w:pPr>
        <w:ind w:left="1350" w:hanging="360"/>
      </w:pPr>
    </w:lvl>
    <w:lvl w:ilvl="2" w:tplc="4F4C6B5E" w:tentative="1">
      <w:start w:val="1"/>
      <w:numFmt w:val="lowerRoman"/>
      <w:lvlText w:val="%3."/>
      <w:lvlJc w:val="right"/>
      <w:pPr>
        <w:ind w:left="2070" w:hanging="180"/>
      </w:pPr>
    </w:lvl>
    <w:lvl w:ilvl="3" w:tplc="6A42C392" w:tentative="1">
      <w:start w:val="1"/>
      <w:numFmt w:val="decimal"/>
      <w:lvlText w:val="%4."/>
      <w:lvlJc w:val="left"/>
      <w:pPr>
        <w:ind w:left="2790" w:hanging="360"/>
      </w:pPr>
    </w:lvl>
    <w:lvl w:ilvl="4" w:tplc="2D36FFE8" w:tentative="1">
      <w:start w:val="1"/>
      <w:numFmt w:val="lowerLetter"/>
      <w:lvlText w:val="%5."/>
      <w:lvlJc w:val="left"/>
      <w:pPr>
        <w:ind w:left="3510" w:hanging="360"/>
      </w:pPr>
    </w:lvl>
    <w:lvl w:ilvl="5" w:tplc="1BAE399E" w:tentative="1">
      <w:start w:val="1"/>
      <w:numFmt w:val="lowerRoman"/>
      <w:lvlText w:val="%6."/>
      <w:lvlJc w:val="right"/>
      <w:pPr>
        <w:ind w:left="4230" w:hanging="180"/>
      </w:pPr>
    </w:lvl>
    <w:lvl w:ilvl="6" w:tplc="F286C80A" w:tentative="1">
      <w:start w:val="1"/>
      <w:numFmt w:val="decimal"/>
      <w:lvlText w:val="%7."/>
      <w:lvlJc w:val="left"/>
      <w:pPr>
        <w:ind w:left="4950" w:hanging="360"/>
      </w:pPr>
    </w:lvl>
    <w:lvl w:ilvl="7" w:tplc="D3308FD2" w:tentative="1">
      <w:start w:val="1"/>
      <w:numFmt w:val="lowerLetter"/>
      <w:lvlText w:val="%8."/>
      <w:lvlJc w:val="left"/>
      <w:pPr>
        <w:ind w:left="5670" w:hanging="360"/>
      </w:pPr>
    </w:lvl>
    <w:lvl w:ilvl="8" w:tplc="CEBA345C" w:tentative="1">
      <w:start w:val="1"/>
      <w:numFmt w:val="lowerRoman"/>
      <w:lvlText w:val="%9."/>
      <w:lvlJc w:val="right"/>
      <w:pPr>
        <w:ind w:left="6390" w:hanging="180"/>
      </w:pPr>
    </w:lvl>
  </w:abstractNum>
  <w:abstractNum w:abstractNumId="50" w15:restartNumberingAfterBreak="0">
    <w:nsid w:val="5B9E7B91"/>
    <w:multiLevelType w:val="multilevel"/>
    <w:tmpl w:val="89A04F82"/>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51" w15:restartNumberingAfterBreak="0">
    <w:nsid w:val="5C6858CA"/>
    <w:multiLevelType w:val="hybridMultilevel"/>
    <w:tmpl w:val="26E0AB0A"/>
    <w:lvl w:ilvl="0" w:tplc="4A5058A0">
      <w:start w:val="1"/>
      <w:numFmt w:val="bullet"/>
      <w:lvlText w:val=""/>
      <w:lvlJc w:val="left"/>
      <w:pPr>
        <w:ind w:left="1800" w:hanging="360"/>
      </w:pPr>
      <w:rPr>
        <w:rFonts w:ascii="Symbol" w:hAnsi="Symbol" w:hint="default"/>
      </w:rPr>
    </w:lvl>
    <w:lvl w:ilvl="1" w:tplc="4EEE683E" w:tentative="1">
      <w:start w:val="1"/>
      <w:numFmt w:val="bullet"/>
      <w:lvlText w:val="o"/>
      <w:lvlJc w:val="left"/>
      <w:pPr>
        <w:ind w:left="2520" w:hanging="360"/>
      </w:pPr>
      <w:rPr>
        <w:rFonts w:ascii="Courier New" w:hAnsi="Courier New" w:cs="Courier New" w:hint="default"/>
      </w:rPr>
    </w:lvl>
    <w:lvl w:ilvl="2" w:tplc="8EC6C902" w:tentative="1">
      <w:start w:val="1"/>
      <w:numFmt w:val="bullet"/>
      <w:lvlText w:val=""/>
      <w:lvlJc w:val="left"/>
      <w:pPr>
        <w:ind w:left="3240" w:hanging="360"/>
      </w:pPr>
      <w:rPr>
        <w:rFonts w:ascii="Wingdings" w:hAnsi="Wingdings" w:hint="default"/>
      </w:rPr>
    </w:lvl>
    <w:lvl w:ilvl="3" w:tplc="C770C5B6" w:tentative="1">
      <w:start w:val="1"/>
      <w:numFmt w:val="bullet"/>
      <w:lvlText w:val=""/>
      <w:lvlJc w:val="left"/>
      <w:pPr>
        <w:ind w:left="3960" w:hanging="360"/>
      </w:pPr>
      <w:rPr>
        <w:rFonts w:ascii="Symbol" w:hAnsi="Symbol" w:hint="default"/>
      </w:rPr>
    </w:lvl>
    <w:lvl w:ilvl="4" w:tplc="6EBEE2F8" w:tentative="1">
      <w:start w:val="1"/>
      <w:numFmt w:val="bullet"/>
      <w:lvlText w:val="o"/>
      <w:lvlJc w:val="left"/>
      <w:pPr>
        <w:ind w:left="4680" w:hanging="360"/>
      </w:pPr>
      <w:rPr>
        <w:rFonts w:ascii="Courier New" w:hAnsi="Courier New" w:cs="Courier New" w:hint="default"/>
      </w:rPr>
    </w:lvl>
    <w:lvl w:ilvl="5" w:tplc="09D0BC00" w:tentative="1">
      <w:start w:val="1"/>
      <w:numFmt w:val="bullet"/>
      <w:lvlText w:val=""/>
      <w:lvlJc w:val="left"/>
      <w:pPr>
        <w:ind w:left="5400" w:hanging="360"/>
      </w:pPr>
      <w:rPr>
        <w:rFonts w:ascii="Wingdings" w:hAnsi="Wingdings" w:hint="default"/>
      </w:rPr>
    </w:lvl>
    <w:lvl w:ilvl="6" w:tplc="DB2E166C" w:tentative="1">
      <w:start w:val="1"/>
      <w:numFmt w:val="bullet"/>
      <w:lvlText w:val=""/>
      <w:lvlJc w:val="left"/>
      <w:pPr>
        <w:ind w:left="6120" w:hanging="360"/>
      </w:pPr>
      <w:rPr>
        <w:rFonts w:ascii="Symbol" w:hAnsi="Symbol" w:hint="default"/>
      </w:rPr>
    </w:lvl>
    <w:lvl w:ilvl="7" w:tplc="89620852" w:tentative="1">
      <w:start w:val="1"/>
      <w:numFmt w:val="bullet"/>
      <w:lvlText w:val="o"/>
      <w:lvlJc w:val="left"/>
      <w:pPr>
        <w:ind w:left="6840" w:hanging="360"/>
      </w:pPr>
      <w:rPr>
        <w:rFonts w:ascii="Courier New" w:hAnsi="Courier New" w:cs="Courier New" w:hint="default"/>
      </w:rPr>
    </w:lvl>
    <w:lvl w:ilvl="8" w:tplc="9A7E6996" w:tentative="1">
      <w:start w:val="1"/>
      <w:numFmt w:val="bullet"/>
      <w:lvlText w:val=""/>
      <w:lvlJc w:val="left"/>
      <w:pPr>
        <w:ind w:left="7560" w:hanging="360"/>
      </w:pPr>
      <w:rPr>
        <w:rFonts w:ascii="Wingdings" w:hAnsi="Wingdings" w:hint="default"/>
      </w:rPr>
    </w:lvl>
  </w:abstractNum>
  <w:abstractNum w:abstractNumId="52" w15:restartNumberingAfterBreak="0">
    <w:nsid w:val="5C811DD0"/>
    <w:multiLevelType w:val="multilevel"/>
    <w:tmpl w:val="B68C9F4C"/>
    <w:lvl w:ilvl="0">
      <w:start w:val="1"/>
      <w:numFmt w:val="bullet"/>
      <w:lvlText w:val="●"/>
      <w:lvlJc w:val="left"/>
      <w:pPr>
        <w:ind w:left="720" w:firstLine="360"/>
      </w:pPr>
      <w:rPr>
        <w:u w:val="none"/>
      </w:rPr>
    </w:lvl>
    <w:lvl w:ilvl="1">
      <w:start w:val="1"/>
      <w:numFmt w:val="bullet"/>
      <w:lvlText w:val="○"/>
      <w:lvlJc w:val="left"/>
      <w:pPr>
        <w:ind w:left="36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3" w15:restartNumberingAfterBreak="0">
    <w:nsid w:val="606553CD"/>
    <w:multiLevelType w:val="hybridMultilevel"/>
    <w:tmpl w:val="34B8D3C8"/>
    <w:lvl w:ilvl="0" w:tplc="206C2FCE">
      <w:start w:val="1"/>
      <w:numFmt w:val="bullet"/>
      <w:lvlText w:val=""/>
      <w:lvlJc w:val="left"/>
      <w:pPr>
        <w:ind w:left="720" w:hanging="360"/>
      </w:pPr>
      <w:rPr>
        <w:rFonts w:ascii="Symbol" w:hAnsi="Symbol" w:hint="default"/>
      </w:rPr>
    </w:lvl>
    <w:lvl w:ilvl="1" w:tplc="8194B0EC" w:tentative="1">
      <w:start w:val="1"/>
      <w:numFmt w:val="bullet"/>
      <w:lvlText w:val="o"/>
      <w:lvlJc w:val="left"/>
      <w:pPr>
        <w:ind w:left="1440" w:hanging="360"/>
      </w:pPr>
      <w:rPr>
        <w:rFonts w:ascii="Courier New" w:hAnsi="Courier New" w:cs="Courier New" w:hint="default"/>
      </w:rPr>
    </w:lvl>
    <w:lvl w:ilvl="2" w:tplc="F894D4EA" w:tentative="1">
      <w:start w:val="1"/>
      <w:numFmt w:val="bullet"/>
      <w:lvlText w:val=""/>
      <w:lvlJc w:val="left"/>
      <w:pPr>
        <w:ind w:left="2160" w:hanging="360"/>
      </w:pPr>
      <w:rPr>
        <w:rFonts w:ascii="Wingdings" w:hAnsi="Wingdings" w:hint="default"/>
      </w:rPr>
    </w:lvl>
    <w:lvl w:ilvl="3" w:tplc="AFBA0EB0" w:tentative="1">
      <w:start w:val="1"/>
      <w:numFmt w:val="bullet"/>
      <w:lvlText w:val=""/>
      <w:lvlJc w:val="left"/>
      <w:pPr>
        <w:ind w:left="2880" w:hanging="360"/>
      </w:pPr>
      <w:rPr>
        <w:rFonts w:ascii="Symbol" w:hAnsi="Symbol" w:hint="default"/>
      </w:rPr>
    </w:lvl>
    <w:lvl w:ilvl="4" w:tplc="BD3E674C" w:tentative="1">
      <w:start w:val="1"/>
      <w:numFmt w:val="bullet"/>
      <w:lvlText w:val="o"/>
      <w:lvlJc w:val="left"/>
      <w:pPr>
        <w:ind w:left="3600" w:hanging="360"/>
      </w:pPr>
      <w:rPr>
        <w:rFonts w:ascii="Courier New" w:hAnsi="Courier New" w:cs="Courier New" w:hint="default"/>
      </w:rPr>
    </w:lvl>
    <w:lvl w:ilvl="5" w:tplc="6B087C1A" w:tentative="1">
      <w:start w:val="1"/>
      <w:numFmt w:val="bullet"/>
      <w:lvlText w:val=""/>
      <w:lvlJc w:val="left"/>
      <w:pPr>
        <w:ind w:left="4320" w:hanging="360"/>
      </w:pPr>
      <w:rPr>
        <w:rFonts w:ascii="Wingdings" w:hAnsi="Wingdings" w:hint="default"/>
      </w:rPr>
    </w:lvl>
    <w:lvl w:ilvl="6" w:tplc="54105D42" w:tentative="1">
      <w:start w:val="1"/>
      <w:numFmt w:val="bullet"/>
      <w:lvlText w:val=""/>
      <w:lvlJc w:val="left"/>
      <w:pPr>
        <w:ind w:left="5040" w:hanging="360"/>
      </w:pPr>
      <w:rPr>
        <w:rFonts w:ascii="Symbol" w:hAnsi="Symbol" w:hint="default"/>
      </w:rPr>
    </w:lvl>
    <w:lvl w:ilvl="7" w:tplc="1D80201C" w:tentative="1">
      <w:start w:val="1"/>
      <w:numFmt w:val="bullet"/>
      <w:lvlText w:val="o"/>
      <w:lvlJc w:val="left"/>
      <w:pPr>
        <w:ind w:left="5760" w:hanging="360"/>
      </w:pPr>
      <w:rPr>
        <w:rFonts w:ascii="Courier New" w:hAnsi="Courier New" w:cs="Courier New" w:hint="default"/>
      </w:rPr>
    </w:lvl>
    <w:lvl w:ilvl="8" w:tplc="2D6032AE" w:tentative="1">
      <w:start w:val="1"/>
      <w:numFmt w:val="bullet"/>
      <w:lvlText w:val=""/>
      <w:lvlJc w:val="left"/>
      <w:pPr>
        <w:ind w:left="6480" w:hanging="360"/>
      </w:pPr>
      <w:rPr>
        <w:rFonts w:ascii="Wingdings" w:hAnsi="Wingdings" w:hint="default"/>
      </w:rPr>
    </w:lvl>
  </w:abstractNum>
  <w:abstractNum w:abstractNumId="54" w15:restartNumberingAfterBreak="0">
    <w:nsid w:val="634D4525"/>
    <w:multiLevelType w:val="multilevel"/>
    <w:tmpl w:val="9AAC4AD2"/>
    <w:lvl w:ilvl="0">
      <w:start w:val="1"/>
      <w:numFmt w:val="bullet"/>
      <w:lvlText w:val="●"/>
      <w:lvlJc w:val="left"/>
      <w:pPr>
        <w:ind w:left="450" w:firstLine="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170" w:firstLine="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1890" w:firstLine="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610" w:firstLine="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330" w:firstLine="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4050" w:firstLine="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4770" w:firstLine="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490" w:firstLine="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210" w:firstLine="0"/>
      </w:pPr>
      <w:rPr>
        <w:rFonts w:ascii="Verdana" w:eastAsia="Verdana" w:hAnsi="Verdana" w:cs="Verdana"/>
        <w:b w:val="0"/>
        <w:i w:val="0"/>
        <w:smallCaps w:val="0"/>
        <w:strike w:val="0"/>
        <w:color w:val="000000"/>
        <w:sz w:val="20"/>
        <w:szCs w:val="20"/>
        <w:u w:val="none"/>
        <w:vertAlign w:val="baseline"/>
      </w:rPr>
    </w:lvl>
  </w:abstractNum>
  <w:abstractNum w:abstractNumId="55" w15:restartNumberingAfterBreak="0">
    <w:nsid w:val="64281A4F"/>
    <w:multiLevelType w:val="hybridMultilevel"/>
    <w:tmpl w:val="63CE407E"/>
    <w:lvl w:ilvl="0" w:tplc="4F32B3D2">
      <w:start w:val="1"/>
      <w:numFmt w:val="decimal"/>
      <w:lvlText w:val="%1."/>
      <w:lvlJc w:val="left"/>
      <w:pPr>
        <w:ind w:left="720" w:hanging="360"/>
      </w:pPr>
      <w:rPr>
        <w:rFonts w:hint="default"/>
      </w:rPr>
    </w:lvl>
    <w:lvl w:ilvl="1" w:tplc="13920EB8" w:tentative="1">
      <w:start w:val="1"/>
      <w:numFmt w:val="lowerLetter"/>
      <w:lvlText w:val="%2."/>
      <w:lvlJc w:val="left"/>
      <w:pPr>
        <w:ind w:left="1440" w:hanging="360"/>
      </w:pPr>
    </w:lvl>
    <w:lvl w:ilvl="2" w:tplc="17D21E34" w:tentative="1">
      <w:start w:val="1"/>
      <w:numFmt w:val="lowerRoman"/>
      <w:lvlText w:val="%3."/>
      <w:lvlJc w:val="right"/>
      <w:pPr>
        <w:ind w:left="2160" w:hanging="180"/>
      </w:pPr>
    </w:lvl>
    <w:lvl w:ilvl="3" w:tplc="3586DBEC" w:tentative="1">
      <w:start w:val="1"/>
      <w:numFmt w:val="decimal"/>
      <w:lvlText w:val="%4."/>
      <w:lvlJc w:val="left"/>
      <w:pPr>
        <w:ind w:left="2880" w:hanging="360"/>
      </w:pPr>
    </w:lvl>
    <w:lvl w:ilvl="4" w:tplc="6E064506" w:tentative="1">
      <w:start w:val="1"/>
      <w:numFmt w:val="lowerLetter"/>
      <w:lvlText w:val="%5."/>
      <w:lvlJc w:val="left"/>
      <w:pPr>
        <w:ind w:left="3600" w:hanging="360"/>
      </w:pPr>
    </w:lvl>
    <w:lvl w:ilvl="5" w:tplc="830CDA32" w:tentative="1">
      <w:start w:val="1"/>
      <w:numFmt w:val="lowerRoman"/>
      <w:lvlText w:val="%6."/>
      <w:lvlJc w:val="right"/>
      <w:pPr>
        <w:ind w:left="4320" w:hanging="180"/>
      </w:pPr>
    </w:lvl>
    <w:lvl w:ilvl="6" w:tplc="4A60C8BC" w:tentative="1">
      <w:start w:val="1"/>
      <w:numFmt w:val="decimal"/>
      <w:lvlText w:val="%7."/>
      <w:lvlJc w:val="left"/>
      <w:pPr>
        <w:ind w:left="5040" w:hanging="360"/>
      </w:pPr>
    </w:lvl>
    <w:lvl w:ilvl="7" w:tplc="4A6EAE38" w:tentative="1">
      <w:start w:val="1"/>
      <w:numFmt w:val="lowerLetter"/>
      <w:lvlText w:val="%8."/>
      <w:lvlJc w:val="left"/>
      <w:pPr>
        <w:ind w:left="5760" w:hanging="360"/>
      </w:pPr>
    </w:lvl>
    <w:lvl w:ilvl="8" w:tplc="3B3822A8" w:tentative="1">
      <w:start w:val="1"/>
      <w:numFmt w:val="lowerRoman"/>
      <w:lvlText w:val="%9."/>
      <w:lvlJc w:val="right"/>
      <w:pPr>
        <w:ind w:left="6480" w:hanging="180"/>
      </w:pPr>
    </w:lvl>
  </w:abstractNum>
  <w:abstractNum w:abstractNumId="56" w15:restartNumberingAfterBreak="0">
    <w:nsid w:val="64607328"/>
    <w:multiLevelType w:val="hybridMultilevel"/>
    <w:tmpl w:val="1C7C01FE"/>
    <w:lvl w:ilvl="0" w:tplc="7924B500">
      <w:start w:val="1"/>
      <w:numFmt w:val="bullet"/>
      <w:lvlText w:val=""/>
      <w:lvlJc w:val="left"/>
      <w:pPr>
        <w:ind w:left="3600" w:hanging="360"/>
      </w:pPr>
      <w:rPr>
        <w:rFonts w:ascii="Symbol" w:hAnsi="Symbol" w:hint="default"/>
      </w:rPr>
    </w:lvl>
    <w:lvl w:ilvl="1" w:tplc="55B69FDA" w:tentative="1">
      <w:start w:val="1"/>
      <w:numFmt w:val="bullet"/>
      <w:lvlText w:val="o"/>
      <w:lvlJc w:val="left"/>
      <w:pPr>
        <w:ind w:left="4320" w:hanging="360"/>
      </w:pPr>
      <w:rPr>
        <w:rFonts w:ascii="Courier New" w:hAnsi="Courier New" w:cs="Courier New" w:hint="default"/>
      </w:rPr>
    </w:lvl>
    <w:lvl w:ilvl="2" w:tplc="EC10DCF6" w:tentative="1">
      <w:start w:val="1"/>
      <w:numFmt w:val="bullet"/>
      <w:lvlText w:val=""/>
      <w:lvlJc w:val="left"/>
      <w:pPr>
        <w:ind w:left="5040" w:hanging="360"/>
      </w:pPr>
      <w:rPr>
        <w:rFonts w:ascii="Wingdings" w:hAnsi="Wingdings" w:hint="default"/>
      </w:rPr>
    </w:lvl>
    <w:lvl w:ilvl="3" w:tplc="4C549D14" w:tentative="1">
      <w:start w:val="1"/>
      <w:numFmt w:val="bullet"/>
      <w:lvlText w:val=""/>
      <w:lvlJc w:val="left"/>
      <w:pPr>
        <w:ind w:left="5760" w:hanging="360"/>
      </w:pPr>
      <w:rPr>
        <w:rFonts w:ascii="Symbol" w:hAnsi="Symbol" w:hint="default"/>
      </w:rPr>
    </w:lvl>
    <w:lvl w:ilvl="4" w:tplc="9210FFC8" w:tentative="1">
      <w:start w:val="1"/>
      <w:numFmt w:val="bullet"/>
      <w:lvlText w:val="o"/>
      <w:lvlJc w:val="left"/>
      <w:pPr>
        <w:ind w:left="6480" w:hanging="360"/>
      </w:pPr>
      <w:rPr>
        <w:rFonts w:ascii="Courier New" w:hAnsi="Courier New" w:cs="Courier New" w:hint="default"/>
      </w:rPr>
    </w:lvl>
    <w:lvl w:ilvl="5" w:tplc="2852449A" w:tentative="1">
      <w:start w:val="1"/>
      <w:numFmt w:val="bullet"/>
      <w:lvlText w:val=""/>
      <w:lvlJc w:val="left"/>
      <w:pPr>
        <w:ind w:left="7200" w:hanging="360"/>
      </w:pPr>
      <w:rPr>
        <w:rFonts w:ascii="Wingdings" w:hAnsi="Wingdings" w:hint="default"/>
      </w:rPr>
    </w:lvl>
    <w:lvl w:ilvl="6" w:tplc="51F81B16" w:tentative="1">
      <w:start w:val="1"/>
      <w:numFmt w:val="bullet"/>
      <w:lvlText w:val=""/>
      <w:lvlJc w:val="left"/>
      <w:pPr>
        <w:ind w:left="7920" w:hanging="360"/>
      </w:pPr>
      <w:rPr>
        <w:rFonts w:ascii="Symbol" w:hAnsi="Symbol" w:hint="default"/>
      </w:rPr>
    </w:lvl>
    <w:lvl w:ilvl="7" w:tplc="91D62D16" w:tentative="1">
      <w:start w:val="1"/>
      <w:numFmt w:val="bullet"/>
      <w:lvlText w:val="o"/>
      <w:lvlJc w:val="left"/>
      <w:pPr>
        <w:ind w:left="8640" w:hanging="360"/>
      </w:pPr>
      <w:rPr>
        <w:rFonts w:ascii="Courier New" w:hAnsi="Courier New" w:cs="Courier New" w:hint="default"/>
      </w:rPr>
    </w:lvl>
    <w:lvl w:ilvl="8" w:tplc="F9BC22D4" w:tentative="1">
      <w:start w:val="1"/>
      <w:numFmt w:val="bullet"/>
      <w:lvlText w:val=""/>
      <w:lvlJc w:val="left"/>
      <w:pPr>
        <w:ind w:left="9360" w:hanging="360"/>
      </w:pPr>
      <w:rPr>
        <w:rFonts w:ascii="Wingdings" w:hAnsi="Wingdings" w:hint="default"/>
      </w:rPr>
    </w:lvl>
  </w:abstractNum>
  <w:abstractNum w:abstractNumId="57" w15:restartNumberingAfterBreak="0">
    <w:nsid w:val="659B2933"/>
    <w:multiLevelType w:val="multilevel"/>
    <w:tmpl w:val="C5BE88B8"/>
    <w:lvl w:ilvl="0">
      <w:start w:val="1"/>
      <w:numFmt w:val="bullet"/>
      <w:lvlText w:val=""/>
      <w:lvlJc w:val="left"/>
      <w:pPr>
        <w:tabs>
          <w:tab w:val="num" w:pos="1440"/>
        </w:tabs>
        <w:ind w:left="144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72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6226EA0"/>
    <w:multiLevelType w:val="hybridMultilevel"/>
    <w:tmpl w:val="6CB60F4A"/>
    <w:lvl w:ilvl="0" w:tplc="51EAD3D4">
      <w:start w:val="1"/>
      <w:numFmt w:val="decimal"/>
      <w:lvlText w:val="%1."/>
      <w:lvlJc w:val="left"/>
      <w:pPr>
        <w:ind w:left="1800" w:hanging="360"/>
      </w:pPr>
      <w:rPr>
        <w:rFonts w:hint="default"/>
        <w:color w:val="auto"/>
      </w:rPr>
    </w:lvl>
    <w:lvl w:ilvl="1" w:tplc="2BBC2F82" w:tentative="1">
      <w:start w:val="1"/>
      <w:numFmt w:val="lowerLetter"/>
      <w:lvlText w:val="%2."/>
      <w:lvlJc w:val="left"/>
      <w:pPr>
        <w:ind w:left="2520" w:hanging="360"/>
      </w:pPr>
    </w:lvl>
    <w:lvl w:ilvl="2" w:tplc="0AC21702" w:tentative="1">
      <w:start w:val="1"/>
      <w:numFmt w:val="lowerRoman"/>
      <w:lvlText w:val="%3."/>
      <w:lvlJc w:val="right"/>
      <w:pPr>
        <w:ind w:left="3240" w:hanging="180"/>
      </w:pPr>
    </w:lvl>
    <w:lvl w:ilvl="3" w:tplc="F23214BC" w:tentative="1">
      <w:start w:val="1"/>
      <w:numFmt w:val="decimal"/>
      <w:lvlText w:val="%4."/>
      <w:lvlJc w:val="left"/>
      <w:pPr>
        <w:ind w:left="3960" w:hanging="360"/>
      </w:pPr>
    </w:lvl>
    <w:lvl w:ilvl="4" w:tplc="CEE6FD26" w:tentative="1">
      <w:start w:val="1"/>
      <w:numFmt w:val="lowerLetter"/>
      <w:lvlText w:val="%5."/>
      <w:lvlJc w:val="left"/>
      <w:pPr>
        <w:ind w:left="4680" w:hanging="360"/>
      </w:pPr>
    </w:lvl>
    <w:lvl w:ilvl="5" w:tplc="362CB94E" w:tentative="1">
      <w:start w:val="1"/>
      <w:numFmt w:val="lowerRoman"/>
      <w:lvlText w:val="%6."/>
      <w:lvlJc w:val="right"/>
      <w:pPr>
        <w:ind w:left="5400" w:hanging="180"/>
      </w:pPr>
    </w:lvl>
    <w:lvl w:ilvl="6" w:tplc="7D3A9728" w:tentative="1">
      <w:start w:val="1"/>
      <w:numFmt w:val="decimal"/>
      <w:lvlText w:val="%7."/>
      <w:lvlJc w:val="left"/>
      <w:pPr>
        <w:ind w:left="6120" w:hanging="360"/>
      </w:pPr>
    </w:lvl>
    <w:lvl w:ilvl="7" w:tplc="3E3E6072" w:tentative="1">
      <w:start w:val="1"/>
      <w:numFmt w:val="lowerLetter"/>
      <w:lvlText w:val="%8."/>
      <w:lvlJc w:val="left"/>
      <w:pPr>
        <w:ind w:left="6840" w:hanging="360"/>
      </w:pPr>
    </w:lvl>
    <w:lvl w:ilvl="8" w:tplc="72CC7E3E" w:tentative="1">
      <w:start w:val="1"/>
      <w:numFmt w:val="lowerRoman"/>
      <w:lvlText w:val="%9."/>
      <w:lvlJc w:val="right"/>
      <w:pPr>
        <w:ind w:left="7560" w:hanging="180"/>
      </w:pPr>
    </w:lvl>
  </w:abstractNum>
  <w:abstractNum w:abstractNumId="59" w15:restartNumberingAfterBreak="0">
    <w:nsid w:val="687B7E67"/>
    <w:multiLevelType w:val="hybridMultilevel"/>
    <w:tmpl w:val="CD0269F2"/>
    <w:lvl w:ilvl="0" w:tplc="E9446D48">
      <w:start w:val="1"/>
      <w:numFmt w:val="decimal"/>
      <w:lvlText w:val="%1."/>
      <w:lvlJc w:val="left"/>
      <w:pPr>
        <w:ind w:left="1440" w:hanging="360"/>
      </w:pPr>
      <w:rPr>
        <w:sz w:val="20"/>
        <w:szCs w:val="20"/>
      </w:rPr>
    </w:lvl>
    <w:lvl w:ilvl="1" w:tplc="C8DC39A8">
      <w:start w:val="1"/>
      <w:numFmt w:val="lowerLetter"/>
      <w:lvlText w:val="%2."/>
      <w:lvlJc w:val="left"/>
      <w:pPr>
        <w:ind w:left="2160" w:hanging="360"/>
      </w:pPr>
      <w:rPr>
        <w:sz w:val="20"/>
        <w:szCs w:val="20"/>
      </w:rPr>
    </w:lvl>
    <w:lvl w:ilvl="2" w:tplc="3572AFD0" w:tentative="1">
      <w:start w:val="1"/>
      <w:numFmt w:val="lowerRoman"/>
      <w:lvlText w:val="%3."/>
      <w:lvlJc w:val="right"/>
      <w:pPr>
        <w:ind w:left="2880" w:hanging="180"/>
      </w:pPr>
    </w:lvl>
    <w:lvl w:ilvl="3" w:tplc="4BB0FA1C">
      <w:start w:val="1"/>
      <w:numFmt w:val="decimal"/>
      <w:lvlText w:val="%4."/>
      <w:lvlJc w:val="left"/>
      <w:pPr>
        <w:ind w:left="3600" w:hanging="360"/>
      </w:pPr>
    </w:lvl>
    <w:lvl w:ilvl="4" w:tplc="CD56E554" w:tentative="1">
      <w:start w:val="1"/>
      <w:numFmt w:val="lowerLetter"/>
      <w:lvlText w:val="%5."/>
      <w:lvlJc w:val="left"/>
      <w:pPr>
        <w:ind w:left="4320" w:hanging="360"/>
      </w:pPr>
    </w:lvl>
    <w:lvl w:ilvl="5" w:tplc="65FCF6CE" w:tentative="1">
      <w:start w:val="1"/>
      <w:numFmt w:val="lowerRoman"/>
      <w:lvlText w:val="%6."/>
      <w:lvlJc w:val="right"/>
      <w:pPr>
        <w:ind w:left="5040" w:hanging="180"/>
      </w:pPr>
    </w:lvl>
    <w:lvl w:ilvl="6" w:tplc="CF3CDC96" w:tentative="1">
      <w:start w:val="1"/>
      <w:numFmt w:val="decimal"/>
      <w:lvlText w:val="%7."/>
      <w:lvlJc w:val="left"/>
      <w:pPr>
        <w:ind w:left="5760" w:hanging="360"/>
      </w:pPr>
    </w:lvl>
    <w:lvl w:ilvl="7" w:tplc="1DA6DE04" w:tentative="1">
      <w:start w:val="1"/>
      <w:numFmt w:val="lowerLetter"/>
      <w:lvlText w:val="%8."/>
      <w:lvlJc w:val="left"/>
      <w:pPr>
        <w:ind w:left="6480" w:hanging="360"/>
      </w:pPr>
    </w:lvl>
    <w:lvl w:ilvl="8" w:tplc="F15042C2" w:tentative="1">
      <w:start w:val="1"/>
      <w:numFmt w:val="lowerRoman"/>
      <w:lvlText w:val="%9."/>
      <w:lvlJc w:val="right"/>
      <w:pPr>
        <w:ind w:left="7200" w:hanging="180"/>
      </w:pPr>
    </w:lvl>
  </w:abstractNum>
  <w:abstractNum w:abstractNumId="60" w15:restartNumberingAfterBreak="0">
    <w:nsid w:val="68A95689"/>
    <w:multiLevelType w:val="hybridMultilevel"/>
    <w:tmpl w:val="7D4C4A30"/>
    <w:lvl w:ilvl="0" w:tplc="19DEE00A">
      <w:start w:val="1"/>
      <w:numFmt w:val="decimal"/>
      <w:lvlText w:val="%1."/>
      <w:lvlJc w:val="left"/>
      <w:pPr>
        <w:ind w:left="720" w:hanging="360"/>
      </w:pPr>
      <w:rPr>
        <w:sz w:val="20"/>
        <w:szCs w:val="20"/>
      </w:rPr>
    </w:lvl>
    <w:lvl w:ilvl="1" w:tplc="9628F936">
      <w:start w:val="1"/>
      <w:numFmt w:val="lowerLetter"/>
      <w:lvlText w:val="%2."/>
      <w:lvlJc w:val="left"/>
      <w:pPr>
        <w:ind w:left="1440" w:hanging="360"/>
      </w:pPr>
    </w:lvl>
    <w:lvl w:ilvl="2" w:tplc="0E9A744E" w:tentative="1">
      <w:start w:val="1"/>
      <w:numFmt w:val="lowerRoman"/>
      <w:lvlText w:val="%3."/>
      <w:lvlJc w:val="right"/>
      <w:pPr>
        <w:ind w:left="2160" w:hanging="180"/>
      </w:pPr>
    </w:lvl>
    <w:lvl w:ilvl="3" w:tplc="65BE8A8C" w:tentative="1">
      <w:start w:val="1"/>
      <w:numFmt w:val="decimal"/>
      <w:lvlText w:val="%4."/>
      <w:lvlJc w:val="left"/>
      <w:pPr>
        <w:ind w:left="2880" w:hanging="360"/>
      </w:pPr>
    </w:lvl>
    <w:lvl w:ilvl="4" w:tplc="A5867D10" w:tentative="1">
      <w:start w:val="1"/>
      <w:numFmt w:val="lowerLetter"/>
      <w:lvlText w:val="%5."/>
      <w:lvlJc w:val="left"/>
      <w:pPr>
        <w:ind w:left="3600" w:hanging="360"/>
      </w:pPr>
    </w:lvl>
    <w:lvl w:ilvl="5" w:tplc="3AAC5A46" w:tentative="1">
      <w:start w:val="1"/>
      <w:numFmt w:val="lowerRoman"/>
      <w:lvlText w:val="%6."/>
      <w:lvlJc w:val="right"/>
      <w:pPr>
        <w:ind w:left="4320" w:hanging="180"/>
      </w:pPr>
    </w:lvl>
    <w:lvl w:ilvl="6" w:tplc="AF48F400" w:tentative="1">
      <w:start w:val="1"/>
      <w:numFmt w:val="decimal"/>
      <w:lvlText w:val="%7."/>
      <w:lvlJc w:val="left"/>
      <w:pPr>
        <w:ind w:left="5040" w:hanging="360"/>
      </w:pPr>
    </w:lvl>
    <w:lvl w:ilvl="7" w:tplc="46B61D96" w:tentative="1">
      <w:start w:val="1"/>
      <w:numFmt w:val="lowerLetter"/>
      <w:lvlText w:val="%8."/>
      <w:lvlJc w:val="left"/>
      <w:pPr>
        <w:ind w:left="5760" w:hanging="360"/>
      </w:pPr>
    </w:lvl>
    <w:lvl w:ilvl="8" w:tplc="76A88008" w:tentative="1">
      <w:start w:val="1"/>
      <w:numFmt w:val="lowerRoman"/>
      <w:lvlText w:val="%9."/>
      <w:lvlJc w:val="right"/>
      <w:pPr>
        <w:ind w:left="6480" w:hanging="180"/>
      </w:pPr>
    </w:lvl>
  </w:abstractNum>
  <w:abstractNum w:abstractNumId="61" w15:restartNumberingAfterBreak="0">
    <w:nsid w:val="695D72CA"/>
    <w:multiLevelType w:val="hybridMultilevel"/>
    <w:tmpl w:val="DD7A2ABE"/>
    <w:lvl w:ilvl="0" w:tplc="432440A8">
      <w:start w:val="1"/>
      <w:numFmt w:val="decimal"/>
      <w:lvlText w:val="%1."/>
      <w:lvlJc w:val="left"/>
      <w:pPr>
        <w:ind w:left="720" w:hanging="360"/>
      </w:pPr>
    </w:lvl>
    <w:lvl w:ilvl="1" w:tplc="D438F590" w:tentative="1">
      <w:start w:val="1"/>
      <w:numFmt w:val="lowerLetter"/>
      <w:lvlText w:val="%2."/>
      <w:lvlJc w:val="left"/>
      <w:pPr>
        <w:ind w:left="1440" w:hanging="360"/>
      </w:pPr>
    </w:lvl>
    <w:lvl w:ilvl="2" w:tplc="1FC4E328" w:tentative="1">
      <w:start w:val="1"/>
      <w:numFmt w:val="lowerRoman"/>
      <w:lvlText w:val="%3."/>
      <w:lvlJc w:val="right"/>
      <w:pPr>
        <w:ind w:left="2160" w:hanging="180"/>
      </w:pPr>
    </w:lvl>
    <w:lvl w:ilvl="3" w:tplc="18CA46A6" w:tentative="1">
      <w:start w:val="1"/>
      <w:numFmt w:val="decimal"/>
      <w:lvlText w:val="%4."/>
      <w:lvlJc w:val="left"/>
      <w:pPr>
        <w:ind w:left="2880" w:hanging="360"/>
      </w:pPr>
    </w:lvl>
    <w:lvl w:ilvl="4" w:tplc="BA283C8E" w:tentative="1">
      <w:start w:val="1"/>
      <w:numFmt w:val="lowerLetter"/>
      <w:lvlText w:val="%5."/>
      <w:lvlJc w:val="left"/>
      <w:pPr>
        <w:ind w:left="3600" w:hanging="360"/>
      </w:pPr>
    </w:lvl>
    <w:lvl w:ilvl="5" w:tplc="82404DB4" w:tentative="1">
      <w:start w:val="1"/>
      <w:numFmt w:val="lowerRoman"/>
      <w:lvlText w:val="%6."/>
      <w:lvlJc w:val="right"/>
      <w:pPr>
        <w:ind w:left="4320" w:hanging="180"/>
      </w:pPr>
    </w:lvl>
    <w:lvl w:ilvl="6" w:tplc="847AE218" w:tentative="1">
      <w:start w:val="1"/>
      <w:numFmt w:val="decimal"/>
      <w:lvlText w:val="%7."/>
      <w:lvlJc w:val="left"/>
      <w:pPr>
        <w:ind w:left="5040" w:hanging="360"/>
      </w:pPr>
    </w:lvl>
    <w:lvl w:ilvl="7" w:tplc="50E8622A" w:tentative="1">
      <w:start w:val="1"/>
      <w:numFmt w:val="lowerLetter"/>
      <w:lvlText w:val="%8."/>
      <w:lvlJc w:val="left"/>
      <w:pPr>
        <w:ind w:left="5760" w:hanging="360"/>
      </w:pPr>
    </w:lvl>
    <w:lvl w:ilvl="8" w:tplc="6E063654" w:tentative="1">
      <w:start w:val="1"/>
      <w:numFmt w:val="lowerRoman"/>
      <w:lvlText w:val="%9."/>
      <w:lvlJc w:val="right"/>
      <w:pPr>
        <w:ind w:left="6480" w:hanging="180"/>
      </w:pPr>
    </w:lvl>
  </w:abstractNum>
  <w:abstractNum w:abstractNumId="62" w15:restartNumberingAfterBreak="0">
    <w:nsid w:val="6AA0577A"/>
    <w:multiLevelType w:val="hybridMultilevel"/>
    <w:tmpl w:val="67B4F84A"/>
    <w:lvl w:ilvl="0" w:tplc="EC6C8EEE">
      <w:start w:val="1"/>
      <w:numFmt w:val="bullet"/>
      <w:lvlText w:val=""/>
      <w:lvlJc w:val="left"/>
      <w:pPr>
        <w:ind w:left="1620" w:hanging="360"/>
      </w:pPr>
      <w:rPr>
        <w:rFonts w:ascii="Symbol" w:hAnsi="Symbol" w:hint="default"/>
      </w:rPr>
    </w:lvl>
    <w:lvl w:ilvl="1" w:tplc="E21A7D04" w:tentative="1">
      <w:start w:val="1"/>
      <w:numFmt w:val="bullet"/>
      <w:lvlText w:val="o"/>
      <w:lvlJc w:val="left"/>
      <w:pPr>
        <w:ind w:left="2340" w:hanging="360"/>
      </w:pPr>
      <w:rPr>
        <w:rFonts w:ascii="Courier New" w:hAnsi="Courier New" w:cs="Courier New" w:hint="default"/>
      </w:rPr>
    </w:lvl>
    <w:lvl w:ilvl="2" w:tplc="930A804A" w:tentative="1">
      <w:start w:val="1"/>
      <w:numFmt w:val="bullet"/>
      <w:lvlText w:val=""/>
      <w:lvlJc w:val="left"/>
      <w:pPr>
        <w:ind w:left="3060" w:hanging="360"/>
      </w:pPr>
      <w:rPr>
        <w:rFonts w:ascii="Wingdings" w:hAnsi="Wingdings" w:hint="default"/>
      </w:rPr>
    </w:lvl>
    <w:lvl w:ilvl="3" w:tplc="11B0DCA8" w:tentative="1">
      <w:start w:val="1"/>
      <w:numFmt w:val="bullet"/>
      <w:lvlText w:val=""/>
      <w:lvlJc w:val="left"/>
      <w:pPr>
        <w:ind w:left="3780" w:hanging="360"/>
      </w:pPr>
      <w:rPr>
        <w:rFonts w:ascii="Symbol" w:hAnsi="Symbol" w:hint="default"/>
      </w:rPr>
    </w:lvl>
    <w:lvl w:ilvl="4" w:tplc="B94886AC" w:tentative="1">
      <w:start w:val="1"/>
      <w:numFmt w:val="bullet"/>
      <w:lvlText w:val="o"/>
      <w:lvlJc w:val="left"/>
      <w:pPr>
        <w:ind w:left="4500" w:hanging="360"/>
      </w:pPr>
      <w:rPr>
        <w:rFonts w:ascii="Courier New" w:hAnsi="Courier New" w:cs="Courier New" w:hint="default"/>
      </w:rPr>
    </w:lvl>
    <w:lvl w:ilvl="5" w:tplc="055C1B38" w:tentative="1">
      <w:start w:val="1"/>
      <w:numFmt w:val="bullet"/>
      <w:lvlText w:val=""/>
      <w:lvlJc w:val="left"/>
      <w:pPr>
        <w:ind w:left="5220" w:hanging="360"/>
      </w:pPr>
      <w:rPr>
        <w:rFonts w:ascii="Wingdings" w:hAnsi="Wingdings" w:hint="default"/>
      </w:rPr>
    </w:lvl>
    <w:lvl w:ilvl="6" w:tplc="7A2A0C8E" w:tentative="1">
      <w:start w:val="1"/>
      <w:numFmt w:val="bullet"/>
      <w:lvlText w:val=""/>
      <w:lvlJc w:val="left"/>
      <w:pPr>
        <w:ind w:left="5940" w:hanging="360"/>
      </w:pPr>
      <w:rPr>
        <w:rFonts w:ascii="Symbol" w:hAnsi="Symbol" w:hint="default"/>
      </w:rPr>
    </w:lvl>
    <w:lvl w:ilvl="7" w:tplc="E60AB2D4" w:tentative="1">
      <w:start w:val="1"/>
      <w:numFmt w:val="bullet"/>
      <w:lvlText w:val="o"/>
      <w:lvlJc w:val="left"/>
      <w:pPr>
        <w:ind w:left="6660" w:hanging="360"/>
      </w:pPr>
      <w:rPr>
        <w:rFonts w:ascii="Courier New" w:hAnsi="Courier New" w:cs="Courier New" w:hint="default"/>
      </w:rPr>
    </w:lvl>
    <w:lvl w:ilvl="8" w:tplc="1D30FAC4" w:tentative="1">
      <w:start w:val="1"/>
      <w:numFmt w:val="bullet"/>
      <w:lvlText w:val=""/>
      <w:lvlJc w:val="left"/>
      <w:pPr>
        <w:ind w:left="7380" w:hanging="360"/>
      </w:pPr>
      <w:rPr>
        <w:rFonts w:ascii="Wingdings" w:hAnsi="Wingdings" w:hint="default"/>
      </w:rPr>
    </w:lvl>
  </w:abstractNum>
  <w:abstractNum w:abstractNumId="63" w15:restartNumberingAfterBreak="0">
    <w:nsid w:val="6B590496"/>
    <w:multiLevelType w:val="hybridMultilevel"/>
    <w:tmpl w:val="4A4C9256"/>
    <w:lvl w:ilvl="0" w:tplc="88A0D064">
      <w:start w:val="1"/>
      <w:numFmt w:val="decimal"/>
      <w:lvlText w:val="%1."/>
      <w:lvlJc w:val="left"/>
      <w:pPr>
        <w:ind w:left="900" w:hanging="360"/>
      </w:pPr>
      <w:rPr>
        <w:rFonts w:ascii="Tahoma" w:hAnsi="Tahoma" w:hint="default"/>
        <w:b w:val="0"/>
        <w:i w:val="0"/>
      </w:rPr>
    </w:lvl>
    <w:lvl w:ilvl="1" w:tplc="41B414F2" w:tentative="1">
      <w:start w:val="1"/>
      <w:numFmt w:val="lowerLetter"/>
      <w:lvlText w:val="%2."/>
      <w:lvlJc w:val="left"/>
      <w:pPr>
        <w:ind w:left="900" w:hanging="360"/>
      </w:pPr>
    </w:lvl>
    <w:lvl w:ilvl="2" w:tplc="D4821CFE" w:tentative="1">
      <w:start w:val="1"/>
      <w:numFmt w:val="lowerRoman"/>
      <w:lvlText w:val="%3."/>
      <w:lvlJc w:val="right"/>
      <w:pPr>
        <w:ind w:left="1620" w:hanging="180"/>
      </w:pPr>
    </w:lvl>
    <w:lvl w:ilvl="3" w:tplc="9052FC8E" w:tentative="1">
      <w:start w:val="1"/>
      <w:numFmt w:val="decimal"/>
      <w:lvlText w:val="%4."/>
      <w:lvlJc w:val="left"/>
      <w:pPr>
        <w:ind w:left="2340" w:hanging="360"/>
      </w:pPr>
    </w:lvl>
    <w:lvl w:ilvl="4" w:tplc="98FCA4A4" w:tentative="1">
      <w:start w:val="1"/>
      <w:numFmt w:val="lowerLetter"/>
      <w:lvlText w:val="%5."/>
      <w:lvlJc w:val="left"/>
      <w:pPr>
        <w:ind w:left="3060" w:hanging="360"/>
      </w:pPr>
    </w:lvl>
    <w:lvl w:ilvl="5" w:tplc="D6226AAA" w:tentative="1">
      <w:start w:val="1"/>
      <w:numFmt w:val="lowerRoman"/>
      <w:lvlText w:val="%6."/>
      <w:lvlJc w:val="right"/>
      <w:pPr>
        <w:ind w:left="3780" w:hanging="180"/>
      </w:pPr>
    </w:lvl>
    <w:lvl w:ilvl="6" w:tplc="7C7AE32E" w:tentative="1">
      <w:start w:val="1"/>
      <w:numFmt w:val="decimal"/>
      <w:lvlText w:val="%7."/>
      <w:lvlJc w:val="left"/>
      <w:pPr>
        <w:ind w:left="4500" w:hanging="360"/>
      </w:pPr>
    </w:lvl>
    <w:lvl w:ilvl="7" w:tplc="E8DE48BE" w:tentative="1">
      <w:start w:val="1"/>
      <w:numFmt w:val="lowerLetter"/>
      <w:lvlText w:val="%8."/>
      <w:lvlJc w:val="left"/>
      <w:pPr>
        <w:ind w:left="5220" w:hanging="360"/>
      </w:pPr>
    </w:lvl>
    <w:lvl w:ilvl="8" w:tplc="2A36D878" w:tentative="1">
      <w:start w:val="1"/>
      <w:numFmt w:val="lowerRoman"/>
      <w:lvlText w:val="%9."/>
      <w:lvlJc w:val="right"/>
      <w:pPr>
        <w:ind w:left="5940" w:hanging="180"/>
      </w:pPr>
    </w:lvl>
  </w:abstractNum>
  <w:abstractNum w:abstractNumId="64" w15:restartNumberingAfterBreak="0">
    <w:nsid w:val="6E114926"/>
    <w:multiLevelType w:val="multilevel"/>
    <w:tmpl w:val="DEDC4296"/>
    <w:lvl w:ilvl="0">
      <w:start w:val="1"/>
      <w:numFmt w:val="bullet"/>
      <w:lvlText w:val="●"/>
      <w:lvlJc w:val="left"/>
      <w:pPr>
        <w:ind w:left="720" w:firstLine="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szCs w:val="20"/>
        <w:u w:val="none"/>
        <w:vertAlign w:val="baseline"/>
      </w:rPr>
    </w:lvl>
  </w:abstractNum>
  <w:abstractNum w:abstractNumId="65" w15:restartNumberingAfterBreak="0">
    <w:nsid w:val="700429A2"/>
    <w:multiLevelType w:val="multilevel"/>
    <w:tmpl w:val="3530E0F2"/>
    <w:styleLink w:val="Numbering-Bullets"/>
    <w:lvl w:ilvl="0">
      <w:start w:val="1"/>
      <w:numFmt w:val="bullet"/>
      <w:pStyle w:val="Bullet"/>
      <w:lvlText w:val=""/>
      <w:lvlJc w:val="left"/>
      <w:pPr>
        <w:ind w:left="360" w:hanging="360"/>
      </w:pPr>
      <w:rPr>
        <w:rFonts w:ascii="Symbol" w:hAnsi="Symbol" w:hint="default"/>
        <w:color w:val="auto"/>
      </w:rPr>
    </w:lvl>
    <w:lvl w:ilvl="1">
      <w:start w:val="1"/>
      <w:numFmt w:val="bullet"/>
      <w:pStyle w:val="Bullet1"/>
      <w:lvlText w:val=""/>
      <w:lvlJc w:val="left"/>
      <w:pPr>
        <w:tabs>
          <w:tab w:val="num" w:pos="1080"/>
        </w:tabs>
        <w:ind w:left="1080" w:hanging="360"/>
      </w:pPr>
      <w:rPr>
        <w:rFonts w:ascii="Symbol" w:hAnsi="Symbol" w:hint="default"/>
        <w:color w:val="auto"/>
      </w:rPr>
    </w:lvl>
    <w:lvl w:ilvl="2">
      <w:start w:val="1"/>
      <w:numFmt w:val="bullet"/>
      <w:pStyle w:val="Bullet2"/>
      <w:lvlText w:val=""/>
      <w:lvlJc w:val="left"/>
      <w:pPr>
        <w:tabs>
          <w:tab w:val="num" w:pos="1800"/>
        </w:tabs>
        <w:ind w:left="1800" w:hanging="360"/>
      </w:pPr>
      <w:rPr>
        <w:rFonts w:ascii="Symbol" w:hAnsi="Symbol" w:hint="default"/>
        <w:color w:val="auto"/>
      </w:rPr>
    </w:lvl>
    <w:lvl w:ilvl="3">
      <w:start w:val="1"/>
      <w:numFmt w:val="bullet"/>
      <w:pStyle w:val="Bullet3"/>
      <w:lvlText w:val=""/>
      <w:lvlJc w:val="left"/>
      <w:pPr>
        <w:tabs>
          <w:tab w:val="num" w:pos="2520"/>
        </w:tabs>
        <w:ind w:left="2520" w:hanging="360"/>
      </w:pPr>
      <w:rPr>
        <w:rFonts w:ascii="Symbol" w:hAnsi="Symbol" w:hint="default"/>
        <w:color w:val="auto"/>
      </w:rPr>
    </w:lvl>
    <w:lvl w:ilvl="4">
      <w:start w:val="1"/>
      <w:numFmt w:val="bullet"/>
      <w:pStyle w:val="Bullet4"/>
      <w:lvlText w:val=""/>
      <w:lvlJc w:val="left"/>
      <w:pPr>
        <w:tabs>
          <w:tab w:val="num" w:pos="3240"/>
        </w:tabs>
        <w:ind w:left="3240" w:hanging="360"/>
      </w:pPr>
      <w:rPr>
        <w:rFonts w:ascii="Symbol" w:hAnsi="Symbol" w:hint="default"/>
        <w:color w:val="auto"/>
      </w:rPr>
    </w:lvl>
    <w:lvl w:ilvl="5">
      <w:start w:val="1"/>
      <w:numFmt w:val="bullet"/>
      <w:pStyle w:val="Bullet5"/>
      <w:lvlText w:val=""/>
      <w:lvlJc w:val="left"/>
      <w:pPr>
        <w:tabs>
          <w:tab w:val="num" w:pos="3960"/>
        </w:tabs>
        <w:ind w:left="3960" w:hanging="360"/>
      </w:pPr>
      <w:rPr>
        <w:rFonts w:ascii="Symbol" w:hAnsi="Symbol" w:hint="default"/>
        <w:color w:val="auto"/>
      </w:rPr>
    </w:lvl>
    <w:lvl w:ilvl="6">
      <w:start w:val="1"/>
      <w:numFmt w:val="bullet"/>
      <w:pStyle w:val="Bullet6"/>
      <w:lvlText w:val=""/>
      <w:lvlJc w:val="left"/>
      <w:pPr>
        <w:tabs>
          <w:tab w:val="num" w:pos="4680"/>
        </w:tabs>
        <w:ind w:left="468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76B26F49"/>
    <w:multiLevelType w:val="hybridMultilevel"/>
    <w:tmpl w:val="378A3782"/>
    <w:lvl w:ilvl="0" w:tplc="EF5419FC">
      <w:start w:val="1"/>
      <w:numFmt w:val="decimal"/>
      <w:lvlText w:val="%1."/>
      <w:lvlJc w:val="left"/>
      <w:pPr>
        <w:ind w:left="720" w:hanging="360"/>
      </w:pPr>
      <w:rPr>
        <w:sz w:val="20"/>
        <w:szCs w:val="20"/>
      </w:rPr>
    </w:lvl>
    <w:lvl w:ilvl="1" w:tplc="4470E3C4" w:tentative="1">
      <w:start w:val="1"/>
      <w:numFmt w:val="lowerLetter"/>
      <w:lvlText w:val="%2."/>
      <w:lvlJc w:val="left"/>
      <w:pPr>
        <w:ind w:left="1440" w:hanging="360"/>
      </w:pPr>
    </w:lvl>
    <w:lvl w:ilvl="2" w:tplc="5B92816E" w:tentative="1">
      <w:start w:val="1"/>
      <w:numFmt w:val="lowerRoman"/>
      <w:lvlText w:val="%3."/>
      <w:lvlJc w:val="right"/>
      <w:pPr>
        <w:ind w:left="2160" w:hanging="180"/>
      </w:pPr>
    </w:lvl>
    <w:lvl w:ilvl="3" w:tplc="F7784D44" w:tentative="1">
      <w:start w:val="1"/>
      <w:numFmt w:val="decimal"/>
      <w:lvlText w:val="%4."/>
      <w:lvlJc w:val="left"/>
      <w:pPr>
        <w:ind w:left="2880" w:hanging="360"/>
      </w:pPr>
    </w:lvl>
    <w:lvl w:ilvl="4" w:tplc="B5425AA0" w:tentative="1">
      <w:start w:val="1"/>
      <w:numFmt w:val="lowerLetter"/>
      <w:lvlText w:val="%5."/>
      <w:lvlJc w:val="left"/>
      <w:pPr>
        <w:ind w:left="3600" w:hanging="360"/>
      </w:pPr>
    </w:lvl>
    <w:lvl w:ilvl="5" w:tplc="467A302C" w:tentative="1">
      <w:start w:val="1"/>
      <w:numFmt w:val="lowerRoman"/>
      <w:lvlText w:val="%6."/>
      <w:lvlJc w:val="right"/>
      <w:pPr>
        <w:ind w:left="4320" w:hanging="180"/>
      </w:pPr>
    </w:lvl>
    <w:lvl w:ilvl="6" w:tplc="5A3AE7AC" w:tentative="1">
      <w:start w:val="1"/>
      <w:numFmt w:val="decimal"/>
      <w:lvlText w:val="%7."/>
      <w:lvlJc w:val="left"/>
      <w:pPr>
        <w:ind w:left="5040" w:hanging="360"/>
      </w:pPr>
    </w:lvl>
    <w:lvl w:ilvl="7" w:tplc="7292E5A8" w:tentative="1">
      <w:start w:val="1"/>
      <w:numFmt w:val="lowerLetter"/>
      <w:lvlText w:val="%8."/>
      <w:lvlJc w:val="left"/>
      <w:pPr>
        <w:ind w:left="5760" w:hanging="360"/>
      </w:pPr>
    </w:lvl>
    <w:lvl w:ilvl="8" w:tplc="125A5902" w:tentative="1">
      <w:start w:val="1"/>
      <w:numFmt w:val="lowerRoman"/>
      <w:lvlText w:val="%9."/>
      <w:lvlJc w:val="right"/>
      <w:pPr>
        <w:ind w:left="6480" w:hanging="180"/>
      </w:pPr>
    </w:lvl>
  </w:abstractNum>
  <w:abstractNum w:abstractNumId="67" w15:restartNumberingAfterBreak="0">
    <w:nsid w:val="779020D6"/>
    <w:multiLevelType w:val="hybridMultilevel"/>
    <w:tmpl w:val="B5EA5C38"/>
    <w:lvl w:ilvl="0" w:tplc="820C8D24">
      <w:start w:val="17"/>
      <w:numFmt w:val="upperLetter"/>
      <w:lvlText w:val="%1."/>
      <w:lvlJc w:val="left"/>
      <w:pPr>
        <w:ind w:left="630" w:hanging="360"/>
      </w:pPr>
      <w:rPr>
        <w:rFonts w:ascii="Tahoma" w:hAnsi="Tahoma" w:hint="default"/>
        <w:b/>
        <w:i w:val="0"/>
        <w:sz w:val="20"/>
      </w:rPr>
    </w:lvl>
    <w:lvl w:ilvl="1" w:tplc="2C8A1B6C" w:tentative="1">
      <w:start w:val="1"/>
      <w:numFmt w:val="lowerLetter"/>
      <w:lvlText w:val="%2."/>
      <w:lvlJc w:val="left"/>
      <w:pPr>
        <w:ind w:left="1440" w:hanging="360"/>
      </w:pPr>
    </w:lvl>
    <w:lvl w:ilvl="2" w:tplc="52F87974" w:tentative="1">
      <w:start w:val="1"/>
      <w:numFmt w:val="lowerRoman"/>
      <w:lvlText w:val="%3."/>
      <w:lvlJc w:val="right"/>
      <w:pPr>
        <w:ind w:left="2160" w:hanging="180"/>
      </w:pPr>
    </w:lvl>
    <w:lvl w:ilvl="3" w:tplc="DFE03FF6" w:tentative="1">
      <w:start w:val="1"/>
      <w:numFmt w:val="decimal"/>
      <w:lvlText w:val="%4."/>
      <w:lvlJc w:val="left"/>
      <w:pPr>
        <w:ind w:left="2880" w:hanging="360"/>
      </w:pPr>
    </w:lvl>
    <w:lvl w:ilvl="4" w:tplc="2F6EF056" w:tentative="1">
      <w:start w:val="1"/>
      <w:numFmt w:val="lowerLetter"/>
      <w:lvlText w:val="%5."/>
      <w:lvlJc w:val="left"/>
      <w:pPr>
        <w:ind w:left="3600" w:hanging="360"/>
      </w:pPr>
    </w:lvl>
    <w:lvl w:ilvl="5" w:tplc="C87E26A2" w:tentative="1">
      <w:start w:val="1"/>
      <w:numFmt w:val="lowerRoman"/>
      <w:lvlText w:val="%6."/>
      <w:lvlJc w:val="right"/>
      <w:pPr>
        <w:ind w:left="4320" w:hanging="180"/>
      </w:pPr>
    </w:lvl>
    <w:lvl w:ilvl="6" w:tplc="82C8A93C" w:tentative="1">
      <w:start w:val="1"/>
      <w:numFmt w:val="decimal"/>
      <w:lvlText w:val="%7."/>
      <w:lvlJc w:val="left"/>
      <w:pPr>
        <w:ind w:left="5040" w:hanging="360"/>
      </w:pPr>
    </w:lvl>
    <w:lvl w:ilvl="7" w:tplc="FE862568" w:tentative="1">
      <w:start w:val="1"/>
      <w:numFmt w:val="lowerLetter"/>
      <w:lvlText w:val="%8."/>
      <w:lvlJc w:val="left"/>
      <w:pPr>
        <w:ind w:left="5760" w:hanging="360"/>
      </w:pPr>
    </w:lvl>
    <w:lvl w:ilvl="8" w:tplc="5B5E88B2" w:tentative="1">
      <w:start w:val="1"/>
      <w:numFmt w:val="lowerRoman"/>
      <w:lvlText w:val="%9."/>
      <w:lvlJc w:val="right"/>
      <w:pPr>
        <w:ind w:left="6480" w:hanging="180"/>
      </w:pPr>
    </w:lvl>
  </w:abstractNum>
  <w:abstractNum w:abstractNumId="68" w15:restartNumberingAfterBreak="0">
    <w:nsid w:val="7E665B85"/>
    <w:multiLevelType w:val="multilevel"/>
    <w:tmpl w:val="7174F70C"/>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69" w15:restartNumberingAfterBreak="0">
    <w:nsid w:val="7EA84F4B"/>
    <w:multiLevelType w:val="hybridMultilevel"/>
    <w:tmpl w:val="5DB2F84E"/>
    <w:lvl w:ilvl="0" w:tplc="03D8B356">
      <w:start w:val="1"/>
      <w:numFmt w:val="decimal"/>
      <w:lvlText w:val="%1."/>
      <w:lvlJc w:val="left"/>
      <w:pPr>
        <w:ind w:left="720" w:hanging="360"/>
      </w:pPr>
    </w:lvl>
    <w:lvl w:ilvl="1" w:tplc="70C00ECA" w:tentative="1">
      <w:start w:val="1"/>
      <w:numFmt w:val="lowerLetter"/>
      <w:lvlText w:val="%2."/>
      <w:lvlJc w:val="left"/>
      <w:pPr>
        <w:ind w:left="1440" w:hanging="360"/>
      </w:pPr>
    </w:lvl>
    <w:lvl w:ilvl="2" w:tplc="CD90CA2C" w:tentative="1">
      <w:start w:val="1"/>
      <w:numFmt w:val="lowerRoman"/>
      <w:lvlText w:val="%3."/>
      <w:lvlJc w:val="right"/>
      <w:pPr>
        <w:ind w:left="2160" w:hanging="180"/>
      </w:pPr>
    </w:lvl>
    <w:lvl w:ilvl="3" w:tplc="6DA49EE4" w:tentative="1">
      <w:start w:val="1"/>
      <w:numFmt w:val="decimal"/>
      <w:lvlText w:val="%4."/>
      <w:lvlJc w:val="left"/>
      <w:pPr>
        <w:ind w:left="2880" w:hanging="360"/>
      </w:pPr>
    </w:lvl>
    <w:lvl w:ilvl="4" w:tplc="14E4D3F6" w:tentative="1">
      <w:start w:val="1"/>
      <w:numFmt w:val="lowerLetter"/>
      <w:lvlText w:val="%5."/>
      <w:lvlJc w:val="left"/>
      <w:pPr>
        <w:ind w:left="3600" w:hanging="360"/>
      </w:pPr>
    </w:lvl>
    <w:lvl w:ilvl="5" w:tplc="2B70B714" w:tentative="1">
      <w:start w:val="1"/>
      <w:numFmt w:val="lowerRoman"/>
      <w:lvlText w:val="%6."/>
      <w:lvlJc w:val="right"/>
      <w:pPr>
        <w:ind w:left="4320" w:hanging="180"/>
      </w:pPr>
    </w:lvl>
    <w:lvl w:ilvl="6" w:tplc="257C5D3E" w:tentative="1">
      <w:start w:val="1"/>
      <w:numFmt w:val="decimal"/>
      <w:lvlText w:val="%7."/>
      <w:lvlJc w:val="left"/>
      <w:pPr>
        <w:ind w:left="5040" w:hanging="360"/>
      </w:pPr>
    </w:lvl>
    <w:lvl w:ilvl="7" w:tplc="7778943A" w:tentative="1">
      <w:start w:val="1"/>
      <w:numFmt w:val="lowerLetter"/>
      <w:lvlText w:val="%8."/>
      <w:lvlJc w:val="left"/>
      <w:pPr>
        <w:ind w:left="5760" w:hanging="360"/>
      </w:pPr>
    </w:lvl>
    <w:lvl w:ilvl="8" w:tplc="1B061646" w:tentative="1">
      <w:start w:val="1"/>
      <w:numFmt w:val="lowerRoman"/>
      <w:lvlText w:val="%9."/>
      <w:lvlJc w:val="right"/>
      <w:pPr>
        <w:ind w:left="6480" w:hanging="180"/>
      </w:pPr>
    </w:lvl>
  </w:abstractNum>
  <w:num w:numId="1">
    <w:abstractNumId w:val="18"/>
  </w:num>
  <w:num w:numId="2">
    <w:abstractNumId w:val="18"/>
  </w:num>
  <w:num w:numId="3">
    <w:abstractNumId w:val="65"/>
  </w:num>
  <w:num w:numId="4">
    <w:abstractNumId w:val="10"/>
  </w:num>
  <w:num w:numId="5">
    <w:abstractNumId w:val="6"/>
  </w:num>
  <w:num w:numId="6">
    <w:abstractNumId w:val="37"/>
  </w:num>
  <w:num w:numId="7">
    <w:abstractNumId w:val="5"/>
  </w:num>
  <w:num w:numId="8">
    <w:abstractNumId w:val="20"/>
  </w:num>
  <w:num w:numId="9">
    <w:abstractNumId w:val="46"/>
  </w:num>
  <w:num w:numId="10">
    <w:abstractNumId w:val="12"/>
  </w:num>
  <w:num w:numId="11">
    <w:abstractNumId w:val="68"/>
  </w:num>
  <w:num w:numId="12">
    <w:abstractNumId w:val="23"/>
  </w:num>
  <w:num w:numId="13">
    <w:abstractNumId w:val="50"/>
  </w:num>
  <w:num w:numId="14">
    <w:abstractNumId w:val="39"/>
  </w:num>
  <w:num w:numId="15">
    <w:abstractNumId w:val="15"/>
  </w:num>
  <w:num w:numId="16">
    <w:abstractNumId w:val="26"/>
  </w:num>
  <w:num w:numId="17">
    <w:abstractNumId w:val="43"/>
  </w:num>
  <w:num w:numId="18">
    <w:abstractNumId w:val="33"/>
  </w:num>
  <w:num w:numId="19">
    <w:abstractNumId w:val="55"/>
  </w:num>
  <w:num w:numId="20">
    <w:abstractNumId w:val="7"/>
  </w:num>
  <w:num w:numId="21">
    <w:abstractNumId w:val="4"/>
  </w:num>
  <w:num w:numId="22">
    <w:abstractNumId w:val="57"/>
  </w:num>
  <w:num w:numId="23">
    <w:abstractNumId w:val="29"/>
  </w:num>
  <w:num w:numId="24">
    <w:abstractNumId w:val="48"/>
  </w:num>
  <w:num w:numId="25">
    <w:abstractNumId w:val="31"/>
  </w:num>
  <w:num w:numId="26">
    <w:abstractNumId w:val="9"/>
  </w:num>
  <w:num w:numId="27">
    <w:abstractNumId w:val="58"/>
  </w:num>
  <w:num w:numId="28">
    <w:abstractNumId w:val="52"/>
  </w:num>
  <w:num w:numId="29">
    <w:abstractNumId w:val="24"/>
  </w:num>
  <w:num w:numId="30">
    <w:abstractNumId w:val="63"/>
  </w:num>
  <w:num w:numId="31">
    <w:abstractNumId w:val="49"/>
  </w:num>
  <w:num w:numId="32">
    <w:abstractNumId w:val="0"/>
  </w:num>
  <w:num w:numId="33">
    <w:abstractNumId w:val="41"/>
  </w:num>
  <w:num w:numId="34">
    <w:abstractNumId w:val="3"/>
  </w:num>
  <w:num w:numId="35">
    <w:abstractNumId w:val="45"/>
  </w:num>
  <w:num w:numId="36">
    <w:abstractNumId w:val="59"/>
  </w:num>
  <w:num w:numId="37">
    <w:abstractNumId w:val="38"/>
  </w:num>
  <w:num w:numId="38">
    <w:abstractNumId w:val="11"/>
  </w:num>
  <w:num w:numId="39">
    <w:abstractNumId w:val="66"/>
  </w:num>
  <w:num w:numId="40">
    <w:abstractNumId w:val="60"/>
  </w:num>
  <w:num w:numId="41">
    <w:abstractNumId w:val="32"/>
  </w:num>
  <w:num w:numId="42">
    <w:abstractNumId w:val="61"/>
  </w:num>
  <w:num w:numId="43">
    <w:abstractNumId w:val="8"/>
  </w:num>
  <w:num w:numId="44">
    <w:abstractNumId w:val="69"/>
  </w:num>
  <w:num w:numId="45">
    <w:abstractNumId w:val="34"/>
  </w:num>
  <w:num w:numId="46">
    <w:abstractNumId w:val="14"/>
  </w:num>
  <w:num w:numId="47">
    <w:abstractNumId w:val="30"/>
  </w:num>
  <w:num w:numId="48">
    <w:abstractNumId w:val="56"/>
  </w:num>
  <w:num w:numId="49">
    <w:abstractNumId w:val="28"/>
  </w:num>
  <w:num w:numId="50">
    <w:abstractNumId w:val="40"/>
  </w:num>
  <w:num w:numId="51">
    <w:abstractNumId w:val="22"/>
  </w:num>
  <w:num w:numId="52">
    <w:abstractNumId w:val="62"/>
  </w:num>
  <w:num w:numId="53">
    <w:abstractNumId w:val="36"/>
  </w:num>
  <w:num w:numId="54">
    <w:abstractNumId w:val="21"/>
  </w:num>
  <w:num w:numId="55">
    <w:abstractNumId w:val="35"/>
  </w:num>
  <w:num w:numId="56">
    <w:abstractNumId w:val="47"/>
  </w:num>
  <w:num w:numId="57">
    <w:abstractNumId w:val="13"/>
  </w:num>
  <w:num w:numId="58">
    <w:abstractNumId w:val="51"/>
  </w:num>
  <w:num w:numId="59">
    <w:abstractNumId w:val="27"/>
  </w:num>
  <w:num w:numId="60">
    <w:abstractNumId w:val="53"/>
  </w:num>
  <w:num w:numId="61">
    <w:abstractNumId w:val="25"/>
  </w:num>
  <w:num w:numId="62">
    <w:abstractNumId w:val="16"/>
  </w:num>
  <w:num w:numId="63">
    <w:abstractNumId w:val="44"/>
  </w:num>
  <w:num w:numId="64">
    <w:abstractNumId w:val="2"/>
  </w:num>
  <w:num w:numId="65">
    <w:abstractNumId w:val="64"/>
  </w:num>
  <w:num w:numId="66">
    <w:abstractNumId w:val="19"/>
  </w:num>
  <w:num w:numId="67">
    <w:abstractNumId w:val="54"/>
  </w:num>
  <w:num w:numId="68">
    <w:abstractNumId w:val="1"/>
  </w:num>
  <w:num w:numId="69">
    <w:abstractNumId w:val="42"/>
  </w:num>
  <w:num w:numId="70">
    <w:abstractNumId w:val="17"/>
  </w:num>
  <w:num w:numId="71">
    <w:abstractNumId w:val="6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9F5"/>
    <w:rsid w:val="00010B26"/>
    <w:rsid w:val="000B67D6"/>
    <w:rsid w:val="00105AA4"/>
    <w:rsid w:val="00117614"/>
    <w:rsid w:val="001F184A"/>
    <w:rsid w:val="004619F5"/>
    <w:rsid w:val="0064584F"/>
    <w:rsid w:val="006C01CF"/>
    <w:rsid w:val="0074331C"/>
    <w:rsid w:val="007451B1"/>
    <w:rsid w:val="00890924"/>
    <w:rsid w:val="00917DBD"/>
    <w:rsid w:val="00A74789"/>
    <w:rsid w:val="00B21010"/>
    <w:rsid w:val="00B97B9C"/>
    <w:rsid w:val="00C94A2A"/>
    <w:rsid w:val="00D04A18"/>
    <w:rsid w:val="00D41951"/>
    <w:rsid w:val="00EE0EEA"/>
    <w:rsid w:val="00F74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78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Normal">
    <w:name w:val="Normal"/>
    <w:qFormat/>
    <w:rsid w:val="00C81F89"/>
    <w:pPr>
      <w:spacing w:after="0" w:line="240" w:lineRule="auto"/>
      <w:jc w:val="both"/>
    </w:pPr>
    <w:rPr>
      <w:rFonts w:ascii="Times New Roman" w:hAnsi="Times New Roman"/>
      <w:sz w:val="24"/>
    </w:rPr>
  </w:style>
  <w:style w:type="paragraph" w:styleId="Heading1">
    <w:name w:val="heading 1"/>
    <w:basedOn w:val="Normal"/>
    <w:link w:val="Heading1Char"/>
    <w:qFormat/>
    <w:rsid w:val="006D1D15"/>
    <w:pPr>
      <w:numPr>
        <w:numId w:val="2"/>
      </w:numPr>
      <w:spacing w:after="240"/>
      <w:outlineLvl w:val="0"/>
    </w:pPr>
  </w:style>
  <w:style w:type="paragraph" w:styleId="Heading2">
    <w:name w:val="heading 2"/>
    <w:basedOn w:val="Normal"/>
    <w:link w:val="Heading2Char"/>
    <w:qFormat/>
    <w:rsid w:val="006D1D15"/>
    <w:pPr>
      <w:numPr>
        <w:ilvl w:val="1"/>
        <w:numId w:val="2"/>
      </w:numPr>
      <w:spacing w:after="240"/>
      <w:outlineLvl w:val="1"/>
    </w:pPr>
  </w:style>
  <w:style w:type="paragraph" w:styleId="Heading3">
    <w:name w:val="heading 3"/>
    <w:basedOn w:val="Normal"/>
    <w:link w:val="Heading3Char"/>
    <w:qFormat/>
    <w:rsid w:val="006D1D15"/>
    <w:pPr>
      <w:numPr>
        <w:ilvl w:val="2"/>
        <w:numId w:val="2"/>
      </w:numPr>
      <w:spacing w:after="240"/>
      <w:outlineLvl w:val="2"/>
    </w:pPr>
  </w:style>
  <w:style w:type="paragraph" w:styleId="Heading4">
    <w:name w:val="heading 4"/>
    <w:basedOn w:val="Normal"/>
    <w:link w:val="Heading4Char"/>
    <w:qFormat/>
    <w:rsid w:val="006D1D15"/>
    <w:pPr>
      <w:numPr>
        <w:ilvl w:val="3"/>
        <w:numId w:val="2"/>
      </w:numPr>
      <w:spacing w:after="240"/>
      <w:outlineLvl w:val="3"/>
    </w:pPr>
  </w:style>
  <w:style w:type="paragraph" w:styleId="Heading5">
    <w:name w:val="heading 5"/>
    <w:basedOn w:val="Normal"/>
    <w:link w:val="Heading5Char"/>
    <w:qFormat/>
    <w:rsid w:val="006D1D15"/>
    <w:pPr>
      <w:numPr>
        <w:ilvl w:val="4"/>
        <w:numId w:val="2"/>
      </w:numPr>
      <w:spacing w:after="240"/>
      <w:outlineLvl w:val="4"/>
    </w:pPr>
  </w:style>
  <w:style w:type="paragraph" w:styleId="Heading6">
    <w:name w:val="heading 6"/>
    <w:basedOn w:val="Normal"/>
    <w:link w:val="Heading6Char"/>
    <w:qFormat/>
    <w:rsid w:val="006D1D15"/>
    <w:pPr>
      <w:numPr>
        <w:ilvl w:val="5"/>
        <w:numId w:val="2"/>
      </w:numPr>
      <w:spacing w:after="24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D1D15"/>
    <w:pPr>
      <w:spacing w:after="240"/>
    </w:pPr>
  </w:style>
  <w:style w:type="character" w:customStyle="1" w:styleId="BodyTextChar">
    <w:name w:val="Body Text Char"/>
    <w:basedOn w:val="DefaultParagraphFont"/>
    <w:link w:val="BodyText"/>
    <w:rsid w:val="006D1D15"/>
    <w:rPr>
      <w:rFonts w:ascii="Times New Roman" w:hAnsi="Times New Roman"/>
      <w:sz w:val="24"/>
    </w:rPr>
  </w:style>
  <w:style w:type="paragraph" w:customStyle="1" w:styleId="BodyText1">
    <w:name w:val="Body Text 1"/>
    <w:basedOn w:val="Normal"/>
    <w:qFormat/>
    <w:rsid w:val="006D1D15"/>
    <w:pPr>
      <w:spacing w:after="240"/>
      <w:ind w:left="720"/>
    </w:pPr>
  </w:style>
  <w:style w:type="paragraph" w:styleId="BodyText2">
    <w:name w:val="Body Text 2"/>
    <w:basedOn w:val="Normal"/>
    <w:link w:val="BodyText2Char"/>
    <w:rsid w:val="006D1D15"/>
    <w:pPr>
      <w:spacing w:after="240"/>
      <w:ind w:left="1440"/>
    </w:pPr>
  </w:style>
  <w:style w:type="character" w:customStyle="1" w:styleId="BodyText2Char">
    <w:name w:val="Body Text 2 Char"/>
    <w:basedOn w:val="DefaultParagraphFont"/>
    <w:link w:val="BodyText2"/>
    <w:rsid w:val="006D1D15"/>
    <w:rPr>
      <w:rFonts w:ascii="Times New Roman" w:hAnsi="Times New Roman"/>
      <w:sz w:val="24"/>
    </w:rPr>
  </w:style>
  <w:style w:type="paragraph" w:styleId="BodyText3">
    <w:name w:val="Body Text 3"/>
    <w:basedOn w:val="Normal"/>
    <w:link w:val="BodyText3Char"/>
    <w:rsid w:val="006D1D15"/>
    <w:pPr>
      <w:spacing w:after="240"/>
      <w:ind w:left="2160"/>
    </w:pPr>
  </w:style>
  <w:style w:type="character" w:customStyle="1" w:styleId="BodyText3Char">
    <w:name w:val="Body Text 3 Char"/>
    <w:basedOn w:val="DefaultParagraphFont"/>
    <w:link w:val="BodyText3"/>
    <w:rsid w:val="006D1D15"/>
    <w:rPr>
      <w:rFonts w:ascii="Times New Roman" w:hAnsi="Times New Roman"/>
      <w:sz w:val="24"/>
    </w:rPr>
  </w:style>
  <w:style w:type="paragraph" w:customStyle="1" w:styleId="BodyText4">
    <w:name w:val="Body Text 4"/>
    <w:basedOn w:val="Normal"/>
    <w:qFormat/>
    <w:rsid w:val="006D1D15"/>
    <w:pPr>
      <w:spacing w:after="240"/>
      <w:ind w:left="2880"/>
    </w:pPr>
  </w:style>
  <w:style w:type="paragraph" w:customStyle="1" w:styleId="BodyText5">
    <w:name w:val="Body Text 5"/>
    <w:basedOn w:val="Normal"/>
    <w:qFormat/>
    <w:rsid w:val="006D1D15"/>
    <w:pPr>
      <w:spacing w:after="240"/>
      <w:ind w:left="3600"/>
    </w:pPr>
  </w:style>
  <w:style w:type="paragraph" w:customStyle="1" w:styleId="BodyText6">
    <w:name w:val="Body Text 6"/>
    <w:basedOn w:val="Normal"/>
    <w:qFormat/>
    <w:rsid w:val="006D1D15"/>
    <w:pPr>
      <w:spacing w:after="240"/>
      <w:ind w:left="4320"/>
    </w:pPr>
  </w:style>
  <w:style w:type="paragraph" w:styleId="BodyTextFirstIndent">
    <w:name w:val="Body Text First Indent"/>
    <w:basedOn w:val="Normal"/>
    <w:link w:val="BodyTextFirstIndentChar"/>
    <w:rsid w:val="006D1D15"/>
    <w:pPr>
      <w:spacing w:after="240"/>
      <w:ind w:firstLine="720"/>
    </w:pPr>
  </w:style>
  <w:style w:type="character" w:customStyle="1" w:styleId="BodyTextFirstIndentChar">
    <w:name w:val="Body Text First Indent Char"/>
    <w:basedOn w:val="BodyTextChar"/>
    <w:link w:val="BodyTextFirstIndent"/>
    <w:rsid w:val="006D1D15"/>
    <w:rPr>
      <w:rFonts w:ascii="Times New Roman" w:hAnsi="Times New Roman"/>
      <w:sz w:val="24"/>
    </w:rPr>
  </w:style>
  <w:style w:type="character" w:customStyle="1" w:styleId="Heading1Char">
    <w:name w:val="Heading 1 Char"/>
    <w:basedOn w:val="DefaultParagraphFont"/>
    <w:link w:val="Heading1"/>
    <w:rsid w:val="006D1D15"/>
    <w:rPr>
      <w:rFonts w:ascii="Times New Roman" w:hAnsi="Times New Roman"/>
      <w:sz w:val="24"/>
    </w:rPr>
  </w:style>
  <w:style w:type="character" w:customStyle="1" w:styleId="Heading2Char">
    <w:name w:val="Heading 2 Char"/>
    <w:basedOn w:val="DefaultParagraphFont"/>
    <w:link w:val="Heading2"/>
    <w:rsid w:val="006D1D15"/>
    <w:rPr>
      <w:rFonts w:ascii="Times New Roman" w:hAnsi="Times New Roman"/>
      <w:sz w:val="24"/>
    </w:rPr>
  </w:style>
  <w:style w:type="character" w:customStyle="1" w:styleId="Heading3Char">
    <w:name w:val="Heading 3 Char"/>
    <w:basedOn w:val="DefaultParagraphFont"/>
    <w:link w:val="Heading3"/>
    <w:rsid w:val="006D1D15"/>
    <w:rPr>
      <w:rFonts w:ascii="Times New Roman" w:hAnsi="Times New Roman"/>
      <w:sz w:val="24"/>
    </w:rPr>
  </w:style>
  <w:style w:type="character" w:customStyle="1" w:styleId="Heading4Char">
    <w:name w:val="Heading 4 Char"/>
    <w:basedOn w:val="DefaultParagraphFont"/>
    <w:link w:val="Heading4"/>
    <w:rsid w:val="006D1D15"/>
    <w:rPr>
      <w:rFonts w:ascii="Times New Roman" w:hAnsi="Times New Roman"/>
      <w:sz w:val="24"/>
    </w:rPr>
  </w:style>
  <w:style w:type="character" w:customStyle="1" w:styleId="Heading5Char">
    <w:name w:val="Heading 5 Char"/>
    <w:basedOn w:val="DefaultParagraphFont"/>
    <w:link w:val="Heading5"/>
    <w:rsid w:val="006D1D15"/>
    <w:rPr>
      <w:rFonts w:ascii="Times New Roman" w:hAnsi="Times New Roman"/>
      <w:sz w:val="24"/>
    </w:rPr>
  </w:style>
  <w:style w:type="character" w:customStyle="1" w:styleId="Heading6Char">
    <w:name w:val="Heading 6 Char"/>
    <w:basedOn w:val="DefaultParagraphFont"/>
    <w:link w:val="Heading6"/>
    <w:rsid w:val="006D1D15"/>
    <w:rPr>
      <w:rFonts w:ascii="Times New Roman" w:hAnsi="Times New Roman"/>
      <w:sz w:val="24"/>
    </w:rPr>
  </w:style>
  <w:style w:type="numbering" w:customStyle="1" w:styleId="Numbering-Agreement1">
    <w:name w:val="Numbering - Agreement 1"/>
    <w:uiPriority w:val="99"/>
    <w:rsid w:val="006D1D15"/>
    <w:pPr>
      <w:numPr>
        <w:numId w:val="1"/>
      </w:numPr>
    </w:pPr>
  </w:style>
  <w:style w:type="paragraph" w:styleId="Title">
    <w:name w:val="Title"/>
    <w:basedOn w:val="Normal"/>
    <w:next w:val="Normal"/>
    <w:link w:val="TitleChar"/>
    <w:qFormat/>
    <w:rsid w:val="006D1D15"/>
    <w:pPr>
      <w:keepNext/>
      <w:keepLines/>
      <w:spacing w:after="240"/>
      <w:jc w:val="center"/>
    </w:pPr>
    <w:rPr>
      <w:rFonts w:ascii="Times New Roman Bold" w:hAnsi="Times New Roman Bold"/>
      <w:b/>
      <w:caps/>
    </w:rPr>
  </w:style>
  <w:style w:type="character" w:customStyle="1" w:styleId="TitleChar">
    <w:name w:val="Title Char"/>
    <w:basedOn w:val="DefaultParagraphFont"/>
    <w:link w:val="Title"/>
    <w:rsid w:val="006D1D15"/>
    <w:rPr>
      <w:rFonts w:ascii="Times New Roman Bold" w:hAnsi="Times New Roman Bold"/>
      <w:b/>
      <w:caps/>
      <w:sz w:val="24"/>
    </w:rPr>
  </w:style>
  <w:style w:type="paragraph" w:customStyle="1" w:styleId="Bullet">
    <w:name w:val="Bullet"/>
    <w:basedOn w:val="Normal"/>
    <w:qFormat/>
    <w:rsid w:val="003C3A45"/>
    <w:pPr>
      <w:numPr>
        <w:numId w:val="3"/>
      </w:numPr>
      <w:spacing w:after="240"/>
    </w:pPr>
  </w:style>
  <w:style w:type="paragraph" w:customStyle="1" w:styleId="Bullet1">
    <w:name w:val="Bullet 1"/>
    <w:basedOn w:val="Normal"/>
    <w:qFormat/>
    <w:rsid w:val="003C3A45"/>
    <w:pPr>
      <w:numPr>
        <w:ilvl w:val="1"/>
        <w:numId w:val="3"/>
      </w:numPr>
      <w:spacing w:after="240"/>
    </w:pPr>
  </w:style>
  <w:style w:type="paragraph" w:customStyle="1" w:styleId="Bullet2">
    <w:name w:val="Bullet 2"/>
    <w:basedOn w:val="Normal"/>
    <w:qFormat/>
    <w:rsid w:val="003C3A45"/>
    <w:pPr>
      <w:numPr>
        <w:ilvl w:val="2"/>
        <w:numId w:val="3"/>
      </w:numPr>
      <w:spacing w:after="240"/>
    </w:pPr>
  </w:style>
  <w:style w:type="paragraph" w:customStyle="1" w:styleId="Bullet3">
    <w:name w:val="Bullet 3"/>
    <w:basedOn w:val="Normal"/>
    <w:qFormat/>
    <w:rsid w:val="003C3A45"/>
    <w:pPr>
      <w:numPr>
        <w:ilvl w:val="3"/>
        <w:numId w:val="3"/>
      </w:numPr>
      <w:spacing w:after="240"/>
    </w:pPr>
  </w:style>
  <w:style w:type="paragraph" w:customStyle="1" w:styleId="Bullet4">
    <w:name w:val="Bullet 4"/>
    <w:basedOn w:val="Normal"/>
    <w:qFormat/>
    <w:rsid w:val="003C3A45"/>
    <w:pPr>
      <w:numPr>
        <w:ilvl w:val="4"/>
        <w:numId w:val="3"/>
      </w:numPr>
      <w:spacing w:after="240"/>
    </w:pPr>
  </w:style>
  <w:style w:type="paragraph" w:customStyle="1" w:styleId="Bullet5">
    <w:name w:val="Bullet 5"/>
    <w:basedOn w:val="Normal"/>
    <w:qFormat/>
    <w:rsid w:val="003C3A45"/>
    <w:pPr>
      <w:numPr>
        <w:ilvl w:val="5"/>
        <w:numId w:val="3"/>
      </w:numPr>
      <w:spacing w:after="240"/>
    </w:pPr>
  </w:style>
  <w:style w:type="paragraph" w:customStyle="1" w:styleId="Bullet6">
    <w:name w:val="Bullet 6"/>
    <w:basedOn w:val="Normal"/>
    <w:qFormat/>
    <w:rsid w:val="003C3A45"/>
    <w:pPr>
      <w:numPr>
        <w:ilvl w:val="6"/>
        <w:numId w:val="3"/>
      </w:numPr>
      <w:spacing w:after="240"/>
    </w:pPr>
  </w:style>
  <w:style w:type="numbering" w:customStyle="1" w:styleId="Numbering-Bullets">
    <w:name w:val="Numbering - Bullets"/>
    <w:uiPriority w:val="99"/>
    <w:rsid w:val="00BC64C5"/>
    <w:pPr>
      <w:numPr>
        <w:numId w:val="3"/>
      </w:numPr>
    </w:pPr>
  </w:style>
  <w:style w:type="table" w:styleId="TableGrid">
    <w:name w:val="Table Grid"/>
    <w:basedOn w:val="TableNormal"/>
    <w:uiPriority w:val="39"/>
    <w:rsid w:val="003D2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8707A"/>
    <w:pPr>
      <w:widowControl w:val="0"/>
      <w:tabs>
        <w:tab w:val="center" w:pos="4680"/>
        <w:tab w:val="right" w:pos="9360"/>
      </w:tabs>
      <w:contextualSpacing/>
      <w:jc w:val="left"/>
    </w:pPr>
    <w:rPr>
      <w:rFonts w:eastAsia="Times New Roman" w:cs="Times New Roman"/>
      <w:color w:val="000000"/>
      <w:szCs w:val="24"/>
    </w:rPr>
  </w:style>
  <w:style w:type="character" w:customStyle="1" w:styleId="FooterChar">
    <w:name w:val="Footer Char"/>
    <w:basedOn w:val="DefaultParagraphFont"/>
    <w:link w:val="Footer"/>
    <w:uiPriority w:val="99"/>
    <w:rsid w:val="0008707A"/>
    <w:rPr>
      <w:rFonts w:ascii="Times New Roman" w:eastAsia="Times New Roman" w:hAnsi="Times New Roman" w:cs="Times New Roman"/>
      <w:color w:val="000000"/>
      <w:sz w:val="24"/>
      <w:szCs w:val="24"/>
    </w:rPr>
  </w:style>
  <w:style w:type="paragraph" w:styleId="Header">
    <w:name w:val="header"/>
    <w:basedOn w:val="Normal"/>
    <w:link w:val="HeaderChar"/>
    <w:unhideWhenUsed/>
    <w:rsid w:val="002F6C45"/>
    <w:pPr>
      <w:tabs>
        <w:tab w:val="center" w:pos="4680"/>
        <w:tab w:val="right" w:pos="9360"/>
      </w:tabs>
    </w:pPr>
  </w:style>
  <w:style w:type="character" w:customStyle="1" w:styleId="HeaderChar">
    <w:name w:val="Header Char"/>
    <w:basedOn w:val="DefaultParagraphFont"/>
    <w:link w:val="Header"/>
    <w:rsid w:val="002F6C45"/>
    <w:rPr>
      <w:rFonts w:ascii="Times New Roman" w:hAnsi="Times New Roman"/>
      <w:sz w:val="24"/>
    </w:rPr>
  </w:style>
  <w:style w:type="paragraph" w:styleId="NormalWeb">
    <w:name w:val="Normal (Web)"/>
    <w:basedOn w:val="Normal"/>
    <w:uiPriority w:val="99"/>
    <w:semiHidden/>
    <w:unhideWhenUsed/>
    <w:rsid w:val="0084327F"/>
    <w:pPr>
      <w:spacing w:before="100" w:beforeAutospacing="1" w:after="100" w:afterAutospacing="1"/>
      <w:jc w:val="left"/>
    </w:pPr>
    <w:rPr>
      <w:rFonts w:eastAsia="Times New Roman" w:cs="Times New Roman"/>
      <w:szCs w:val="24"/>
    </w:rPr>
  </w:style>
  <w:style w:type="character" w:styleId="CommentReference">
    <w:name w:val="annotation reference"/>
    <w:basedOn w:val="DefaultParagraphFont"/>
    <w:semiHidden/>
    <w:unhideWhenUsed/>
    <w:rsid w:val="00546834"/>
    <w:rPr>
      <w:sz w:val="16"/>
      <w:szCs w:val="16"/>
    </w:rPr>
  </w:style>
  <w:style w:type="paragraph" w:styleId="CommentText">
    <w:name w:val="annotation text"/>
    <w:basedOn w:val="Normal"/>
    <w:link w:val="CommentTextChar"/>
    <w:semiHidden/>
    <w:unhideWhenUsed/>
    <w:rsid w:val="00546834"/>
    <w:rPr>
      <w:sz w:val="20"/>
      <w:szCs w:val="20"/>
    </w:rPr>
  </w:style>
  <w:style w:type="character" w:customStyle="1" w:styleId="CommentTextChar">
    <w:name w:val="Comment Text Char"/>
    <w:basedOn w:val="DefaultParagraphFont"/>
    <w:link w:val="CommentText"/>
    <w:semiHidden/>
    <w:rsid w:val="00546834"/>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546834"/>
    <w:rPr>
      <w:b/>
      <w:bCs/>
    </w:rPr>
  </w:style>
  <w:style w:type="character" w:customStyle="1" w:styleId="CommentSubjectChar">
    <w:name w:val="Comment Subject Char"/>
    <w:basedOn w:val="CommentTextChar"/>
    <w:link w:val="CommentSubject"/>
    <w:semiHidden/>
    <w:rsid w:val="00546834"/>
    <w:rPr>
      <w:rFonts w:ascii="Times New Roman" w:hAnsi="Times New Roman"/>
      <w:b/>
      <w:bCs/>
      <w:sz w:val="20"/>
      <w:szCs w:val="20"/>
    </w:rPr>
  </w:style>
  <w:style w:type="paragraph" w:styleId="BalloonText">
    <w:name w:val="Balloon Text"/>
    <w:basedOn w:val="Normal"/>
    <w:link w:val="BalloonTextChar"/>
    <w:semiHidden/>
    <w:unhideWhenUsed/>
    <w:rsid w:val="00546834"/>
    <w:rPr>
      <w:rFonts w:ascii="Segoe UI" w:hAnsi="Segoe UI" w:cs="Segoe UI"/>
      <w:sz w:val="18"/>
      <w:szCs w:val="18"/>
    </w:rPr>
  </w:style>
  <w:style w:type="character" w:customStyle="1" w:styleId="BalloonTextChar">
    <w:name w:val="Balloon Text Char"/>
    <w:basedOn w:val="DefaultParagraphFont"/>
    <w:link w:val="BalloonText"/>
    <w:semiHidden/>
    <w:rsid w:val="00546834"/>
    <w:rPr>
      <w:rFonts w:ascii="Segoe UI" w:hAnsi="Segoe UI" w:cs="Segoe UI"/>
      <w:sz w:val="18"/>
      <w:szCs w:val="18"/>
    </w:rPr>
  </w:style>
  <w:style w:type="paragraph" w:styleId="ListParagraph">
    <w:name w:val="List Paragraph"/>
    <w:basedOn w:val="Normal"/>
    <w:uiPriority w:val="34"/>
    <w:qFormat/>
    <w:rsid w:val="005F2180"/>
    <w:pPr>
      <w:ind w:left="720"/>
      <w:contextualSpacing/>
    </w:pPr>
  </w:style>
  <w:style w:type="paragraph" w:styleId="Revision">
    <w:name w:val="Revision"/>
    <w:hidden/>
    <w:uiPriority w:val="99"/>
    <w:semiHidden/>
    <w:rsid w:val="00656A5E"/>
    <w:pPr>
      <w:spacing w:after="0" w:line="240" w:lineRule="auto"/>
    </w:pPr>
    <w:rPr>
      <w:rFonts w:ascii="Times New Roman" w:hAnsi="Times New Roman"/>
      <w:sz w:val="24"/>
    </w:rPr>
  </w:style>
  <w:style w:type="character" w:customStyle="1" w:styleId="MSGENFONTSTYLENAMETEMPLATEROLEMSGENFONTSTYLENAMEBYROLEFOOTNOTE">
    <w:name w:val="MSG_EN_FONT_STYLE_NAME_TEMPLATE_ROLE MSG_EN_FONT_STYLE_NAME_BY_ROLE_FOOTNOTE_"/>
    <w:basedOn w:val="DefaultParagraphFont"/>
    <w:link w:val="MSGENFONTSTYLENAMETEMPLATEROLEMSGENFONTSTYLENAMEBYROLEFOOTNOTE0"/>
    <w:rsid w:val="000E6299"/>
    <w:rPr>
      <w:shd w:val="clear" w:color="auto" w:fill="FFFFFF"/>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sid w:val="000E6299"/>
    <w:rPr>
      <w:sz w:val="28"/>
      <w:szCs w:val="28"/>
      <w:shd w:val="clear" w:color="auto" w:fill="FFFFFF"/>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sid w:val="000E6299"/>
    <w:rPr>
      <w:b/>
      <w:bCs/>
      <w:shd w:val="clear" w:color="auto" w:fill="FFFFFF"/>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0E6299"/>
    <w:rPr>
      <w:shd w:val="clear" w:color="auto" w:fill="FFFFFF"/>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sid w:val="000E6299"/>
    <w:rPr>
      <w:rFonts w:ascii="Times New Roman" w:eastAsia="Times New Roman" w:hAnsi="Times New Roman" w:cs="Times New Roman"/>
      <w:i/>
      <w:iCs/>
      <w:color w:val="000000"/>
      <w:spacing w:val="0"/>
      <w:w w:val="100"/>
      <w:position w:val="0"/>
      <w:sz w:val="24"/>
      <w:szCs w:val="24"/>
      <w:shd w:val="clear" w:color="auto" w:fill="FFFFFF"/>
      <w:lang w:val="en-US" w:eastAsia="en-US" w:bidi="en-US"/>
    </w:rPr>
  </w:style>
  <w:style w:type="character" w:customStyle="1" w:styleId="MSGENFONTSTYLENAMETEMPLATEROLENUMBERMSGENFONTSTYLENAMEBYROLETEXT2MSGENFONTSTYLEMODIFERSIZE11">
    <w:name w:val="MSG_EN_FONT_STYLE_NAME_TEMPLATE_ROLE_NUMBER MSG_EN_FONT_STYLE_NAME_BY_ROLE_TEXT 2 + MSG_EN_FONT_STYLE_MODIFER_SIZE 11"/>
    <w:basedOn w:val="MSGENFONTSTYLENAMETEMPLATEROLENUMBERMSGENFONTSTYLENAMEBYROLETEXT2"/>
    <w:rsid w:val="000E6299"/>
    <w:rPr>
      <w:rFonts w:ascii="Times New Roman" w:eastAsia="Times New Roman" w:hAnsi="Times New Roman" w:cs="Times New Roman"/>
      <w:color w:val="000000"/>
      <w:spacing w:val="0"/>
      <w:w w:val="100"/>
      <w:position w:val="0"/>
      <w:sz w:val="22"/>
      <w:szCs w:val="22"/>
      <w:shd w:val="clear" w:color="auto" w:fill="FFFFFF"/>
      <w:lang w:val="en-US" w:eastAsia="en-US" w:bidi="en-US"/>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sid w:val="000E6299"/>
    <w:rPr>
      <w:i/>
      <w:iCs/>
      <w:shd w:val="clear" w:color="auto" w:fill="FFFFFF"/>
    </w:rPr>
  </w:style>
  <w:style w:type="paragraph" w:customStyle="1" w:styleId="MSGENFONTSTYLENAMETEMPLATEROLEMSGENFONTSTYLENAMEBYROLEFOOTNOTE0">
    <w:name w:val="MSG_EN_FONT_STYLE_NAME_TEMPLATE_ROLE MSG_EN_FONT_STYLE_NAME_BY_ROLE_FOOTNOTE"/>
    <w:basedOn w:val="Normal"/>
    <w:link w:val="MSGENFONTSTYLENAMETEMPLATEROLEMSGENFONTSTYLENAMEBYROLEFOOTNOTE"/>
    <w:rsid w:val="000E6299"/>
    <w:pPr>
      <w:widowControl w:val="0"/>
      <w:shd w:val="clear" w:color="auto" w:fill="FFFFFF"/>
      <w:spacing w:line="274" w:lineRule="exact"/>
    </w:pPr>
    <w:rPr>
      <w:rFonts w:asciiTheme="minorHAnsi" w:hAnsiTheme="minorHAnsi"/>
      <w:sz w:val="22"/>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rsid w:val="000E6299"/>
    <w:pPr>
      <w:widowControl w:val="0"/>
      <w:shd w:val="clear" w:color="auto" w:fill="FFFFFF"/>
      <w:spacing w:after="540" w:line="310" w:lineRule="exact"/>
      <w:jc w:val="center"/>
      <w:outlineLvl w:val="0"/>
    </w:pPr>
    <w:rPr>
      <w:rFonts w:asciiTheme="minorHAnsi" w:hAnsiTheme="minorHAnsi"/>
      <w:sz w:val="28"/>
      <w:szCs w:val="28"/>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0E6299"/>
    <w:pPr>
      <w:widowControl w:val="0"/>
      <w:shd w:val="clear" w:color="auto" w:fill="FFFFFF"/>
      <w:spacing w:before="540" w:after="820" w:line="278" w:lineRule="exact"/>
      <w:ind w:hanging="1260"/>
      <w:jc w:val="left"/>
    </w:pPr>
    <w:rPr>
      <w:rFonts w:asciiTheme="minorHAnsi" w:hAnsiTheme="minorHAnsi"/>
      <w:b/>
      <w:bCs/>
      <w:sz w:val="22"/>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0E6299"/>
    <w:pPr>
      <w:widowControl w:val="0"/>
      <w:shd w:val="clear" w:color="auto" w:fill="FFFFFF"/>
      <w:spacing w:before="820" w:after="540" w:line="266" w:lineRule="exact"/>
      <w:ind w:hanging="740"/>
      <w:jc w:val="center"/>
    </w:pPr>
    <w:rPr>
      <w:rFonts w:asciiTheme="minorHAnsi" w:hAnsiTheme="minorHAnsi"/>
      <w:sz w:val="22"/>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0E6299"/>
    <w:pPr>
      <w:widowControl w:val="0"/>
      <w:shd w:val="clear" w:color="auto" w:fill="FFFFFF"/>
      <w:spacing w:before="280" w:after="280" w:line="266" w:lineRule="exact"/>
      <w:jc w:val="left"/>
    </w:pPr>
    <w:rPr>
      <w:rFonts w:asciiTheme="minorHAnsi" w:hAnsiTheme="minorHAnsi"/>
      <w:i/>
      <w:iCs/>
      <w:sz w:val="22"/>
    </w:rPr>
  </w:style>
  <w:style w:type="paragraph" w:styleId="NoSpacing">
    <w:name w:val="No Spacing"/>
    <w:link w:val="NoSpacingChar"/>
    <w:uiPriority w:val="1"/>
    <w:qFormat/>
    <w:rsid w:val="0016643F"/>
    <w:pPr>
      <w:spacing w:after="0" w:line="240" w:lineRule="auto"/>
    </w:pPr>
    <w:rPr>
      <w:rFonts w:eastAsiaTheme="minorEastAsia"/>
    </w:rPr>
  </w:style>
  <w:style w:type="character" w:customStyle="1" w:styleId="NoSpacingChar">
    <w:name w:val="No Spacing Char"/>
    <w:basedOn w:val="DefaultParagraphFont"/>
    <w:link w:val="NoSpacing"/>
    <w:uiPriority w:val="1"/>
    <w:rsid w:val="0016643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17850</Words>
  <Characters>101748</Characters>
  <Application>Microsoft Office Word</Application>
  <DocSecurity>0</DocSecurity>
  <Lines>847</Lines>
  <Paragraphs>238</Paragraphs>
  <ScaleCrop>false</ScaleCrop>
  <HeadingPairs>
    <vt:vector size="2" baseType="variant">
      <vt:variant>
        <vt:lpstr>Title</vt:lpstr>
      </vt:variant>
      <vt:variant>
        <vt:i4>1</vt:i4>
      </vt:variant>
    </vt:vector>
  </HeadingPairs>
  <TitlesOfParts>
    <vt:vector size="1" baseType="lpstr">
      <vt:lpstr>Student Handbook</vt:lpstr>
    </vt:vector>
  </TitlesOfParts>
  <Company/>
  <LinksUpToDate>false</LinksUpToDate>
  <CharactersWithSpaces>119360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Handbook</dc:title>
  <dc:creator/>
  <cp:lastModifiedBy/>
  <cp:revision>1</cp:revision>
  <dcterms:created xsi:type="dcterms:W3CDTF">2016-08-12T03:53:00Z</dcterms:created>
  <dcterms:modified xsi:type="dcterms:W3CDTF">2017-06-23T21:57:00Z</dcterms:modified>
</cp:coreProperties>
</file>