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40B71" w14:textId="77777777" w:rsidR="00260BE2" w:rsidRPr="00260BE2" w:rsidRDefault="004D341D" w:rsidP="00012E26">
      <w:pPr>
        <w:jc w:val="center"/>
        <w:rPr>
          <w:rFonts w:ascii="Calibri" w:eastAsia="Times New Roman" w:hAnsi="Calibri"/>
          <w:noProof/>
          <w:sz w:val="22"/>
          <w:szCs w:val="22"/>
        </w:rPr>
      </w:pPr>
    </w:p>
    <w:p w14:paraId="4387D7B3" w14:textId="77777777" w:rsidR="00260BE2" w:rsidRPr="00260BE2" w:rsidRDefault="004D341D" w:rsidP="00012E26">
      <w:pPr>
        <w:jc w:val="center"/>
        <w:rPr>
          <w:rFonts w:ascii="Calibri" w:eastAsia="Times New Roman" w:hAnsi="Calibri"/>
          <w:noProof/>
          <w:sz w:val="22"/>
          <w:szCs w:val="22"/>
        </w:rPr>
      </w:pPr>
    </w:p>
    <w:p w14:paraId="4D6ACC36" w14:textId="77777777" w:rsidR="00260BE2" w:rsidRPr="00260BE2" w:rsidRDefault="000A3947" w:rsidP="00012E26">
      <w:pPr>
        <w:jc w:val="center"/>
        <w:rPr>
          <w:rFonts w:ascii="Calibri" w:eastAsia="Times New Roman" w:hAnsi="Calibri"/>
          <w:noProof/>
          <w:sz w:val="22"/>
          <w:szCs w:val="22"/>
        </w:rPr>
      </w:pPr>
      <w:r w:rsidRPr="00260BE2">
        <w:rPr>
          <w:rFonts w:ascii="Calibri" w:eastAsia="Times New Roman" w:hAnsi="Calibri"/>
          <w:noProof/>
          <w:sz w:val="22"/>
          <w:szCs w:val="22"/>
        </w:rPr>
        <w:drawing>
          <wp:inline distT="0" distB="0" distL="0" distR="0" wp14:anchorId="53D98107" wp14:editId="5A37C8A0">
            <wp:extent cx="1009015" cy="1224915"/>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015" cy="1224915"/>
                    </a:xfrm>
                    <a:prstGeom prst="rect">
                      <a:avLst/>
                    </a:prstGeom>
                    <a:noFill/>
                    <a:ln>
                      <a:noFill/>
                    </a:ln>
                  </pic:spPr>
                </pic:pic>
              </a:graphicData>
            </a:graphic>
          </wp:inline>
        </w:drawing>
      </w:r>
    </w:p>
    <w:p w14:paraId="152919D3" w14:textId="77777777" w:rsidR="00260BE2" w:rsidRPr="00260BE2" w:rsidRDefault="004D341D" w:rsidP="00012E26">
      <w:pPr>
        <w:jc w:val="center"/>
        <w:rPr>
          <w:rFonts w:ascii="Calibri" w:eastAsia="Times New Roman" w:hAnsi="Calibri"/>
          <w:noProof/>
          <w:sz w:val="22"/>
          <w:szCs w:val="22"/>
        </w:rPr>
      </w:pPr>
    </w:p>
    <w:p w14:paraId="64D05DD6" w14:textId="77777777" w:rsidR="00260BE2" w:rsidRPr="00260BE2" w:rsidRDefault="000A3947" w:rsidP="00012E26">
      <w:pPr>
        <w:jc w:val="center"/>
        <w:rPr>
          <w:rFonts w:eastAsia="Times New Roman"/>
          <w:b/>
        </w:rPr>
      </w:pPr>
      <w:r w:rsidRPr="00260BE2">
        <w:rPr>
          <w:rFonts w:eastAsia="Times New Roman"/>
          <w:b/>
        </w:rPr>
        <w:t>PROVIDENT CHARTER SCHOOL</w:t>
      </w:r>
    </w:p>
    <w:p w14:paraId="28ACBEB3" w14:textId="77777777" w:rsidR="00260BE2" w:rsidRPr="00260BE2" w:rsidRDefault="000A3947" w:rsidP="00012E26">
      <w:pPr>
        <w:jc w:val="center"/>
        <w:rPr>
          <w:rFonts w:eastAsia="Times New Roman"/>
          <w:b/>
        </w:rPr>
      </w:pPr>
      <w:r w:rsidRPr="00260BE2">
        <w:rPr>
          <w:rFonts w:eastAsia="Times New Roman"/>
          <w:b/>
        </w:rPr>
        <w:t xml:space="preserve">MINUTES </w:t>
      </w:r>
    </w:p>
    <w:p w14:paraId="061C9858" w14:textId="77777777" w:rsidR="00260BE2" w:rsidRPr="00260BE2" w:rsidRDefault="000A3947" w:rsidP="00012E26">
      <w:pPr>
        <w:jc w:val="center"/>
        <w:rPr>
          <w:rFonts w:eastAsia="Times New Roman"/>
          <w:b/>
        </w:rPr>
      </w:pPr>
      <w:r w:rsidRPr="00260BE2">
        <w:rPr>
          <w:rFonts w:eastAsia="Times New Roman"/>
          <w:b/>
        </w:rPr>
        <w:t>OF THE MEETING OF THE BOARD OF DIRECTORS OF PROVIDENT CHARTER SCHOOL</w:t>
      </w:r>
    </w:p>
    <w:p w14:paraId="120D2E1B" w14:textId="77777777" w:rsidR="00260BE2" w:rsidRPr="00260BE2" w:rsidRDefault="00F65C98" w:rsidP="00012E26">
      <w:pPr>
        <w:jc w:val="center"/>
        <w:rPr>
          <w:rFonts w:eastAsia="Times New Roman"/>
        </w:rPr>
      </w:pPr>
      <w:r>
        <w:rPr>
          <w:rFonts w:eastAsia="Times New Roman"/>
        </w:rPr>
        <w:t>December 11</w:t>
      </w:r>
      <w:r w:rsidR="006A6064">
        <w:rPr>
          <w:rFonts w:eastAsia="Times New Roman"/>
        </w:rPr>
        <w:t xml:space="preserve">, </w:t>
      </w:r>
      <w:r w:rsidR="000A3947" w:rsidRPr="00260BE2">
        <w:rPr>
          <w:rFonts w:eastAsia="Times New Roman"/>
        </w:rPr>
        <w:t>201</w:t>
      </w:r>
      <w:r w:rsidR="007508C8">
        <w:rPr>
          <w:rFonts w:eastAsia="Times New Roman"/>
        </w:rPr>
        <w:t>8</w:t>
      </w:r>
    </w:p>
    <w:p w14:paraId="1EAE75E3" w14:textId="77777777" w:rsidR="00260BE2" w:rsidRPr="00260BE2" w:rsidRDefault="000A3947" w:rsidP="00012E26">
      <w:pPr>
        <w:jc w:val="center"/>
        <w:rPr>
          <w:rFonts w:eastAsia="Times New Roman"/>
        </w:rPr>
      </w:pPr>
      <w:r w:rsidRPr="00260BE2">
        <w:rPr>
          <w:rFonts w:eastAsia="Times New Roman"/>
        </w:rPr>
        <w:t>6:00 – 8:00 PM</w:t>
      </w:r>
    </w:p>
    <w:p w14:paraId="25ED4229" w14:textId="77777777" w:rsidR="00260BE2" w:rsidRPr="00260BE2" w:rsidRDefault="000A3947" w:rsidP="00012E26">
      <w:pPr>
        <w:jc w:val="center"/>
        <w:rPr>
          <w:rFonts w:eastAsia="Times New Roman"/>
        </w:rPr>
      </w:pPr>
      <w:r w:rsidRPr="00260BE2">
        <w:rPr>
          <w:rFonts w:eastAsia="Times New Roman"/>
        </w:rPr>
        <w:t>Provident Charter School</w:t>
      </w: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tblGrid>
      <w:tr w:rsidR="008E5BBF" w14:paraId="66D03CE9" w14:textId="77777777" w:rsidTr="00260BE2">
        <w:trPr>
          <w:trHeight w:val="575"/>
          <w:jc w:val="center"/>
        </w:trPr>
        <w:tc>
          <w:tcPr>
            <w:tcW w:w="2322" w:type="dxa"/>
            <w:tcBorders>
              <w:top w:val="single" w:sz="4" w:space="0" w:color="auto"/>
              <w:left w:val="single" w:sz="4" w:space="0" w:color="auto"/>
              <w:bottom w:val="single" w:sz="4" w:space="0" w:color="auto"/>
              <w:right w:val="single" w:sz="4" w:space="0" w:color="auto"/>
            </w:tcBorders>
            <w:hideMark/>
          </w:tcPr>
          <w:p w14:paraId="1A0FD751" w14:textId="77777777" w:rsidR="00260BE2" w:rsidRPr="00260BE2" w:rsidRDefault="000A3947" w:rsidP="00012E26">
            <w:pPr>
              <w:jc w:val="center"/>
              <w:rPr>
                <w:rFonts w:eastAsia="Times New Roman"/>
                <w:b/>
              </w:rPr>
            </w:pPr>
            <w:r w:rsidRPr="00260BE2">
              <w:rPr>
                <w:rFonts w:eastAsia="Times New Roman"/>
                <w:b/>
              </w:rPr>
              <w:t>BOARD MEMBERS PRESENT</w:t>
            </w:r>
          </w:p>
        </w:tc>
        <w:tc>
          <w:tcPr>
            <w:tcW w:w="2322" w:type="dxa"/>
            <w:tcBorders>
              <w:top w:val="single" w:sz="4" w:space="0" w:color="auto"/>
              <w:left w:val="single" w:sz="4" w:space="0" w:color="auto"/>
              <w:bottom w:val="single" w:sz="4" w:space="0" w:color="auto"/>
              <w:right w:val="single" w:sz="4" w:space="0" w:color="auto"/>
            </w:tcBorders>
            <w:hideMark/>
          </w:tcPr>
          <w:p w14:paraId="6CC40FA5" w14:textId="77777777" w:rsidR="00260BE2" w:rsidRPr="00260BE2" w:rsidRDefault="000A3947" w:rsidP="00012E26">
            <w:pPr>
              <w:jc w:val="center"/>
              <w:rPr>
                <w:rFonts w:eastAsia="Times New Roman"/>
                <w:b/>
              </w:rPr>
            </w:pPr>
            <w:r w:rsidRPr="00260BE2">
              <w:rPr>
                <w:rFonts w:eastAsia="Times New Roman"/>
                <w:b/>
              </w:rPr>
              <w:t>BOARD MEMBERS ABSENT</w:t>
            </w:r>
          </w:p>
        </w:tc>
        <w:tc>
          <w:tcPr>
            <w:tcW w:w="2322" w:type="dxa"/>
            <w:tcBorders>
              <w:top w:val="single" w:sz="4" w:space="0" w:color="auto"/>
              <w:left w:val="single" w:sz="4" w:space="0" w:color="auto"/>
              <w:bottom w:val="single" w:sz="4" w:space="0" w:color="auto"/>
              <w:right w:val="single" w:sz="4" w:space="0" w:color="auto"/>
            </w:tcBorders>
            <w:hideMark/>
          </w:tcPr>
          <w:p w14:paraId="38992940" w14:textId="77777777" w:rsidR="00260BE2" w:rsidRPr="00260BE2" w:rsidRDefault="000A3947" w:rsidP="00012E26">
            <w:pPr>
              <w:jc w:val="center"/>
              <w:rPr>
                <w:rFonts w:eastAsia="Times New Roman"/>
                <w:b/>
              </w:rPr>
            </w:pPr>
            <w:r w:rsidRPr="00260BE2">
              <w:rPr>
                <w:rFonts w:eastAsia="Times New Roman"/>
                <w:b/>
              </w:rPr>
              <w:t>OTHERS PRESENT</w:t>
            </w:r>
          </w:p>
        </w:tc>
      </w:tr>
      <w:tr w:rsidR="00F65C98" w14:paraId="26532C7F" w14:textId="77777777" w:rsidTr="00260BE2">
        <w:trPr>
          <w:jc w:val="center"/>
        </w:trPr>
        <w:tc>
          <w:tcPr>
            <w:tcW w:w="2322" w:type="dxa"/>
            <w:tcBorders>
              <w:top w:val="single" w:sz="4" w:space="0" w:color="auto"/>
              <w:left w:val="single" w:sz="4" w:space="0" w:color="auto"/>
              <w:bottom w:val="single" w:sz="4" w:space="0" w:color="auto"/>
              <w:right w:val="single" w:sz="4" w:space="0" w:color="auto"/>
            </w:tcBorders>
            <w:hideMark/>
          </w:tcPr>
          <w:p w14:paraId="5DBDAD7B" w14:textId="77777777" w:rsidR="00F65C98" w:rsidRPr="00260BE2" w:rsidRDefault="00F65C98" w:rsidP="00F65C98">
            <w:pPr>
              <w:jc w:val="left"/>
              <w:rPr>
                <w:rFonts w:eastAsia="Times New Roman"/>
              </w:rPr>
            </w:pPr>
            <w:r w:rsidRPr="00260BE2">
              <w:rPr>
                <w:rFonts w:eastAsia="Times New Roman"/>
              </w:rPr>
              <w:t>Curtis Kossman</w:t>
            </w:r>
          </w:p>
        </w:tc>
        <w:tc>
          <w:tcPr>
            <w:tcW w:w="2322" w:type="dxa"/>
            <w:tcBorders>
              <w:top w:val="single" w:sz="4" w:space="0" w:color="auto"/>
              <w:left w:val="single" w:sz="4" w:space="0" w:color="auto"/>
              <w:bottom w:val="single" w:sz="4" w:space="0" w:color="auto"/>
              <w:right w:val="single" w:sz="4" w:space="0" w:color="auto"/>
            </w:tcBorders>
            <w:hideMark/>
          </w:tcPr>
          <w:p w14:paraId="50B524AB" w14:textId="77777777" w:rsidR="00F65C98" w:rsidRPr="00260BE2" w:rsidRDefault="00F65C98" w:rsidP="00F65C98">
            <w:pPr>
              <w:jc w:val="left"/>
              <w:rPr>
                <w:rFonts w:eastAsia="Times New Roman"/>
              </w:rPr>
            </w:pPr>
            <w:r w:rsidRPr="006A6064">
              <w:rPr>
                <w:rFonts w:eastAsia="Times New Roman"/>
              </w:rPr>
              <w:t xml:space="preserve">Joseph </w:t>
            </w:r>
            <w:proofErr w:type="spellStart"/>
            <w:r w:rsidRPr="006A6064">
              <w:rPr>
                <w:rFonts w:eastAsia="Times New Roman"/>
              </w:rPr>
              <w:t>DiMario</w:t>
            </w:r>
            <w:proofErr w:type="spellEnd"/>
          </w:p>
        </w:tc>
        <w:tc>
          <w:tcPr>
            <w:tcW w:w="2322" w:type="dxa"/>
            <w:tcBorders>
              <w:top w:val="single" w:sz="4" w:space="0" w:color="auto"/>
              <w:left w:val="single" w:sz="4" w:space="0" w:color="auto"/>
              <w:bottom w:val="single" w:sz="4" w:space="0" w:color="auto"/>
              <w:right w:val="single" w:sz="4" w:space="0" w:color="auto"/>
            </w:tcBorders>
            <w:hideMark/>
          </w:tcPr>
          <w:p w14:paraId="504C9DEB" w14:textId="77777777" w:rsidR="00F65C98" w:rsidRPr="00260BE2" w:rsidRDefault="00F65C98" w:rsidP="00F65C98">
            <w:pPr>
              <w:jc w:val="left"/>
              <w:rPr>
                <w:rFonts w:eastAsia="Times New Roman"/>
              </w:rPr>
            </w:pPr>
          </w:p>
        </w:tc>
      </w:tr>
      <w:tr w:rsidR="00F65C98" w14:paraId="1CC5B4D2" w14:textId="77777777" w:rsidTr="00260BE2">
        <w:trPr>
          <w:jc w:val="center"/>
        </w:trPr>
        <w:tc>
          <w:tcPr>
            <w:tcW w:w="2322" w:type="dxa"/>
            <w:tcBorders>
              <w:top w:val="single" w:sz="4" w:space="0" w:color="auto"/>
              <w:left w:val="single" w:sz="4" w:space="0" w:color="auto"/>
              <w:bottom w:val="single" w:sz="4" w:space="0" w:color="auto"/>
              <w:right w:val="single" w:sz="4" w:space="0" w:color="auto"/>
            </w:tcBorders>
            <w:hideMark/>
          </w:tcPr>
          <w:p w14:paraId="5FDEBBBB" w14:textId="77777777" w:rsidR="00F65C98" w:rsidRPr="00260BE2" w:rsidRDefault="00F65C98" w:rsidP="00F65C98">
            <w:pPr>
              <w:jc w:val="left"/>
              <w:rPr>
                <w:rFonts w:eastAsia="Times New Roman"/>
              </w:rPr>
            </w:pPr>
            <w:r w:rsidRPr="00260BE2">
              <w:rPr>
                <w:rFonts w:eastAsia="Times New Roman"/>
              </w:rPr>
              <w:t>Dr. Jean Ferketish</w:t>
            </w:r>
          </w:p>
        </w:tc>
        <w:tc>
          <w:tcPr>
            <w:tcW w:w="2322" w:type="dxa"/>
            <w:tcBorders>
              <w:top w:val="single" w:sz="4" w:space="0" w:color="auto"/>
              <w:left w:val="single" w:sz="4" w:space="0" w:color="auto"/>
              <w:bottom w:val="single" w:sz="4" w:space="0" w:color="auto"/>
              <w:right w:val="single" w:sz="4" w:space="0" w:color="auto"/>
            </w:tcBorders>
            <w:hideMark/>
          </w:tcPr>
          <w:p w14:paraId="7ED4EC97" w14:textId="77777777" w:rsidR="00F65C98" w:rsidRPr="00260BE2" w:rsidRDefault="00F65C98" w:rsidP="00F65C98">
            <w:pPr>
              <w:jc w:val="left"/>
              <w:rPr>
                <w:rFonts w:eastAsia="Times New Roman"/>
              </w:rPr>
            </w:pPr>
            <w:r>
              <w:rPr>
                <w:rFonts w:eastAsia="Times New Roman"/>
              </w:rPr>
              <w:t>Scott Cunningham</w:t>
            </w:r>
          </w:p>
        </w:tc>
        <w:tc>
          <w:tcPr>
            <w:tcW w:w="2322" w:type="dxa"/>
            <w:tcBorders>
              <w:top w:val="single" w:sz="4" w:space="0" w:color="auto"/>
              <w:left w:val="single" w:sz="4" w:space="0" w:color="auto"/>
              <w:bottom w:val="single" w:sz="4" w:space="0" w:color="auto"/>
              <w:right w:val="single" w:sz="4" w:space="0" w:color="auto"/>
            </w:tcBorders>
            <w:hideMark/>
          </w:tcPr>
          <w:p w14:paraId="49856021" w14:textId="77777777" w:rsidR="00F65C98" w:rsidRPr="00260BE2" w:rsidRDefault="00F65C98" w:rsidP="00F65C98">
            <w:pPr>
              <w:jc w:val="left"/>
              <w:rPr>
                <w:rFonts w:eastAsia="Times New Roman"/>
              </w:rPr>
            </w:pPr>
            <w:r w:rsidRPr="00F63D8C">
              <w:rPr>
                <w:rFonts w:eastAsia="Times New Roman"/>
              </w:rPr>
              <w:t>David Zeiler</w:t>
            </w:r>
          </w:p>
        </w:tc>
      </w:tr>
      <w:tr w:rsidR="00F65C98" w14:paraId="05BCD70F" w14:textId="77777777" w:rsidTr="00CB357B">
        <w:trPr>
          <w:trHeight w:val="242"/>
          <w:jc w:val="center"/>
        </w:trPr>
        <w:tc>
          <w:tcPr>
            <w:tcW w:w="2322" w:type="dxa"/>
            <w:tcBorders>
              <w:top w:val="single" w:sz="4" w:space="0" w:color="auto"/>
              <w:left w:val="single" w:sz="4" w:space="0" w:color="auto"/>
              <w:bottom w:val="single" w:sz="4" w:space="0" w:color="auto"/>
              <w:right w:val="single" w:sz="4" w:space="0" w:color="auto"/>
            </w:tcBorders>
          </w:tcPr>
          <w:p w14:paraId="67B6A62B" w14:textId="77777777" w:rsidR="00F65C98" w:rsidRPr="00260BE2" w:rsidRDefault="00F65C98" w:rsidP="00F65C98">
            <w:pPr>
              <w:jc w:val="left"/>
              <w:rPr>
                <w:rFonts w:eastAsia="Times New Roman"/>
              </w:rPr>
            </w:pPr>
          </w:p>
        </w:tc>
        <w:tc>
          <w:tcPr>
            <w:tcW w:w="2322" w:type="dxa"/>
            <w:tcBorders>
              <w:top w:val="single" w:sz="4" w:space="0" w:color="auto"/>
              <w:left w:val="single" w:sz="4" w:space="0" w:color="auto"/>
              <w:bottom w:val="single" w:sz="4" w:space="0" w:color="auto"/>
              <w:right w:val="single" w:sz="4" w:space="0" w:color="auto"/>
            </w:tcBorders>
            <w:hideMark/>
          </w:tcPr>
          <w:p w14:paraId="65119D34" w14:textId="77777777" w:rsidR="00F65C98" w:rsidRPr="00260BE2" w:rsidRDefault="00F65C98" w:rsidP="00F65C98">
            <w:pPr>
              <w:jc w:val="left"/>
              <w:rPr>
                <w:rFonts w:eastAsia="Times New Roman"/>
              </w:rPr>
            </w:pPr>
          </w:p>
        </w:tc>
        <w:tc>
          <w:tcPr>
            <w:tcW w:w="2322" w:type="dxa"/>
            <w:tcBorders>
              <w:top w:val="single" w:sz="4" w:space="0" w:color="auto"/>
              <w:left w:val="single" w:sz="4" w:space="0" w:color="auto"/>
              <w:bottom w:val="single" w:sz="4" w:space="0" w:color="auto"/>
              <w:right w:val="single" w:sz="4" w:space="0" w:color="auto"/>
            </w:tcBorders>
            <w:hideMark/>
          </w:tcPr>
          <w:p w14:paraId="6FC8CF12" w14:textId="77777777" w:rsidR="00F65C98" w:rsidRPr="00260BE2" w:rsidRDefault="00F65C98" w:rsidP="00F65C98">
            <w:pPr>
              <w:jc w:val="left"/>
              <w:rPr>
                <w:rFonts w:eastAsia="Times New Roman"/>
              </w:rPr>
            </w:pPr>
            <w:r w:rsidRPr="00260BE2">
              <w:rPr>
                <w:rFonts w:eastAsia="Times New Roman"/>
              </w:rPr>
              <w:t>Maria Paluselli</w:t>
            </w:r>
          </w:p>
        </w:tc>
      </w:tr>
      <w:tr w:rsidR="00F65C98" w14:paraId="26E2BCC5" w14:textId="77777777" w:rsidTr="00CB357B">
        <w:trPr>
          <w:jc w:val="center"/>
        </w:trPr>
        <w:tc>
          <w:tcPr>
            <w:tcW w:w="2322" w:type="dxa"/>
            <w:tcBorders>
              <w:top w:val="single" w:sz="4" w:space="0" w:color="auto"/>
              <w:left w:val="single" w:sz="4" w:space="0" w:color="auto"/>
              <w:bottom w:val="single" w:sz="4" w:space="0" w:color="auto"/>
              <w:right w:val="single" w:sz="4" w:space="0" w:color="auto"/>
            </w:tcBorders>
          </w:tcPr>
          <w:p w14:paraId="3893151E" w14:textId="77777777" w:rsidR="00F65C98" w:rsidRPr="00260BE2" w:rsidRDefault="00F65C98" w:rsidP="00F65C98">
            <w:pPr>
              <w:jc w:val="left"/>
              <w:rPr>
                <w:rFonts w:eastAsia="Times New Roman"/>
              </w:rPr>
            </w:pPr>
            <w:r>
              <w:rPr>
                <w:rFonts w:eastAsia="Times New Roman"/>
              </w:rPr>
              <w:t>Roland Gargani</w:t>
            </w:r>
          </w:p>
        </w:tc>
        <w:tc>
          <w:tcPr>
            <w:tcW w:w="2322" w:type="dxa"/>
            <w:tcBorders>
              <w:top w:val="single" w:sz="4" w:space="0" w:color="auto"/>
              <w:left w:val="single" w:sz="4" w:space="0" w:color="auto"/>
              <w:bottom w:val="single" w:sz="4" w:space="0" w:color="auto"/>
              <w:right w:val="single" w:sz="4" w:space="0" w:color="auto"/>
            </w:tcBorders>
            <w:hideMark/>
          </w:tcPr>
          <w:p w14:paraId="7D9E025A" w14:textId="77777777" w:rsidR="00F65C98" w:rsidRPr="00260BE2" w:rsidRDefault="00F65C98" w:rsidP="00F65C98">
            <w:pPr>
              <w:jc w:val="left"/>
              <w:rPr>
                <w:rFonts w:eastAsia="Times New Roman"/>
              </w:rPr>
            </w:pPr>
            <w:r w:rsidRPr="00260BE2">
              <w:rPr>
                <w:rFonts w:eastAsia="Times New Roman"/>
              </w:rPr>
              <w:t>Tyra Oliver</w:t>
            </w:r>
          </w:p>
        </w:tc>
        <w:tc>
          <w:tcPr>
            <w:tcW w:w="2322" w:type="dxa"/>
            <w:tcBorders>
              <w:top w:val="single" w:sz="4" w:space="0" w:color="auto"/>
              <w:left w:val="single" w:sz="4" w:space="0" w:color="auto"/>
              <w:bottom w:val="single" w:sz="4" w:space="0" w:color="auto"/>
              <w:right w:val="single" w:sz="4" w:space="0" w:color="auto"/>
            </w:tcBorders>
            <w:hideMark/>
          </w:tcPr>
          <w:p w14:paraId="31CD2A76" w14:textId="77777777" w:rsidR="00F65C98" w:rsidRPr="00F63D8C" w:rsidRDefault="00F65C98" w:rsidP="00F65C98">
            <w:pPr>
              <w:rPr>
                <w:rFonts w:eastAsia="Times New Roman"/>
              </w:rPr>
            </w:pPr>
            <w:r>
              <w:rPr>
                <w:rFonts w:eastAsia="Times New Roman"/>
              </w:rPr>
              <w:t>Kathy Clark</w:t>
            </w:r>
          </w:p>
        </w:tc>
      </w:tr>
      <w:tr w:rsidR="00F65C98" w14:paraId="774E24FB" w14:textId="77777777" w:rsidTr="00CB357B">
        <w:trPr>
          <w:jc w:val="center"/>
        </w:trPr>
        <w:tc>
          <w:tcPr>
            <w:tcW w:w="2322" w:type="dxa"/>
            <w:tcBorders>
              <w:top w:val="single" w:sz="4" w:space="0" w:color="auto"/>
              <w:left w:val="single" w:sz="4" w:space="0" w:color="auto"/>
              <w:bottom w:val="single" w:sz="4" w:space="0" w:color="auto"/>
              <w:right w:val="single" w:sz="4" w:space="0" w:color="auto"/>
            </w:tcBorders>
          </w:tcPr>
          <w:p w14:paraId="6370AB7B" w14:textId="77777777" w:rsidR="00F65C98" w:rsidRPr="00260BE2" w:rsidRDefault="00F65C98" w:rsidP="00F65C98">
            <w:pPr>
              <w:jc w:val="left"/>
              <w:rPr>
                <w:rFonts w:eastAsia="Times New Roman"/>
              </w:rPr>
            </w:pPr>
            <w:r>
              <w:rPr>
                <w:rFonts w:eastAsia="Times New Roman"/>
              </w:rPr>
              <w:t>Andy Patterson*</w:t>
            </w:r>
          </w:p>
        </w:tc>
        <w:tc>
          <w:tcPr>
            <w:tcW w:w="2322" w:type="dxa"/>
            <w:tcBorders>
              <w:top w:val="single" w:sz="4" w:space="0" w:color="auto"/>
              <w:left w:val="single" w:sz="4" w:space="0" w:color="auto"/>
              <w:bottom w:val="single" w:sz="4" w:space="0" w:color="auto"/>
              <w:right w:val="single" w:sz="4" w:space="0" w:color="auto"/>
            </w:tcBorders>
            <w:hideMark/>
          </w:tcPr>
          <w:p w14:paraId="746F6652" w14:textId="77777777" w:rsidR="00F65C98" w:rsidRPr="00260BE2" w:rsidRDefault="00F65C98" w:rsidP="00F65C98">
            <w:pPr>
              <w:jc w:val="left"/>
              <w:rPr>
                <w:rFonts w:eastAsia="Times New Roman"/>
              </w:rPr>
            </w:pPr>
            <w:r>
              <w:rPr>
                <w:rFonts w:eastAsia="Times New Roman"/>
              </w:rPr>
              <w:t>John Rushford</w:t>
            </w:r>
          </w:p>
        </w:tc>
        <w:tc>
          <w:tcPr>
            <w:tcW w:w="2322" w:type="dxa"/>
            <w:tcBorders>
              <w:top w:val="single" w:sz="4" w:space="0" w:color="auto"/>
              <w:left w:val="single" w:sz="4" w:space="0" w:color="auto"/>
              <w:bottom w:val="single" w:sz="4" w:space="0" w:color="auto"/>
              <w:right w:val="single" w:sz="4" w:space="0" w:color="auto"/>
            </w:tcBorders>
          </w:tcPr>
          <w:p w14:paraId="70B5536B" w14:textId="77777777" w:rsidR="00F65C98" w:rsidRPr="00F63D8C" w:rsidRDefault="00F65C98" w:rsidP="00F65C98">
            <w:pPr>
              <w:jc w:val="left"/>
              <w:rPr>
                <w:rFonts w:eastAsia="Times New Roman"/>
              </w:rPr>
            </w:pPr>
            <w:r>
              <w:rPr>
                <w:rFonts w:eastAsia="Times New Roman"/>
              </w:rPr>
              <w:t>Alan Shuckrow</w:t>
            </w:r>
          </w:p>
        </w:tc>
      </w:tr>
      <w:tr w:rsidR="00F65C98" w14:paraId="6CF76AB0" w14:textId="77777777" w:rsidTr="00260BE2">
        <w:trPr>
          <w:jc w:val="center"/>
        </w:trPr>
        <w:tc>
          <w:tcPr>
            <w:tcW w:w="2322" w:type="dxa"/>
            <w:tcBorders>
              <w:top w:val="single" w:sz="4" w:space="0" w:color="auto"/>
              <w:left w:val="single" w:sz="4" w:space="0" w:color="auto"/>
              <w:bottom w:val="single" w:sz="4" w:space="0" w:color="auto"/>
              <w:right w:val="single" w:sz="4" w:space="0" w:color="auto"/>
            </w:tcBorders>
            <w:hideMark/>
          </w:tcPr>
          <w:p w14:paraId="0BEDADCB" w14:textId="77777777" w:rsidR="00F65C98" w:rsidRPr="00260BE2" w:rsidRDefault="00F65C98" w:rsidP="00F65C98">
            <w:pPr>
              <w:jc w:val="left"/>
              <w:rPr>
                <w:rFonts w:eastAsia="Times New Roman"/>
              </w:rPr>
            </w:pPr>
            <w:r w:rsidRPr="006A6064">
              <w:rPr>
                <w:rFonts w:eastAsia="Times New Roman"/>
              </w:rPr>
              <w:t>Dan Sponseller</w:t>
            </w:r>
          </w:p>
        </w:tc>
        <w:tc>
          <w:tcPr>
            <w:tcW w:w="2322" w:type="dxa"/>
            <w:tcBorders>
              <w:top w:val="single" w:sz="4" w:space="0" w:color="auto"/>
              <w:left w:val="single" w:sz="4" w:space="0" w:color="auto"/>
              <w:bottom w:val="single" w:sz="4" w:space="0" w:color="auto"/>
              <w:right w:val="single" w:sz="4" w:space="0" w:color="auto"/>
            </w:tcBorders>
            <w:hideMark/>
          </w:tcPr>
          <w:p w14:paraId="3830FAEC" w14:textId="77777777" w:rsidR="00F65C98" w:rsidRPr="00260BE2" w:rsidRDefault="00F65C98" w:rsidP="00F65C98">
            <w:pPr>
              <w:jc w:val="left"/>
              <w:rPr>
                <w:rFonts w:eastAsia="Times New Roman"/>
              </w:rPr>
            </w:pPr>
            <w:r>
              <w:rPr>
                <w:rFonts w:eastAsia="Times New Roman"/>
              </w:rPr>
              <w:t>David Whitcomb</w:t>
            </w:r>
          </w:p>
        </w:tc>
        <w:tc>
          <w:tcPr>
            <w:tcW w:w="2322" w:type="dxa"/>
            <w:tcBorders>
              <w:top w:val="single" w:sz="4" w:space="0" w:color="auto"/>
              <w:left w:val="single" w:sz="4" w:space="0" w:color="auto"/>
              <w:bottom w:val="single" w:sz="4" w:space="0" w:color="auto"/>
              <w:right w:val="single" w:sz="4" w:space="0" w:color="auto"/>
            </w:tcBorders>
          </w:tcPr>
          <w:p w14:paraId="4A16EFB9" w14:textId="77777777" w:rsidR="00F65C98" w:rsidRPr="001D60E3" w:rsidRDefault="00F65C98" w:rsidP="00F65C98">
            <w:pPr>
              <w:jc w:val="left"/>
              <w:rPr>
                <w:rFonts w:eastAsia="Times New Roman"/>
                <w:color w:val="0D0D0D" w:themeColor="text1" w:themeTint="F2"/>
              </w:rPr>
            </w:pPr>
          </w:p>
        </w:tc>
      </w:tr>
      <w:tr w:rsidR="00F65C98" w14:paraId="22D47B3F" w14:textId="77777777" w:rsidTr="00260BE2">
        <w:trPr>
          <w:jc w:val="center"/>
        </w:trPr>
        <w:tc>
          <w:tcPr>
            <w:tcW w:w="2322" w:type="dxa"/>
            <w:tcBorders>
              <w:top w:val="single" w:sz="4" w:space="0" w:color="auto"/>
              <w:left w:val="single" w:sz="4" w:space="0" w:color="auto"/>
              <w:bottom w:val="single" w:sz="4" w:space="0" w:color="auto"/>
              <w:right w:val="single" w:sz="4" w:space="0" w:color="auto"/>
            </w:tcBorders>
            <w:hideMark/>
          </w:tcPr>
          <w:p w14:paraId="6AC4E403" w14:textId="77777777" w:rsidR="00F65C98" w:rsidRPr="00260BE2" w:rsidRDefault="00F65C98" w:rsidP="00F65C98">
            <w:pPr>
              <w:jc w:val="left"/>
              <w:rPr>
                <w:rFonts w:eastAsia="Times New Roman"/>
              </w:rPr>
            </w:pPr>
            <w:r>
              <w:rPr>
                <w:rFonts w:eastAsia="Times New Roman"/>
              </w:rPr>
              <w:t xml:space="preserve">David Baker </w:t>
            </w:r>
          </w:p>
        </w:tc>
        <w:tc>
          <w:tcPr>
            <w:tcW w:w="2322" w:type="dxa"/>
            <w:tcBorders>
              <w:top w:val="single" w:sz="4" w:space="0" w:color="auto"/>
              <w:left w:val="single" w:sz="4" w:space="0" w:color="auto"/>
              <w:bottom w:val="single" w:sz="4" w:space="0" w:color="auto"/>
              <w:right w:val="single" w:sz="4" w:space="0" w:color="auto"/>
            </w:tcBorders>
            <w:hideMark/>
          </w:tcPr>
          <w:p w14:paraId="1E6C2D85" w14:textId="77777777" w:rsidR="00F65C98" w:rsidRPr="00260BE2" w:rsidRDefault="00F65C98" w:rsidP="00F65C98">
            <w:pPr>
              <w:jc w:val="left"/>
              <w:rPr>
                <w:rFonts w:eastAsia="Times New Roman"/>
              </w:rPr>
            </w:pPr>
          </w:p>
        </w:tc>
        <w:tc>
          <w:tcPr>
            <w:tcW w:w="2322" w:type="dxa"/>
            <w:tcBorders>
              <w:top w:val="single" w:sz="4" w:space="0" w:color="auto"/>
              <w:left w:val="single" w:sz="4" w:space="0" w:color="auto"/>
              <w:bottom w:val="single" w:sz="4" w:space="0" w:color="auto"/>
              <w:right w:val="single" w:sz="4" w:space="0" w:color="auto"/>
            </w:tcBorders>
          </w:tcPr>
          <w:p w14:paraId="371B067B" w14:textId="77777777" w:rsidR="00F65C98" w:rsidRPr="001D60E3" w:rsidRDefault="00F65C98" w:rsidP="00F65C98">
            <w:pPr>
              <w:jc w:val="left"/>
              <w:rPr>
                <w:rFonts w:eastAsia="Times New Roman"/>
                <w:color w:val="0D0D0D" w:themeColor="text1" w:themeTint="F2"/>
              </w:rPr>
            </w:pPr>
          </w:p>
        </w:tc>
      </w:tr>
      <w:tr w:rsidR="00F65C98" w14:paraId="50CDFC58" w14:textId="77777777" w:rsidTr="00494EDD">
        <w:trPr>
          <w:jc w:val="center"/>
        </w:trPr>
        <w:tc>
          <w:tcPr>
            <w:tcW w:w="2322" w:type="dxa"/>
            <w:tcBorders>
              <w:top w:val="single" w:sz="4" w:space="0" w:color="auto"/>
              <w:left w:val="single" w:sz="4" w:space="0" w:color="auto"/>
              <w:bottom w:val="single" w:sz="4" w:space="0" w:color="auto"/>
              <w:right w:val="single" w:sz="4" w:space="0" w:color="auto"/>
            </w:tcBorders>
          </w:tcPr>
          <w:p w14:paraId="4C88DC34" w14:textId="77777777" w:rsidR="00F65C98" w:rsidRPr="00260BE2" w:rsidRDefault="00F65C98" w:rsidP="00F65C98">
            <w:pPr>
              <w:jc w:val="left"/>
              <w:rPr>
                <w:rFonts w:eastAsia="Times New Roman"/>
              </w:rPr>
            </w:pPr>
          </w:p>
        </w:tc>
        <w:tc>
          <w:tcPr>
            <w:tcW w:w="2322" w:type="dxa"/>
            <w:tcBorders>
              <w:top w:val="single" w:sz="4" w:space="0" w:color="auto"/>
              <w:left w:val="single" w:sz="4" w:space="0" w:color="auto"/>
              <w:bottom w:val="single" w:sz="4" w:space="0" w:color="auto"/>
              <w:right w:val="single" w:sz="4" w:space="0" w:color="auto"/>
            </w:tcBorders>
          </w:tcPr>
          <w:p w14:paraId="39749933" w14:textId="77777777" w:rsidR="00F65C98" w:rsidRPr="00260BE2" w:rsidRDefault="00F65C98" w:rsidP="00F65C98">
            <w:pPr>
              <w:jc w:val="left"/>
              <w:rPr>
                <w:rFonts w:eastAsia="Times New Roman"/>
              </w:rPr>
            </w:pPr>
          </w:p>
        </w:tc>
        <w:tc>
          <w:tcPr>
            <w:tcW w:w="2322" w:type="dxa"/>
            <w:tcBorders>
              <w:top w:val="single" w:sz="4" w:space="0" w:color="auto"/>
              <w:left w:val="single" w:sz="4" w:space="0" w:color="auto"/>
              <w:bottom w:val="single" w:sz="4" w:space="0" w:color="auto"/>
              <w:right w:val="single" w:sz="4" w:space="0" w:color="auto"/>
            </w:tcBorders>
          </w:tcPr>
          <w:p w14:paraId="4925F8FE" w14:textId="77777777" w:rsidR="00F65C98" w:rsidRPr="00260BE2" w:rsidRDefault="00F65C98" w:rsidP="00F65C98">
            <w:pPr>
              <w:jc w:val="left"/>
              <w:rPr>
                <w:rFonts w:eastAsia="Times New Roman"/>
              </w:rPr>
            </w:pPr>
          </w:p>
        </w:tc>
      </w:tr>
      <w:tr w:rsidR="00F65C98" w14:paraId="071CEBF7" w14:textId="77777777" w:rsidTr="00260BE2">
        <w:trPr>
          <w:jc w:val="center"/>
        </w:trPr>
        <w:tc>
          <w:tcPr>
            <w:tcW w:w="2322" w:type="dxa"/>
            <w:tcBorders>
              <w:top w:val="single" w:sz="4" w:space="0" w:color="auto"/>
              <w:left w:val="single" w:sz="4" w:space="0" w:color="auto"/>
              <w:bottom w:val="single" w:sz="4" w:space="0" w:color="auto"/>
              <w:right w:val="single" w:sz="4" w:space="0" w:color="auto"/>
            </w:tcBorders>
          </w:tcPr>
          <w:p w14:paraId="09568E2B" w14:textId="77777777" w:rsidR="00F65C98" w:rsidRPr="00260BE2" w:rsidRDefault="00F65C98" w:rsidP="00F65C98">
            <w:pPr>
              <w:jc w:val="left"/>
              <w:rPr>
                <w:rFonts w:eastAsia="Times New Roman"/>
              </w:rPr>
            </w:pPr>
          </w:p>
        </w:tc>
        <w:tc>
          <w:tcPr>
            <w:tcW w:w="2322" w:type="dxa"/>
            <w:tcBorders>
              <w:top w:val="single" w:sz="4" w:space="0" w:color="auto"/>
              <w:left w:val="single" w:sz="4" w:space="0" w:color="auto"/>
              <w:bottom w:val="single" w:sz="4" w:space="0" w:color="auto"/>
              <w:right w:val="single" w:sz="4" w:space="0" w:color="auto"/>
            </w:tcBorders>
          </w:tcPr>
          <w:p w14:paraId="5898C510" w14:textId="77777777" w:rsidR="00F65C98" w:rsidRPr="00260BE2" w:rsidRDefault="00F65C98" w:rsidP="00F65C98">
            <w:pPr>
              <w:jc w:val="left"/>
              <w:rPr>
                <w:rFonts w:eastAsia="Times New Roman"/>
              </w:rPr>
            </w:pPr>
          </w:p>
        </w:tc>
        <w:tc>
          <w:tcPr>
            <w:tcW w:w="2322" w:type="dxa"/>
            <w:tcBorders>
              <w:top w:val="single" w:sz="4" w:space="0" w:color="auto"/>
              <w:left w:val="single" w:sz="4" w:space="0" w:color="auto"/>
              <w:bottom w:val="single" w:sz="4" w:space="0" w:color="auto"/>
              <w:right w:val="single" w:sz="4" w:space="0" w:color="auto"/>
            </w:tcBorders>
          </w:tcPr>
          <w:p w14:paraId="77CCCE8D" w14:textId="77777777" w:rsidR="00F65C98" w:rsidRPr="00260BE2" w:rsidRDefault="00F65C98" w:rsidP="00F65C98">
            <w:pPr>
              <w:jc w:val="left"/>
              <w:rPr>
                <w:rFonts w:eastAsia="Times New Roman"/>
              </w:rPr>
            </w:pPr>
          </w:p>
        </w:tc>
      </w:tr>
    </w:tbl>
    <w:p w14:paraId="7B951634" w14:textId="77777777" w:rsidR="00494EDD" w:rsidRDefault="007508C8" w:rsidP="00012E26">
      <w:pPr>
        <w:rPr>
          <w:rFonts w:eastAsia="Times New Roman"/>
        </w:rPr>
      </w:pPr>
      <w:r>
        <w:rPr>
          <w:rFonts w:eastAsia="Times New Roman"/>
          <w:b/>
        </w:rPr>
        <w:tab/>
      </w:r>
      <w:r w:rsidR="00494EDD">
        <w:rPr>
          <w:rFonts w:eastAsia="Times New Roman"/>
        </w:rPr>
        <w:tab/>
      </w:r>
      <w:r w:rsidR="00B436D8">
        <w:rPr>
          <w:rFonts w:eastAsia="Times New Roman"/>
        </w:rPr>
        <w:t>* Via telephone for vot</w:t>
      </w:r>
      <w:r w:rsidR="005D72F2">
        <w:rPr>
          <w:rFonts w:eastAsia="Times New Roman"/>
        </w:rPr>
        <w:t>ing matters</w:t>
      </w:r>
    </w:p>
    <w:p w14:paraId="2181C0EE" w14:textId="77777777" w:rsidR="00B436D8" w:rsidRDefault="00B436D8" w:rsidP="00012E26">
      <w:pPr>
        <w:rPr>
          <w:rFonts w:eastAsia="Times New Roman"/>
        </w:rPr>
      </w:pPr>
      <w:r>
        <w:rPr>
          <w:rFonts w:eastAsia="Times New Roman"/>
        </w:rPr>
        <w:tab/>
      </w:r>
      <w:r>
        <w:rPr>
          <w:rFonts w:eastAsia="Times New Roman"/>
        </w:rPr>
        <w:tab/>
      </w:r>
    </w:p>
    <w:p w14:paraId="09D31DA4" w14:textId="77777777" w:rsidR="00352A1F" w:rsidRDefault="00494EDD" w:rsidP="00494EDD">
      <w:pPr>
        <w:rPr>
          <w:rFonts w:eastAsia="Times New Roman"/>
        </w:rPr>
      </w:pPr>
      <w:r>
        <w:rPr>
          <w:rFonts w:eastAsia="Times New Roman"/>
        </w:rPr>
        <w:tab/>
      </w:r>
      <w:r>
        <w:rPr>
          <w:rFonts w:eastAsia="Times New Roman"/>
        </w:rPr>
        <w:tab/>
      </w:r>
      <w:r w:rsidR="007508C8" w:rsidRPr="007508C8">
        <w:rPr>
          <w:rFonts w:eastAsia="Times New Roman"/>
        </w:rPr>
        <w:t xml:space="preserve"> </w:t>
      </w:r>
    </w:p>
    <w:p w14:paraId="0324D261" w14:textId="77777777" w:rsidR="00352A1F" w:rsidRPr="00352A1F" w:rsidRDefault="004D341D" w:rsidP="00012E26">
      <w:pPr>
        <w:rPr>
          <w:rFonts w:eastAsia="Times New Roman"/>
        </w:rPr>
      </w:pPr>
    </w:p>
    <w:p w14:paraId="36A796C0" w14:textId="77777777" w:rsidR="00260BE2" w:rsidRPr="00260BE2" w:rsidRDefault="000A3947" w:rsidP="00012E26">
      <w:pPr>
        <w:rPr>
          <w:rFonts w:eastAsia="Times New Roman"/>
        </w:rPr>
      </w:pPr>
      <w:r w:rsidRPr="00260BE2">
        <w:rPr>
          <w:rFonts w:eastAsia="Times New Roman"/>
        </w:rPr>
        <w:t>Curtis Kossman convened the meeting at 6:</w:t>
      </w:r>
      <w:r w:rsidR="00D67776">
        <w:rPr>
          <w:rFonts w:eastAsia="Times New Roman"/>
        </w:rPr>
        <w:t>1</w:t>
      </w:r>
      <w:r w:rsidR="00F65C98">
        <w:rPr>
          <w:rFonts w:eastAsia="Times New Roman"/>
        </w:rPr>
        <w:t>0</w:t>
      </w:r>
      <w:r w:rsidRPr="00260BE2">
        <w:rPr>
          <w:rFonts w:eastAsia="Times New Roman"/>
        </w:rPr>
        <w:t xml:space="preserve"> p.m.</w:t>
      </w:r>
    </w:p>
    <w:p w14:paraId="564F107A" w14:textId="77777777" w:rsidR="00260BE2" w:rsidRPr="00260BE2" w:rsidRDefault="004D341D" w:rsidP="00012E26">
      <w:pPr>
        <w:rPr>
          <w:rFonts w:eastAsia="Times New Roman"/>
          <w:b/>
        </w:rPr>
      </w:pPr>
    </w:p>
    <w:p w14:paraId="3238092A" w14:textId="77777777" w:rsidR="00260BE2" w:rsidRPr="00260BE2" w:rsidRDefault="000A3947" w:rsidP="00012E26">
      <w:pPr>
        <w:spacing w:line="360" w:lineRule="auto"/>
        <w:jc w:val="left"/>
        <w:rPr>
          <w:rFonts w:eastAsia="Times New Roman"/>
          <w:b/>
          <w:u w:val="single"/>
        </w:rPr>
      </w:pPr>
      <w:r w:rsidRPr="00260BE2">
        <w:rPr>
          <w:rFonts w:eastAsia="Times New Roman"/>
          <w:b/>
          <w:u w:val="single"/>
        </w:rPr>
        <w:t xml:space="preserve">Public Comment </w:t>
      </w:r>
    </w:p>
    <w:p w14:paraId="2AC458DD" w14:textId="77777777" w:rsidR="00D67776" w:rsidRDefault="00FE0C3C" w:rsidP="00012E26">
      <w:pPr>
        <w:rPr>
          <w:rFonts w:eastAsia="Times New Roman"/>
        </w:rPr>
      </w:pPr>
      <w:r>
        <w:rPr>
          <w:rFonts w:eastAsia="Times New Roman"/>
        </w:rPr>
        <w:t>None.</w:t>
      </w:r>
      <w:r w:rsidR="00D67776">
        <w:rPr>
          <w:rFonts w:eastAsia="Times New Roman"/>
        </w:rPr>
        <w:t xml:space="preserve"> </w:t>
      </w:r>
    </w:p>
    <w:p w14:paraId="4991F080" w14:textId="77777777" w:rsidR="00D67776" w:rsidRDefault="00D67776" w:rsidP="00012E26">
      <w:pPr>
        <w:jc w:val="left"/>
        <w:rPr>
          <w:rFonts w:eastAsia="Times New Roman"/>
        </w:rPr>
      </w:pPr>
    </w:p>
    <w:p w14:paraId="7EC42CA6" w14:textId="77777777" w:rsidR="00CB357B" w:rsidRPr="00143B20" w:rsidRDefault="00CB357B" w:rsidP="00012E26">
      <w:pPr>
        <w:spacing w:line="360" w:lineRule="auto"/>
        <w:jc w:val="left"/>
        <w:rPr>
          <w:rFonts w:eastAsia="Times New Roman"/>
          <w:b/>
          <w:u w:val="single"/>
        </w:rPr>
      </w:pPr>
      <w:r w:rsidRPr="00143B20">
        <w:rPr>
          <w:rFonts w:eastAsia="Times New Roman"/>
          <w:b/>
          <w:u w:val="single"/>
        </w:rPr>
        <w:t xml:space="preserve">Minutes </w:t>
      </w:r>
    </w:p>
    <w:p w14:paraId="46F1C774" w14:textId="77777777" w:rsidR="00CB357B" w:rsidRDefault="00F65C98" w:rsidP="00012E26">
      <w:pPr>
        <w:rPr>
          <w:rFonts w:eastAsia="Times New Roman"/>
        </w:rPr>
      </w:pPr>
      <w:r>
        <w:rPr>
          <w:rFonts w:eastAsia="Times New Roman"/>
        </w:rPr>
        <w:t xml:space="preserve">Upon motion by Mr. Sponseller, seconded by Mr. Gargani, the </w:t>
      </w:r>
      <w:r w:rsidR="00767139">
        <w:rPr>
          <w:rFonts w:eastAsia="Times New Roman"/>
        </w:rPr>
        <w:t xml:space="preserve"> minutes for the October </w:t>
      </w:r>
      <w:r>
        <w:rPr>
          <w:rFonts w:eastAsia="Times New Roman"/>
        </w:rPr>
        <w:t xml:space="preserve"> and November 2018 meeting</w:t>
      </w:r>
      <w:r w:rsidR="00A3121B">
        <w:rPr>
          <w:rFonts w:eastAsia="Times New Roman"/>
        </w:rPr>
        <w:t>, previously circulated,</w:t>
      </w:r>
      <w:r>
        <w:rPr>
          <w:rFonts w:eastAsia="Times New Roman"/>
        </w:rPr>
        <w:t xml:space="preserve"> were approved.</w:t>
      </w:r>
      <w:r w:rsidR="00767139">
        <w:rPr>
          <w:rFonts w:eastAsia="Times New Roman"/>
        </w:rPr>
        <w:t xml:space="preserve"> </w:t>
      </w:r>
    </w:p>
    <w:p w14:paraId="447D7D64" w14:textId="77777777" w:rsidR="00767139" w:rsidRDefault="00767139" w:rsidP="00012E26">
      <w:pPr>
        <w:rPr>
          <w:rFonts w:eastAsia="Times New Roman"/>
        </w:rPr>
      </w:pPr>
    </w:p>
    <w:p w14:paraId="1D402D69" w14:textId="77777777" w:rsidR="00767139" w:rsidRDefault="00767139" w:rsidP="00767139">
      <w:pPr>
        <w:jc w:val="left"/>
        <w:rPr>
          <w:rFonts w:eastAsia="Times New Roman"/>
          <w:b/>
          <w:u w:val="single"/>
        </w:rPr>
      </w:pPr>
      <w:r>
        <w:rPr>
          <w:rFonts w:eastAsia="Times New Roman"/>
          <w:b/>
          <w:u w:val="single"/>
        </w:rPr>
        <w:t xml:space="preserve">Report on </w:t>
      </w:r>
      <w:r w:rsidR="00F65C98">
        <w:rPr>
          <w:rFonts w:eastAsia="Times New Roman"/>
          <w:b/>
          <w:u w:val="single"/>
        </w:rPr>
        <w:t>School Operations</w:t>
      </w:r>
      <w:r>
        <w:rPr>
          <w:rFonts w:eastAsia="Times New Roman"/>
          <w:b/>
          <w:u w:val="single"/>
        </w:rPr>
        <w:t xml:space="preserve"> </w:t>
      </w:r>
    </w:p>
    <w:p w14:paraId="421AE4F2" w14:textId="77777777" w:rsidR="00767139" w:rsidRDefault="00767139" w:rsidP="00767139">
      <w:pPr>
        <w:rPr>
          <w:rFonts w:eastAsia="Times New Roman"/>
        </w:rPr>
      </w:pPr>
      <w:r>
        <w:rPr>
          <w:rFonts w:eastAsia="Times New Roman"/>
        </w:rPr>
        <w:t xml:space="preserve">David </w:t>
      </w:r>
      <w:r w:rsidR="001F5B28">
        <w:rPr>
          <w:rFonts w:eastAsia="Times New Roman"/>
        </w:rPr>
        <w:t xml:space="preserve">Zeiler reported that  the School comprehensive plan has been submitted to the Department of Education which is currently reviewing it. He also reported that he is currently evaluating </w:t>
      </w:r>
      <w:r w:rsidR="001F5B28">
        <w:rPr>
          <w:rFonts w:eastAsia="Times New Roman"/>
        </w:rPr>
        <w:lastRenderedPageBreak/>
        <w:t>applications for the employee</w:t>
      </w:r>
      <w:r w:rsidR="00A3121B">
        <w:rPr>
          <w:rFonts w:eastAsia="Times New Roman"/>
        </w:rPr>
        <w:t xml:space="preserve"> tuition</w:t>
      </w:r>
      <w:r w:rsidR="001F5B28">
        <w:rPr>
          <w:rFonts w:eastAsia="Times New Roman"/>
        </w:rPr>
        <w:t xml:space="preserve"> reimbursement plan, and will report the results to the Board. He further reported and described the staff effectiveness evaluation plan</w:t>
      </w:r>
      <w:r w:rsidR="00A3121B">
        <w:rPr>
          <w:rFonts w:eastAsia="Times New Roman"/>
        </w:rPr>
        <w:t xml:space="preserve"> he had prepared</w:t>
      </w:r>
      <w:r w:rsidR="001F5B28">
        <w:rPr>
          <w:rFonts w:eastAsia="Times New Roman"/>
        </w:rPr>
        <w:t xml:space="preserve"> and after review and discussions the Board viewed favorably the basic form</w:t>
      </w:r>
      <w:r w:rsidR="00A3121B">
        <w:rPr>
          <w:rFonts w:eastAsia="Times New Roman"/>
        </w:rPr>
        <w:t xml:space="preserve"> of the plan</w:t>
      </w:r>
      <w:r w:rsidR="001F5B28">
        <w:rPr>
          <w:rFonts w:eastAsia="Times New Roman"/>
        </w:rPr>
        <w:t xml:space="preserve"> and it was agreed that David would further refine </w:t>
      </w:r>
      <w:r w:rsidR="00A3121B">
        <w:rPr>
          <w:rFonts w:eastAsia="Times New Roman"/>
        </w:rPr>
        <w:t xml:space="preserve">possible additions to </w:t>
      </w:r>
      <w:r w:rsidR="001F5B28">
        <w:rPr>
          <w:rFonts w:eastAsia="Times New Roman"/>
        </w:rPr>
        <w:t xml:space="preserve">the form in line with the Board’s discussion and report back to the Board. Finally, he reported on the School’s planned purchase of a transportation van which was viewed favorably by the Board. </w:t>
      </w:r>
      <w:r>
        <w:rPr>
          <w:rFonts w:eastAsia="Times New Roman"/>
        </w:rPr>
        <w:t xml:space="preserve"> </w:t>
      </w:r>
    </w:p>
    <w:p w14:paraId="1CCDDC8D" w14:textId="77777777" w:rsidR="001E5288" w:rsidRDefault="001E5288" w:rsidP="00C86C61">
      <w:pPr>
        <w:rPr>
          <w:rFonts w:eastAsia="Times New Roman"/>
        </w:rPr>
      </w:pPr>
      <w:r>
        <w:rPr>
          <w:rFonts w:eastAsia="Times New Roman"/>
        </w:rPr>
        <w:t xml:space="preserve"> </w:t>
      </w:r>
    </w:p>
    <w:p w14:paraId="2092CF63" w14:textId="77777777" w:rsidR="001E5288" w:rsidRDefault="001E5288" w:rsidP="00C86C61">
      <w:pPr>
        <w:rPr>
          <w:rFonts w:eastAsia="Times New Roman"/>
        </w:rPr>
      </w:pPr>
    </w:p>
    <w:p w14:paraId="3B2ACB5A" w14:textId="77777777" w:rsidR="004B2490" w:rsidRPr="00AC5661" w:rsidRDefault="004B2490" w:rsidP="00012E26">
      <w:pPr>
        <w:rPr>
          <w:rFonts w:eastAsia="Times New Roman"/>
          <w:b/>
          <w:u w:val="single"/>
        </w:rPr>
      </w:pPr>
      <w:r w:rsidRPr="00AC5661">
        <w:rPr>
          <w:rFonts w:eastAsia="Times New Roman"/>
          <w:b/>
          <w:u w:val="single"/>
        </w:rPr>
        <w:t xml:space="preserve">Report on </w:t>
      </w:r>
      <w:r w:rsidR="00417DB7">
        <w:rPr>
          <w:rFonts w:eastAsia="Times New Roman"/>
          <w:b/>
          <w:u w:val="single"/>
        </w:rPr>
        <w:t>Business Services</w:t>
      </w:r>
      <w:r w:rsidRPr="00AC5661">
        <w:rPr>
          <w:rFonts w:eastAsia="Times New Roman"/>
          <w:b/>
          <w:u w:val="single"/>
        </w:rPr>
        <w:t xml:space="preserve"> </w:t>
      </w:r>
    </w:p>
    <w:p w14:paraId="73C812FC" w14:textId="77777777" w:rsidR="004B2490" w:rsidRPr="00AC5661" w:rsidRDefault="004B2490" w:rsidP="00012E26">
      <w:pPr>
        <w:rPr>
          <w:rFonts w:eastAsia="Times New Roman"/>
        </w:rPr>
      </w:pPr>
    </w:p>
    <w:p w14:paraId="5D8D3ED6" w14:textId="77777777" w:rsidR="00360571" w:rsidRDefault="00417DB7" w:rsidP="00417DB7">
      <w:pPr>
        <w:rPr>
          <w:rFonts w:eastAsia="Times New Roman"/>
        </w:rPr>
      </w:pPr>
      <w:r>
        <w:rPr>
          <w:rFonts w:eastAsia="Times New Roman"/>
        </w:rPr>
        <w:t xml:space="preserve">Mr. Zeiler </w:t>
      </w:r>
      <w:r w:rsidR="001F5B28">
        <w:rPr>
          <w:rFonts w:eastAsia="Times New Roman"/>
        </w:rPr>
        <w:t>advised and recommended that the School enter into a 1year contract with Comcast for internet services</w:t>
      </w:r>
      <w:r w:rsidR="00360571">
        <w:rPr>
          <w:rFonts w:eastAsia="Times New Roman"/>
        </w:rPr>
        <w:t xml:space="preserve">. After discussion, the Board approved </w:t>
      </w:r>
      <w:r w:rsidR="005D72F2">
        <w:rPr>
          <w:rFonts w:eastAsia="Times New Roman"/>
        </w:rPr>
        <w:t>t</w:t>
      </w:r>
      <w:r w:rsidR="00360571">
        <w:rPr>
          <w:rFonts w:eastAsia="Times New Roman"/>
        </w:rPr>
        <w:t>he contract.</w:t>
      </w:r>
    </w:p>
    <w:p w14:paraId="0EB08A29" w14:textId="77777777" w:rsidR="00360571" w:rsidRDefault="00360571" w:rsidP="00417DB7">
      <w:pPr>
        <w:rPr>
          <w:rFonts w:eastAsia="Times New Roman"/>
        </w:rPr>
      </w:pPr>
    </w:p>
    <w:p w14:paraId="25B10862" w14:textId="77777777" w:rsidR="00360571" w:rsidRDefault="00360571" w:rsidP="00360571">
      <w:pPr>
        <w:rPr>
          <w:rFonts w:eastAsia="Times New Roman"/>
        </w:rPr>
      </w:pPr>
      <w:r w:rsidRPr="00DF286B">
        <w:rPr>
          <w:rFonts w:eastAsia="Times New Roman"/>
          <w:b/>
        </w:rPr>
        <w:t>ACTION</w:t>
      </w:r>
      <w:r w:rsidRPr="00DF286B">
        <w:rPr>
          <w:rFonts w:eastAsia="Times New Roman"/>
        </w:rPr>
        <w:t>: U</w:t>
      </w:r>
      <w:r>
        <w:rPr>
          <w:rFonts w:eastAsia="Times New Roman"/>
        </w:rPr>
        <w:t xml:space="preserve">pon motion by Mr. Kossman, second by Mr. Gargani, </w:t>
      </w:r>
      <w:r w:rsidRPr="00DF286B">
        <w:rPr>
          <w:rFonts w:eastAsia="Times New Roman"/>
        </w:rPr>
        <w:t xml:space="preserve">the </w:t>
      </w:r>
      <w:r>
        <w:rPr>
          <w:rFonts w:eastAsia="Times New Roman"/>
        </w:rPr>
        <w:t>above referenced contract with Comcast was approved.</w:t>
      </w:r>
    </w:p>
    <w:p w14:paraId="139B6801" w14:textId="77777777" w:rsidR="00FB53ED" w:rsidRPr="00DF286B" w:rsidRDefault="00FB53ED" w:rsidP="00012E26">
      <w:pPr>
        <w:rPr>
          <w:rFonts w:eastAsia="Times New Roman"/>
        </w:rPr>
      </w:pPr>
    </w:p>
    <w:p w14:paraId="4BF19E04" w14:textId="77777777" w:rsidR="00216EEC" w:rsidRPr="005B5E45" w:rsidRDefault="00216EEC" w:rsidP="00012E26">
      <w:pPr>
        <w:jc w:val="left"/>
        <w:rPr>
          <w:rFonts w:eastAsia="Times New Roman"/>
          <w:b/>
          <w:u w:val="single"/>
        </w:rPr>
      </w:pPr>
      <w:r w:rsidRPr="005B5E45">
        <w:rPr>
          <w:rFonts w:eastAsia="Times New Roman"/>
          <w:b/>
          <w:u w:val="single"/>
        </w:rPr>
        <w:t xml:space="preserve">Enrollment Report </w:t>
      </w:r>
    </w:p>
    <w:p w14:paraId="0F47ED60" w14:textId="77777777" w:rsidR="00216EEC" w:rsidRPr="005B5E45" w:rsidRDefault="00216EEC" w:rsidP="00012E26">
      <w:pPr>
        <w:jc w:val="left"/>
        <w:rPr>
          <w:rFonts w:eastAsia="Times New Roman"/>
          <w:b/>
          <w:u w:val="single"/>
        </w:rPr>
      </w:pPr>
    </w:p>
    <w:p w14:paraId="556A4142" w14:textId="77777777" w:rsidR="00531878" w:rsidRDefault="005B5E45" w:rsidP="00012E26">
      <w:pPr>
        <w:rPr>
          <w:rFonts w:eastAsia="Times New Roman"/>
        </w:rPr>
      </w:pPr>
      <w:r>
        <w:rPr>
          <w:rFonts w:eastAsia="Times New Roman"/>
        </w:rPr>
        <w:t xml:space="preserve">David Zeiler </w:t>
      </w:r>
      <w:r w:rsidR="00216EEC" w:rsidRPr="005B5E45">
        <w:rPr>
          <w:rFonts w:eastAsia="Times New Roman"/>
        </w:rPr>
        <w:t>presented the current enrollment report which was attached as Appendix B to the</w:t>
      </w:r>
      <w:r w:rsidR="00531878">
        <w:rPr>
          <w:rFonts w:eastAsia="Times New Roman"/>
        </w:rPr>
        <w:t xml:space="preserve"> Agenda.</w:t>
      </w:r>
      <w:r w:rsidR="00802BCB">
        <w:rPr>
          <w:rFonts w:eastAsia="Times New Roman"/>
        </w:rPr>
        <w:t xml:space="preserve">  </w:t>
      </w:r>
    </w:p>
    <w:p w14:paraId="68566275" w14:textId="77777777" w:rsidR="00802BCB" w:rsidRDefault="00802BCB" w:rsidP="00012E26">
      <w:pPr>
        <w:rPr>
          <w:rFonts w:eastAsia="Times New Roman"/>
        </w:rPr>
      </w:pPr>
    </w:p>
    <w:p w14:paraId="550C0868" w14:textId="77777777" w:rsidR="00531878" w:rsidRDefault="00531878" w:rsidP="00012E26">
      <w:pPr>
        <w:rPr>
          <w:rFonts w:eastAsia="Times New Roman"/>
        </w:rPr>
      </w:pPr>
    </w:p>
    <w:p w14:paraId="49AB58D2" w14:textId="77777777" w:rsidR="004063BA" w:rsidRPr="00DD77F6" w:rsidRDefault="00216EEC" w:rsidP="00012E26">
      <w:pPr>
        <w:rPr>
          <w:rFonts w:eastAsia="Times New Roman"/>
          <w:b/>
          <w:u w:val="single"/>
        </w:rPr>
      </w:pPr>
      <w:r w:rsidRPr="00DD77F6">
        <w:rPr>
          <w:rFonts w:eastAsia="Times New Roman"/>
          <w:b/>
          <w:u w:val="single"/>
        </w:rPr>
        <w:t xml:space="preserve"> </w:t>
      </w:r>
      <w:r w:rsidR="004063BA" w:rsidRPr="00DD77F6">
        <w:rPr>
          <w:rFonts w:eastAsia="Times New Roman"/>
          <w:b/>
          <w:u w:val="single"/>
        </w:rPr>
        <w:t xml:space="preserve">Finance and </w:t>
      </w:r>
      <w:r w:rsidR="00DD77F6" w:rsidRPr="00DD77F6">
        <w:rPr>
          <w:rFonts w:eastAsia="Times New Roman"/>
          <w:b/>
          <w:u w:val="single"/>
        </w:rPr>
        <w:t>Facilities</w:t>
      </w:r>
      <w:r w:rsidR="004063BA" w:rsidRPr="00DD77F6">
        <w:rPr>
          <w:rFonts w:eastAsia="Times New Roman"/>
          <w:b/>
          <w:u w:val="single"/>
        </w:rPr>
        <w:t xml:space="preserve"> </w:t>
      </w:r>
      <w:r w:rsidR="00DD77F6" w:rsidRPr="00DD77F6">
        <w:rPr>
          <w:rFonts w:eastAsia="Times New Roman"/>
          <w:b/>
          <w:u w:val="single"/>
        </w:rPr>
        <w:t>Report</w:t>
      </w:r>
      <w:r w:rsidR="004063BA" w:rsidRPr="00DD77F6">
        <w:rPr>
          <w:rFonts w:eastAsia="Times New Roman"/>
          <w:b/>
          <w:u w:val="single"/>
        </w:rPr>
        <w:t xml:space="preserve"> </w:t>
      </w:r>
    </w:p>
    <w:p w14:paraId="4D7B3E5D" w14:textId="77777777" w:rsidR="004063BA" w:rsidRDefault="004063BA" w:rsidP="00012E26">
      <w:pPr>
        <w:rPr>
          <w:rFonts w:eastAsia="Times New Roman"/>
        </w:rPr>
      </w:pPr>
    </w:p>
    <w:p w14:paraId="0C1459F8" w14:textId="77777777" w:rsidR="001E5288" w:rsidRDefault="00360571" w:rsidP="00012E26">
      <w:pPr>
        <w:rPr>
          <w:rFonts w:eastAsia="Times New Roman"/>
        </w:rPr>
      </w:pPr>
      <w:r>
        <w:rPr>
          <w:rFonts w:eastAsia="Times New Roman"/>
        </w:rPr>
        <w:t xml:space="preserve">Mr. Zeiler reported that the AFR was submitted on November 30, 2018. </w:t>
      </w:r>
      <w:r w:rsidR="004063BA">
        <w:rPr>
          <w:rFonts w:eastAsia="Times New Roman"/>
        </w:rPr>
        <w:t xml:space="preserve">Roland Gargani presented </w:t>
      </w:r>
      <w:r w:rsidR="00315345">
        <w:rPr>
          <w:rFonts w:eastAsia="Times New Roman"/>
        </w:rPr>
        <w:t xml:space="preserve">and the Board discussed </w:t>
      </w:r>
      <w:r w:rsidR="004063BA">
        <w:rPr>
          <w:rFonts w:eastAsia="Times New Roman"/>
        </w:rPr>
        <w:t xml:space="preserve">the </w:t>
      </w:r>
      <w:r w:rsidR="00DD77F6">
        <w:rPr>
          <w:rFonts w:eastAsia="Times New Roman"/>
        </w:rPr>
        <w:t>Treasurer’s</w:t>
      </w:r>
      <w:r w:rsidR="0030056B">
        <w:rPr>
          <w:rFonts w:eastAsia="Times New Roman"/>
        </w:rPr>
        <w:t xml:space="preserve"> update</w:t>
      </w:r>
      <w:r w:rsidR="00315345">
        <w:rPr>
          <w:rFonts w:eastAsia="Times New Roman"/>
        </w:rPr>
        <w:t>, a copy of which will be filed with these minutes</w:t>
      </w:r>
      <w:r w:rsidR="0030056B">
        <w:rPr>
          <w:rFonts w:eastAsia="Times New Roman"/>
        </w:rPr>
        <w:t>.</w:t>
      </w:r>
      <w:r>
        <w:rPr>
          <w:rFonts w:eastAsia="Times New Roman"/>
        </w:rPr>
        <w:t xml:space="preserve"> Legal counsel then discussed</w:t>
      </w:r>
      <w:r w:rsidR="0030056B">
        <w:rPr>
          <w:rFonts w:eastAsia="Times New Roman"/>
        </w:rPr>
        <w:t xml:space="preserve"> </w:t>
      </w:r>
      <w:r w:rsidR="001E5288">
        <w:rPr>
          <w:rFonts w:eastAsia="Times New Roman"/>
        </w:rPr>
        <w:t>the status of negotiations with various parties regarding Disaster Recoveries Services outstanding charges relating to damages that occurred in the Annex Building.</w:t>
      </w:r>
      <w:r w:rsidR="00A3121B">
        <w:rPr>
          <w:rFonts w:eastAsia="Times New Roman"/>
        </w:rPr>
        <w:t xml:space="preserve"> After further discussion and consideration, the</w:t>
      </w:r>
      <w:r>
        <w:rPr>
          <w:rFonts w:eastAsia="Times New Roman"/>
        </w:rPr>
        <w:t xml:space="preserve"> Board authorized a payment to DRS as set forth below. </w:t>
      </w:r>
      <w:r w:rsidR="001E5288">
        <w:rPr>
          <w:rFonts w:eastAsia="Times New Roman"/>
        </w:rPr>
        <w:t>No ultimate resolution has been reached</w:t>
      </w:r>
      <w:r>
        <w:rPr>
          <w:rFonts w:eastAsia="Times New Roman"/>
        </w:rPr>
        <w:t xml:space="preserve"> with regard to other parties</w:t>
      </w:r>
      <w:r w:rsidR="001E5288">
        <w:rPr>
          <w:rFonts w:eastAsia="Times New Roman"/>
        </w:rPr>
        <w:t>, and counsel will report back  to the Board on further efforts to resolve the matte</w:t>
      </w:r>
      <w:r w:rsidR="00A3121B">
        <w:rPr>
          <w:rFonts w:eastAsia="Times New Roman"/>
        </w:rPr>
        <w:t>r with other parties</w:t>
      </w:r>
      <w:r w:rsidR="001E5288">
        <w:rPr>
          <w:rFonts w:eastAsia="Times New Roman"/>
        </w:rPr>
        <w:t>.</w:t>
      </w:r>
    </w:p>
    <w:p w14:paraId="03CC2CF4" w14:textId="77777777" w:rsidR="00360571" w:rsidRDefault="00360571" w:rsidP="00012E26">
      <w:pPr>
        <w:rPr>
          <w:rFonts w:eastAsia="Times New Roman"/>
        </w:rPr>
      </w:pPr>
    </w:p>
    <w:p w14:paraId="4AE54669" w14:textId="77777777" w:rsidR="00360571" w:rsidRDefault="00360571" w:rsidP="00360571">
      <w:pPr>
        <w:rPr>
          <w:rFonts w:eastAsia="Times New Roman"/>
        </w:rPr>
      </w:pPr>
      <w:r w:rsidRPr="00DF286B">
        <w:rPr>
          <w:rFonts w:eastAsia="Times New Roman"/>
          <w:b/>
        </w:rPr>
        <w:t>ACTION</w:t>
      </w:r>
      <w:r w:rsidRPr="00DF286B">
        <w:rPr>
          <w:rFonts w:eastAsia="Times New Roman"/>
        </w:rPr>
        <w:t>: U</w:t>
      </w:r>
      <w:r>
        <w:rPr>
          <w:rFonts w:eastAsia="Times New Roman"/>
        </w:rPr>
        <w:t xml:space="preserve">pon motion by Mr. Kossman, second by Mr. Gargani, </w:t>
      </w:r>
      <w:r w:rsidRPr="00DF286B">
        <w:rPr>
          <w:rFonts w:eastAsia="Times New Roman"/>
        </w:rPr>
        <w:t xml:space="preserve">the </w:t>
      </w:r>
      <w:r>
        <w:rPr>
          <w:rFonts w:eastAsia="Times New Roman"/>
        </w:rPr>
        <w:t xml:space="preserve">Board unanimously voted to approve a settlement payment by the School to DSR in the amount of </w:t>
      </w:r>
      <w:r w:rsidR="00A3121B">
        <w:rPr>
          <w:rFonts w:eastAsia="Times New Roman"/>
        </w:rPr>
        <w:t xml:space="preserve">$38,000. </w:t>
      </w:r>
      <w:r>
        <w:rPr>
          <w:rFonts w:eastAsia="Times New Roman"/>
        </w:rPr>
        <w:t xml:space="preserve">  </w:t>
      </w:r>
    </w:p>
    <w:p w14:paraId="58CB05B5" w14:textId="77777777" w:rsidR="00A3121B" w:rsidRDefault="00A3121B" w:rsidP="00360571">
      <w:pPr>
        <w:rPr>
          <w:rFonts w:eastAsia="Times New Roman"/>
        </w:rPr>
      </w:pPr>
    </w:p>
    <w:p w14:paraId="7FA6C93E" w14:textId="77777777" w:rsidR="00A3121B" w:rsidRPr="00DF286B" w:rsidRDefault="00A3121B" w:rsidP="00A3121B">
      <w:pPr>
        <w:spacing w:line="360" w:lineRule="auto"/>
        <w:jc w:val="left"/>
        <w:rPr>
          <w:rFonts w:eastAsia="Times New Roman"/>
          <w:b/>
          <w:u w:val="single"/>
        </w:rPr>
      </w:pPr>
      <w:r w:rsidRPr="00DF286B">
        <w:rPr>
          <w:rFonts w:eastAsia="Times New Roman"/>
          <w:b/>
          <w:u w:val="single"/>
        </w:rPr>
        <w:t xml:space="preserve">Report on </w:t>
      </w:r>
      <w:r>
        <w:rPr>
          <w:rFonts w:eastAsia="Times New Roman"/>
          <w:b/>
          <w:u w:val="single"/>
        </w:rPr>
        <w:t>Special Events</w:t>
      </w:r>
    </w:p>
    <w:p w14:paraId="3C833D38" w14:textId="77777777" w:rsidR="00A3121B" w:rsidRDefault="00A3121B" w:rsidP="00A3121B">
      <w:pPr>
        <w:rPr>
          <w:rFonts w:eastAsia="Times New Roman"/>
        </w:rPr>
      </w:pPr>
      <w:r>
        <w:rPr>
          <w:rFonts w:eastAsia="Times New Roman"/>
        </w:rPr>
        <w:t xml:space="preserve">David Zeiler reported that guidance counselor Lauren McCoy coordinated the donation of approximately 30 bikes to the School students with Lizzy Bikes. The Board expressed its appreciation for the efforts to achieve this and the generosity of Lizzy Bikes. </w:t>
      </w:r>
    </w:p>
    <w:p w14:paraId="11D06430" w14:textId="77777777" w:rsidR="00A3121B" w:rsidRDefault="00A3121B" w:rsidP="00A3121B">
      <w:pPr>
        <w:rPr>
          <w:rFonts w:eastAsia="Times New Roman"/>
        </w:rPr>
      </w:pPr>
    </w:p>
    <w:p w14:paraId="02A04CEC" w14:textId="6F679EB3" w:rsidR="005D72F2" w:rsidRDefault="00A3121B" w:rsidP="00A3121B">
      <w:pPr>
        <w:rPr>
          <w:rFonts w:eastAsia="Times New Roman"/>
        </w:rPr>
      </w:pPr>
      <w:r>
        <w:rPr>
          <w:rFonts w:eastAsia="Times New Roman"/>
        </w:rPr>
        <w:t>He also reported on the School’s Angel Tree gift program for needy families at the School, organized by School staff. Mr</w:t>
      </w:r>
      <w:r w:rsidR="005D72F2">
        <w:rPr>
          <w:rFonts w:eastAsia="Times New Roman"/>
        </w:rPr>
        <w:t>.</w:t>
      </w:r>
      <w:r>
        <w:rPr>
          <w:rFonts w:eastAsia="Times New Roman"/>
        </w:rPr>
        <w:t xml:space="preserve"> </w:t>
      </w:r>
      <w:proofErr w:type="spellStart"/>
      <w:r>
        <w:rPr>
          <w:rFonts w:eastAsia="Times New Roman"/>
        </w:rPr>
        <w:t>Shukrow</w:t>
      </w:r>
      <w:proofErr w:type="spellEnd"/>
      <w:r>
        <w:rPr>
          <w:rFonts w:eastAsia="Times New Roman"/>
        </w:rPr>
        <w:t xml:space="preserve"> generously volunteered that his law firm </w:t>
      </w:r>
      <w:proofErr w:type="spellStart"/>
      <w:r>
        <w:rPr>
          <w:rFonts w:eastAsia="Times New Roman"/>
        </w:rPr>
        <w:t>Strassberg</w:t>
      </w:r>
      <w:r w:rsidR="005D72F2">
        <w:rPr>
          <w:rFonts w:eastAsia="Times New Roman"/>
        </w:rPr>
        <w:t>er</w:t>
      </w:r>
      <w:proofErr w:type="spellEnd"/>
      <w:r>
        <w:rPr>
          <w:rFonts w:eastAsia="Times New Roman"/>
        </w:rPr>
        <w:t xml:space="preserve"> McKenna will fund the remaining approximately 15 gifts </w:t>
      </w:r>
      <w:r w:rsidR="005D72F2">
        <w:rPr>
          <w:rFonts w:eastAsia="Times New Roman"/>
        </w:rPr>
        <w:t xml:space="preserve">needed to complete the program. The Board expressed its appreciation to both School staff and </w:t>
      </w:r>
      <w:proofErr w:type="spellStart"/>
      <w:r w:rsidR="005D72F2">
        <w:rPr>
          <w:rFonts w:eastAsia="Times New Roman"/>
        </w:rPr>
        <w:t>Strassberger</w:t>
      </w:r>
      <w:proofErr w:type="spellEnd"/>
      <w:r w:rsidR="005D72F2">
        <w:rPr>
          <w:rFonts w:eastAsia="Times New Roman"/>
        </w:rPr>
        <w:t xml:space="preserve"> McKenna for implementing this generous program.  Finally, Mr. Zeiler reported that the School staff </w:t>
      </w:r>
      <w:r w:rsidR="004D341D">
        <w:rPr>
          <w:rFonts w:eastAsia="Times New Roman"/>
        </w:rPr>
        <w:t>event</w:t>
      </w:r>
      <w:r w:rsidR="005D72F2">
        <w:rPr>
          <w:rFonts w:eastAsia="Times New Roman"/>
        </w:rPr>
        <w:t xml:space="preserve"> will be held on December 21, 2018</w:t>
      </w:r>
      <w:bookmarkStart w:id="0" w:name="_GoBack"/>
      <w:bookmarkEnd w:id="0"/>
    </w:p>
    <w:p w14:paraId="5AB3B826" w14:textId="77777777" w:rsidR="005D72F2" w:rsidRDefault="005D72F2" w:rsidP="00A3121B">
      <w:pPr>
        <w:rPr>
          <w:rFonts w:eastAsia="Times New Roman"/>
        </w:rPr>
      </w:pPr>
    </w:p>
    <w:p w14:paraId="3BAC6F69" w14:textId="77777777" w:rsidR="001E5288" w:rsidRDefault="001E5288" w:rsidP="00012E26">
      <w:pPr>
        <w:rPr>
          <w:rFonts w:eastAsia="Times New Roman"/>
        </w:rPr>
      </w:pPr>
    </w:p>
    <w:p w14:paraId="613AE54F" w14:textId="77777777" w:rsidR="00315345" w:rsidRDefault="00315345" w:rsidP="00012E26">
      <w:pPr>
        <w:rPr>
          <w:rFonts w:eastAsia="Times New Roman"/>
        </w:rPr>
      </w:pPr>
    </w:p>
    <w:p w14:paraId="2B7C038F" w14:textId="77777777" w:rsidR="00882B20" w:rsidRDefault="00315345" w:rsidP="00012E26">
      <w:pPr>
        <w:jc w:val="left"/>
        <w:rPr>
          <w:rFonts w:eastAsia="Times New Roman"/>
        </w:rPr>
      </w:pPr>
      <w:r>
        <w:rPr>
          <w:rFonts w:eastAsia="Times New Roman"/>
        </w:rPr>
        <w:t xml:space="preserve"> </w:t>
      </w:r>
      <w:r w:rsidR="00882B20" w:rsidRPr="006A7D07">
        <w:rPr>
          <w:rFonts w:eastAsia="Times New Roman"/>
        </w:rPr>
        <w:t xml:space="preserve">There being no further business, the meeting was adjourned at </w:t>
      </w:r>
      <w:r>
        <w:rPr>
          <w:rFonts w:eastAsia="Times New Roman"/>
        </w:rPr>
        <w:t>8:</w:t>
      </w:r>
      <w:r w:rsidR="005D72F2">
        <w:rPr>
          <w:rFonts w:eastAsia="Times New Roman"/>
        </w:rPr>
        <w:t>30</w:t>
      </w:r>
      <w:r w:rsidR="00337556">
        <w:rPr>
          <w:rFonts w:eastAsia="Times New Roman"/>
        </w:rPr>
        <w:t xml:space="preserve"> </w:t>
      </w:r>
      <w:r w:rsidR="00882B20" w:rsidRPr="006A7D07">
        <w:rPr>
          <w:rFonts w:eastAsia="Times New Roman"/>
        </w:rPr>
        <w:t>p</w:t>
      </w:r>
      <w:r w:rsidR="00EA4402" w:rsidRPr="006A7D07">
        <w:rPr>
          <w:rFonts w:eastAsia="Times New Roman"/>
        </w:rPr>
        <w:t>.</w:t>
      </w:r>
      <w:r w:rsidR="00882B20" w:rsidRPr="006A7D07">
        <w:rPr>
          <w:rFonts w:eastAsia="Times New Roman"/>
        </w:rPr>
        <w:t>m</w:t>
      </w:r>
      <w:r w:rsidR="00EA4402" w:rsidRPr="006A7D07">
        <w:rPr>
          <w:rFonts w:eastAsia="Times New Roman"/>
        </w:rPr>
        <w:t>.</w:t>
      </w:r>
    </w:p>
    <w:p w14:paraId="4FA14217" w14:textId="77777777" w:rsidR="006A7D07" w:rsidRDefault="006A7D07" w:rsidP="00012E26">
      <w:pPr>
        <w:jc w:val="left"/>
        <w:rPr>
          <w:rFonts w:eastAsia="Times New Roman"/>
        </w:rPr>
      </w:pPr>
    </w:p>
    <w:p w14:paraId="78714E95" w14:textId="77777777" w:rsidR="00260BE2" w:rsidRPr="00260BE2" w:rsidRDefault="000A3947" w:rsidP="00012E26">
      <w:pPr>
        <w:jc w:val="left"/>
        <w:rPr>
          <w:rFonts w:eastAsia="Times New Roman"/>
        </w:rPr>
      </w:pPr>
      <w:r w:rsidRPr="00260BE2">
        <w:rPr>
          <w:rFonts w:eastAsia="Times New Roman"/>
        </w:rPr>
        <w:t>________________</w:t>
      </w:r>
      <w:r w:rsidRPr="00260BE2">
        <w:rPr>
          <w:rFonts w:eastAsia="Times New Roman"/>
        </w:rPr>
        <w:tab/>
      </w:r>
      <w:r w:rsidRPr="00260BE2">
        <w:rPr>
          <w:rFonts w:eastAsia="Times New Roman"/>
        </w:rPr>
        <w:tab/>
        <w:t>______________________________</w:t>
      </w:r>
      <w:r w:rsidRPr="00260BE2">
        <w:rPr>
          <w:rFonts w:eastAsia="Times New Roman"/>
        </w:rPr>
        <w:tab/>
      </w:r>
      <w:r w:rsidRPr="00260BE2">
        <w:rPr>
          <w:rFonts w:eastAsia="Times New Roman"/>
        </w:rPr>
        <w:tab/>
      </w:r>
    </w:p>
    <w:p w14:paraId="2DE0AF5A" w14:textId="77777777" w:rsidR="00BD3AF8" w:rsidRDefault="000A3947" w:rsidP="00012E26">
      <w:pPr>
        <w:jc w:val="left"/>
        <w:rPr>
          <w:rFonts w:eastAsia="Times New Roman"/>
        </w:rPr>
      </w:pPr>
      <w:r w:rsidRPr="00260BE2">
        <w:rPr>
          <w:rFonts w:eastAsia="Times New Roman"/>
        </w:rPr>
        <w:t>Date</w:t>
      </w:r>
      <w:r w:rsidRPr="00260BE2">
        <w:rPr>
          <w:rFonts w:eastAsia="Times New Roman"/>
        </w:rPr>
        <w:tab/>
      </w:r>
      <w:r w:rsidRPr="00260BE2">
        <w:rPr>
          <w:rFonts w:eastAsia="Times New Roman"/>
        </w:rPr>
        <w:tab/>
      </w:r>
      <w:r w:rsidRPr="00260BE2">
        <w:rPr>
          <w:rFonts w:eastAsia="Times New Roman"/>
        </w:rPr>
        <w:tab/>
      </w:r>
      <w:r w:rsidRPr="00260BE2">
        <w:rPr>
          <w:rFonts w:eastAsia="Times New Roman"/>
        </w:rPr>
        <w:tab/>
      </w:r>
      <w:r w:rsidR="00BD3AF8">
        <w:rPr>
          <w:rFonts w:eastAsia="Times New Roman"/>
        </w:rPr>
        <w:t>Daniel J. Sponseller</w:t>
      </w:r>
    </w:p>
    <w:p w14:paraId="1FB3E80A" w14:textId="77777777" w:rsidR="00212F2A" w:rsidRPr="00422262" w:rsidRDefault="000A3947" w:rsidP="00012E26">
      <w:pPr>
        <w:ind w:left="2160" w:firstLine="720"/>
        <w:jc w:val="left"/>
      </w:pPr>
      <w:r w:rsidRPr="00260BE2">
        <w:rPr>
          <w:rFonts w:eastAsia="Times New Roman"/>
        </w:rPr>
        <w:t xml:space="preserve">Secretary of the Board  </w:t>
      </w:r>
    </w:p>
    <w:sectPr w:rsidR="00212F2A" w:rsidRPr="00422262" w:rsidSect="005C46C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15D"/>
    <w:multiLevelType w:val="hybridMultilevel"/>
    <w:tmpl w:val="4B5A547A"/>
    <w:lvl w:ilvl="0" w:tplc="F9F4A086">
      <w:start w:val="53"/>
      <w:numFmt w:val="decimal"/>
      <w:lvlText w:val="%1."/>
      <w:lvlJc w:val="left"/>
      <w:pPr>
        <w:tabs>
          <w:tab w:val="num" w:pos="1440"/>
        </w:tabs>
        <w:ind w:left="0" w:firstLine="720"/>
      </w:pPr>
      <w:rPr>
        <w:rFonts w:hint="default"/>
        <w:b w:val="0"/>
      </w:rPr>
    </w:lvl>
    <w:lvl w:ilvl="1" w:tplc="C5EEC5C6" w:tentative="1">
      <w:start w:val="1"/>
      <w:numFmt w:val="lowerLetter"/>
      <w:lvlText w:val="%2."/>
      <w:lvlJc w:val="left"/>
      <w:pPr>
        <w:ind w:left="1440" w:hanging="360"/>
      </w:pPr>
    </w:lvl>
    <w:lvl w:ilvl="2" w:tplc="E87C66EE" w:tentative="1">
      <w:start w:val="1"/>
      <w:numFmt w:val="lowerRoman"/>
      <w:lvlText w:val="%3."/>
      <w:lvlJc w:val="right"/>
      <w:pPr>
        <w:ind w:left="2160" w:hanging="180"/>
      </w:pPr>
    </w:lvl>
    <w:lvl w:ilvl="3" w:tplc="30E2CAF0" w:tentative="1">
      <w:start w:val="1"/>
      <w:numFmt w:val="decimal"/>
      <w:lvlText w:val="%4."/>
      <w:lvlJc w:val="left"/>
      <w:pPr>
        <w:ind w:left="2880" w:hanging="360"/>
      </w:pPr>
    </w:lvl>
    <w:lvl w:ilvl="4" w:tplc="05FE5CE0" w:tentative="1">
      <w:start w:val="1"/>
      <w:numFmt w:val="lowerLetter"/>
      <w:lvlText w:val="%5."/>
      <w:lvlJc w:val="left"/>
      <w:pPr>
        <w:ind w:left="3600" w:hanging="360"/>
      </w:pPr>
    </w:lvl>
    <w:lvl w:ilvl="5" w:tplc="5BDEE00A" w:tentative="1">
      <w:start w:val="1"/>
      <w:numFmt w:val="lowerRoman"/>
      <w:lvlText w:val="%6."/>
      <w:lvlJc w:val="right"/>
      <w:pPr>
        <w:ind w:left="4320" w:hanging="180"/>
      </w:pPr>
    </w:lvl>
    <w:lvl w:ilvl="6" w:tplc="7E82BB6A" w:tentative="1">
      <w:start w:val="1"/>
      <w:numFmt w:val="decimal"/>
      <w:lvlText w:val="%7."/>
      <w:lvlJc w:val="left"/>
      <w:pPr>
        <w:ind w:left="5040" w:hanging="360"/>
      </w:pPr>
    </w:lvl>
    <w:lvl w:ilvl="7" w:tplc="84E24166" w:tentative="1">
      <w:start w:val="1"/>
      <w:numFmt w:val="lowerLetter"/>
      <w:lvlText w:val="%8."/>
      <w:lvlJc w:val="left"/>
      <w:pPr>
        <w:ind w:left="5760" w:hanging="360"/>
      </w:pPr>
    </w:lvl>
    <w:lvl w:ilvl="8" w:tplc="4B6E53D8" w:tentative="1">
      <w:start w:val="1"/>
      <w:numFmt w:val="lowerRoman"/>
      <w:lvlText w:val="%9."/>
      <w:lvlJc w:val="right"/>
      <w:pPr>
        <w:ind w:left="6480" w:hanging="180"/>
      </w:pPr>
    </w:lvl>
  </w:abstractNum>
  <w:abstractNum w:abstractNumId="1" w15:restartNumberingAfterBreak="0">
    <w:nsid w:val="1B385FF8"/>
    <w:multiLevelType w:val="hybridMultilevel"/>
    <w:tmpl w:val="6D163BD8"/>
    <w:lvl w:ilvl="0" w:tplc="F550B08A">
      <w:start w:val="1"/>
      <w:numFmt w:val="upperLetter"/>
      <w:lvlText w:val="%1."/>
      <w:lvlJc w:val="left"/>
      <w:pPr>
        <w:ind w:left="720" w:hanging="360"/>
      </w:pPr>
    </w:lvl>
    <w:lvl w:ilvl="1" w:tplc="434E6ED4">
      <w:start w:val="1"/>
      <w:numFmt w:val="lowerLetter"/>
      <w:lvlText w:val="%2."/>
      <w:lvlJc w:val="left"/>
      <w:pPr>
        <w:ind w:left="1440" w:hanging="360"/>
      </w:pPr>
    </w:lvl>
    <w:lvl w:ilvl="2" w:tplc="197E8046">
      <w:start w:val="1"/>
      <w:numFmt w:val="lowerRoman"/>
      <w:lvlText w:val="%3."/>
      <w:lvlJc w:val="right"/>
      <w:pPr>
        <w:ind w:left="2160" w:hanging="180"/>
      </w:pPr>
    </w:lvl>
    <w:lvl w:ilvl="3" w:tplc="838AB002">
      <w:start w:val="1"/>
      <w:numFmt w:val="decimal"/>
      <w:lvlText w:val="%4."/>
      <w:lvlJc w:val="left"/>
      <w:pPr>
        <w:ind w:left="2880" w:hanging="360"/>
      </w:pPr>
    </w:lvl>
    <w:lvl w:ilvl="4" w:tplc="E67A8266">
      <w:start w:val="1"/>
      <w:numFmt w:val="lowerLetter"/>
      <w:lvlText w:val="%5."/>
      <w:lvlJc w:val="left"/>
      <w:pPr>
        <w:ind w:left="3600" w:hanging="360"/>
      </w:pPr>
    </w:lvl>
    <w:lvl w:ilvl="5" w:tplc="F68AA9EC">
      <w:start w:val="1"/>
      <w:numFmt w:val="lowerRoman"/>
      <w:lvlText w:val="%6."/>
      <w:lvlJc w:val="right"/>
      <w:pPr>
        <w:ind w:left="4320" w:hanging="180"/>
      </w:pPr>
    </w:lvl>
    <w:lvl w:ilvl="6" w:tplc="7646B868">
      <w:start w:val="1"/>
      <w:numFmt w:val="decimal"/>
      <w:lvlText w:val="%7."/>
      <w:lvlJc w:val="left"/>
      <w:pPr>
        <w:ind w:left="5040" w:hanging="360"/>
      </w:pPr>
    </w:lvl>
    <w:lvl w:ilvl="7" w:tplc="FCAC0A10">
      <w:start w:val="1"/>
      <w:numFmt w:val="lowerLetter"/>
      <w:lvlText w:val="%8."/>
      <w:lvlJc w:val="left"/>
      <w:pPr>
        <w:ind w:left="5760" w:hanging="360"/>
      </w:pPr>
    </w:lvl>
    <w:lvl w:ilvl="8" w:tplc="654CA558">
      <w:start w:val="1"/>
      <w:numFmt w:val="lowerRoman"/>
      <w:lvlText w:val="%9."/>
      <w:lvlJc w:val="right"/>
      <w:pPr>
        <w:ind w:left="6480" w:hanging="180"/>
      </w:pPr>
    </w:lvl>
  </w:abstractNum>
  <w:abstractNum w:abstractNumId="2" w15:restartNumberingAfterBreak="0">
    <w:nsid w:val="1FB62F07"/>
    <w:multiLevelType w:val="hybridMultilevel"/>
    <w:tmpl w:val="4A8C4BB8"/>
    <w:lvl w:ilvl="0" w:tplc="14C42C1C">
      <w:start w:val="1"/>
      <w:numFmt w:val="decimal"/>
      <w:lvlText w:val="%1."/>
      <w:lvlJc w:val="left"/>
      <w:pPr>
        <w:ind w:left="1080" w:hanging="360"/>
      </w:pPr>
      <w:rPr>
        <w:rFonts w:hint="default"/>
        <w:b w:val="0"/>
      </w:rPr>
    </w:lvl>
    <w:lvl w:ilvl="1" w:tplc="981033B0" w:tentative="1">
      <w:start w:val="1"/>
      <w:numFmt w:val="lowerLetter"/>
      <w:lvlText w:val="%2."/>
      <w:lvlJc w:val="left"/>
      <w:pPr>
        <w:ind w:left="1800" w:hanging="360"/>
      </w:pPr>
    </w:lvl>
    <w:lvl w:ilvl="2" w:tplc="49F24BD0" w:tentative="1">
      <w:start w:val="1"/>
      <w:numFmt w:val="lowerRoman"/>
      <w:lvlText w:val="%3."/>
      <w:lvlJc w:val="right"/>
      <w:pPr>
        <w:ind w:left="2520" w:hanging="180"/>
      </w:pPr>
    </w:lvl>
    <w:lvl w:ilvl="3" w:tplc="BC98C22E" w:tentative="1">
      <w:start w:val="1"/>
      <w:numFmt w:val="decimal"/>
      <w:lvlText w:val="%4."/>
      <w:lvlJc w:val="left"/>
      <w:pPr>
        <w:ind w:left="3240" w:hanging="360"/>
      </w:pPr>
    </w:lvl>
    <w:lvl w:ilvl="4" w:tplc="180E24F2" w:tentative="1">
      <w:start w:val="1"/>
      <w:numFmt w:val="lowerLetter"/>
      <w:lvlText w:val="%5."/>
      <w:lvlJc w:val="left"/>
      <w:pPr>
        <w:ind w:left="3960" w:hanging="360"/>
      </w:pPr>
    </w:lvl>
    <w:lvl w:ilvl="5" w:tplc="D6BECFC0" w:tentative="1">
      <w:start w:val="1"/>
      <w:numFmt w:val="lowerRoman"/>
      <w:lvlText w:val="%6."/>
      <w:lvlJc w:val="right"/>
      <w:pPr>
        <w:ind w:left="4680" w:hanging="180"/>
      </w:pPr>
    </w:lvl>
    <w:lvl w:ilvl="6" w:tplc="705A8CF2" w:tentative="1">
      <w:start w:val="1"/>
      <w:numFmt w:val="decimal"/>
      <w:lvlText w:val="%7."/>
      <w:lvlJc w:val="left"/>
      <w:pPr>
        <w:ind w:left="5400" w:hanging="360"/>
      </w:pPr>
    </w:lvl>
    <w:lvl w:ilvl="7" w:tplc="C2F01DA6" w:tentative="1">
      <w:start w:val="1"/>
      <w:numFmt w:val="lowerLetter"/>
      <w:lvlText w:val="%8."/>
      <w:lvlJc w:val="left"/>
      <w:pPr>
        <w:ind w:left="6120" w:hanging="360"/>
      </w:pPr>
    </w:lvl>
    <w:lvl w:ilvl="8" w:tplc="BC1035B6" w:tentative="1">
      <w:start w:val="1"/>
      <w:numFmt w:val="lowerRoman"/>
      <w:lvlText w:val="%9."/>
      <w:lvlJc w:val="right"/>
      <w:pPr>
        <w:ind w:left="6840" w:hanging="180"/>
      </w:pPr>
    </w:lvl>
  </w:abstractNum>
  <w:abstractNum w:abstractNumId="3" w15:restartNumberingAfterBreak="0">
    <w:nsid w:val="248E1C1D"/>
    <w:multiLevelType w:val="hybridMultilevel"/>
    <w:tmpl w:val="4A8C4BB8"/>
    <w:lvl w:ilvl="0" w:tplc="D424EC5A">
      <w:start w:val="1"/>
      <w:numFmt w:val="decimal"/>
      <w:lvlText w:val="%1."/>
      <w:lvlJc w:val="left"/>
      <w:pPr>
        <w:ind w:left="1080" w:hanging="360"/>
      </w:pPr>
      <w:rPr>
        <w:rFonts w:hint="default"/>
        <w:b w:val="0"/>
      </w:rPr>
    </w:lvl>
    <w:lvl w:ilvl="1" w:tplc="C032B480" w:tentative="1">
      <w:start w:val="1"/>
      <w:numFmt w:val="lowerLetter"/>
      <w:lvlText w:val="%2."/>
      <w:lvlJc w:val="left"/>
      <w:pPr>
        <w:ind w:left="1800" w:hanging="360"/>
      </w:pPr>
    </w:lvl>
    <w:lvl w:ilvl="2" w:tplc="0D76E554" w:tentative="1">
      <w:start w:val="1"/>
      <w:numFmt w:val="lowerRoman"/>
      <w:lvlText w:val="%3."/>
      <w:lvlJc w:val="right"/>
      <w:pPr>
        <w:ind w:left="2520" w:hanging="180"/>
      </w:pPr>
    </w:lvl>
    <w:lvl w:ilvl="3" w:tplc="80C80898" w:tentative="1">
      <w:start w:val="1"/>
      <w:numFmt w:val="decimal"/>
      <w:lvlText w:val="%4."/>
      <w:lvlJc w:val="left"/>
      <w:pPr>
        <w:ind w:left="3240" w:hanging="360"/>
      </w:pPr>
    </w:lvl>
    <w:lvl w:ilvl="4" w:tplc="F71462EA" w:tentative="1">
      <w:start w:val="1"/>
      <w:numFmt w:val="lowerLetter"/>
      <w:lvlText w:val="%5."/>
      <w:lvlJc w:val="left"/>
      <w:pPr>
        <w:ind w:left="3960" w:hanging="360"/>
      </w:pPr>
    </w:lvl>
    <w:lvl w:ilvl="5" w:tplc="2BCEE4FE" w:tentative="1">
      <w:start w:val="1"/>
      <w:numFmt w:val="lowerRoman"/>
      <w:lvlText w:val="%6."/>
      <w:lvlJc w:val="right"/>
      <w:pPr>
        <w:ind w:left="4680" w:hanging="180"/>
      </w:pPr>
    </w:lvl>
    <w:lvl w:ilvl="6" w:tplc="687A7C9A" w:tentative="1">
      <w:start w:val="1"/>
      <w:numFmt w:val="decimal"/>
      <w:lvlText w:val="%7."/>
      <w:lvlJc w:val="left"/>
      <w:pPr>
        <w:ind w:left="5400" w:hanging="360"/>
      </w:pPr>
    </w:lvl>
    <w:lvl w:ilvl="7" w:tplc="ABE61202" w:tentative="1">
      <w:start w:val="1"/>
      <w:numFmt w:val="lowerLetter"/>
      <w:lvlText w:val="%8."/>
      <w:lvlJc w:val="left"/>
      <w:pPr>
        <w:ind w:left="6120" w:hanging="360"/>
      </w:pPr>
    </w:lvl>
    <w:lvl w:ilvl="8" w:tplc="43B25DAE" w:tentative="1">
      <w:start w:val="1"/>
      <w:numFmt w:val="lowerRoman"/>
      <w:lvlText w:val="%9."/>
      <w:lvlJc w:val="right"/>
      <w:pPr>
        <w:ind w:left="6840" w:hanging="180"/>
      </w:pPr>
    </w:lvl>
  </w:abstractNum>
  <w:abstractNum w:abstractNumId="4" w15:restartNumberingAfterBreak="0">
    <w:nsid w:val="2DCE676B"/>
    <w:multiLevelType w:val="hybridMultilevel"/>
    <w:tmpl w:val="660C4454"/>
    <w:lvl w:ilvl="0" w:tplc="4C52726C">
      <w:start w:val="1"/>
      <w:numFmt w:val="decimal"/>
      <w:lvlText w:val="%1."/>
      <w:lvlJc w:val="left"/>
      <w:pPr>
        <w:tabs>
          <w:tab w:val="num" w:pos="1440"/>
        </w:tabs>
        <w:ind w:left="0" w:firstLine="720"/>
      </w:pPr>
      <w:rPr>
        <w:b w:val="0"/>
      </w:rPr>
    </w:lvl>
    <w:lvl w:ilvl="1" w:tplc="3426DCD8">
      <w:start w:val="1"/>
      <w:numFmt w:val="lowerLetter"/>
      <w:lvlText w:val="%2."/>
      <w:lvlJc w:val="left"/>
      <w:pPr>
        <w:tabs>
          <w:tab w:val="num" w:pos="1440"/>
        </w:tabs>
        <w:ind w:left="1440" w:hanging="360"/>
      </w:pPr>
    </w:lvl>
    <w:lvl w:ilvl="2" w:tplc="FC528840">
      <w:start w:val="1"/>
      <w:numFmt w:val="lowerRoman"/>
      <w:lvlText w:val="%3."/>
      <w:lvlJc w:val="right"/>
      <w:pPr>
        <w:tabs>
          <w:tab w:val="num" w:pos="2160"/>
        </w:tabs>
        <w:ind w:left="2160" w:hanging="180"/>
      </w:pPr>
    </w:lvl>
    <w:lvl w:ilvl="3" w:tplc="A2A06B00">
      <w:start w:val="1"/>
      <w:numFmt w:val="decimal"/>
      <w:lvlText w:val="%4."/>
      <w:lvlJc w:val="left"/>
      <w:pPr>
        <w:tabs>
          <w:tab w:val="num" w:pos="2880"/>
        </w:tabs>
        <w:ind w:left="2880" w:hanging="360"/>
      </w:pPr>
    </w:lvl>
    <w:lvl w:ilvl="4" w:tplc="5D2A810A">
      <w:start w:val="1"/>
      <w:numFmt w:val="lowerLetter"/>
      <w:lvlText w:val="%5."/>
      <w:lvlJc w:val="left"/>
      <w:pPr>
        <w:tabs>
          <w:tab w:val="num" w:pos="3600"/>
        </w:tabs>
        <w:ind w:left="3600" w:hanging="360"/>
      </w:pPr>
    </w:lvl>
    <w:lvl w:ilvl="5" w:tplc="BD141B48">
      <w:start w:val="1"/>
      <w:numFmt w:val="lowerRoman"/>
      <w:lvlText w:val="%6."/>
      <w:lvlJc w:val="right"/>
      <w:pPr>
        <w:tabs>
          <w:tab w:val="num" w:pos="4320"/>
        </w:tabs>
        <w:ind w:left="4320" w:hanging="180"/>
      </w:pPr>
    </w:lvl>
    <w:lvl w:ilvl="6" w:tplc="104EEB4C">
      <w:start w:val="1"/>
      <w:numFmt w:val="decimal"/>
      <w:lvlText w:val="%7."/>
      <w:lvlJc w:val="left"/>
      <w:pPr>
        <w:tabs>
          <w:tab w:val="num" w:pos="5040"/>
        </w:tabs>
        <w:ind w:left="5040" w:hanging="360"/>
      </w:pPr>
    </w:lvl>
    <w:lvl w:ilvl="7" w:tplc="483ED7C2">
      <w:start w:val="1"/>
      <w:numFmt w:val="lowerLetter"/>
      <w:lvlText w:val="%8."/>
      <w:lvlJc w:val="left"/>
      <w:pPr>
        <w:tabs>
          <w:tab w:val="num" w:pos="5760"/>
        </w:tabs>
        <w:ind w:left="5760" w:hanging="360"/>
      </w:pPr>
    </w:lvl>
    <w:lvl w:ilvl="8" w:tplc="AA30A3DE">
      <w:start w:val="1"/>
      <w:numFmt w:val="lowerRoman"/>
      <w:lvlText w:val="%9."/>
      <w:lvlJc w:val="right"/>
      <w:pPr>
        <w:tabs>
          <w:tab w:val="num" w:pos="6480"/>
        </w:tabs>
        <w:ind w:left="6480" w:hanging="180"/>
      </w:pPr>
    </w:lvl>
  </w:abstractNum>
  <w:abstractNum w:abstractNumId="5" w15:restartNumberingAfterBreak="0">
    <w:nsid w:val="47B81F2B"/>
    <w:multiLevelType w:val="multilevel"/>
    <w:tmpl w:val="0610D002"/>
    <w:styleLink w:val="Numbering-SMGG"/>
    <w:lvl w:ilvl="0">
      <w:start w:val="1"/>
      <w:numFmt w:val="decimal"/>
      <w:pStyle w:val="Heading1"/>
      <w:lvlText w:val="%1."/>
      <w:lvlJc w:val="left"/>
      <w:pPr>
        <w:ind w:left="0" w:firstLine="720"/>
      </w:pPr>
      <w:rPr>
        <w:rFonts w:hint="default"/>
        <w:b w:val="0"/>
      </w:rPr>
    </w:lvl>
    <w:lvl w:ilvl="1">
      <w:start w:val="1"/>
      <w:numFmt w:val="lowerLetter"/>
      <w:pStyle w:val="Heading2"/>
      <w:lvlText w:val="%2."/>
      <w:lvlJc w:val="left"/>
      <w:pPr>
        <w:ind w:left="2160" w:hanging="720"/>
      </w:pPr>
      <w:rPr>
        <w:rFonts w:hint="default"/>
      </w:rPr>
    </w:lvl>
    <w:lvl w:ilvl="2">
      <w:start w:val="1"/>
      <w:numFmt w:val="lowerRoman"/>
      <w:pStyle w:val="Heading3"/>
      <w:lvlText w:val="%3."/>
      <w:lvlJc w:val="right"/>
      <w:pPr>
        <w:ind w:left="2880" w:hanging="720"/>
      </w:pPr>
      <w:rPr>
        <w:rFonts w:hint="default"/>
      </w:rPr>
    </w:lvl>
    <w:lvl w:ilvl="3">
      <w:start w:val="1"/>
      <w:numFmt w:val="decimal"/>
      <w:pStyle w:val="Heading4"/>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4DAF6A75"/>
    <w:multiLevelType w:val="hybridMultilevel"/>
    <w:tmpl w:val="1C7C2420"/>
    <w:lvl w:ilvl="0" w:tplc="BCA4783C">
      <w:start w:val="1"/>
      <w:numFmt w:val="decimal"/>
      <w:lvlText w:val="%1."/>
      <w:lvlJc w:val="left"/>
      <w:pPr>
        <w:tabs>
          <w:tab w:val="num" w:pos="1440"/>
        </w:tabs>
        <w:ind w:left="0" w:firstLine="720"/>
      </w:pPr>
      <w:rPr>
        <w:rFonts w:hint="default"/>
        <w:b w:val="0"/>
      </w:rPr>
    </w:lvl>
    <w:lvl w:ilvl="1" w:tplc="FE441072" w:tentative="1">
      <w:start w:val="1"/>
      <w:numFmt w:val="lowerLetter"/>
      <w:lvlText w:val="%2."/>
      <w:lvlJc w:val="left"/>
      <w:pPr>
        <w:tabs>
          <w:tab w:val="num" w:pos="2160"/>
        </w:tabs>
        <w:ind w:left="2160" w:hanging="360"/>
      </w:pPr>
    </w:lvl>
    <w:lvl w:ilvl="2" w:tplc="5566AA50" w:tentative="1">
      <w:start w:val="1"/>
      <w:numFmt w:val="lowerRoman"/>
      <w:lvlText w:val="%3."/>
      <w:lvlJc w:val="right"/>
      <w:pPr>
        <w:tabs>
          <w:tab w:val="num" w:pos="2880"/>
        </w:tabs>
        <w:ind w:left="2880" w:hanging="180"/>
      </w:pPr>
    </w:lvl>
    <w:lvl w:ilvl="3" w:tplc="6BB6A210" w:tentative="1">
      <w:start w:val="1"/>
      <w:numFmt w:val="decimal"/>
      <w:lvlText w:val="%4."/>
      <w:lvlJc w:val="left"/>
      <w:pPr>
        <w:tabs>
          <w:tab w:val="num" w:pos="3600"/>
        </w:tabs>
        <w:ind w:left="3600" w:hanging="360"/>
      </w:pPr>
    </w:lvl>
    <w:lvl w:ilvl="4" w:tplc="C3DEBDD0" w:tentative="1">
      <w:start w:val="1"/>
      <w:numFmt w:val="lowerLetter"/>
      <w:lvlText w:val="%5."/>
      <w:lvlJc w:val="left"/>
      <w:pPr>
        <w:tabs>
          <w:tab w:val="num" w:pos="4320"/>
        </w:tabs>
        <w:ind w:left="4320" w:hanging="360"/>
      </w:pPr>
    </w:lvl>
    <w:lvl w:ilvl="5" w:tplc="66C4FF42" w:tentative="1">
      <w:start w:val="1"/>
      <w:numFmt w:val="lowerRoman"/>
      <w:lvlText w:val="%6."/>
      <w:lvlJc w:val="right"/>
      <w:pPr>
        <w:tabs>
          <w:tab w:val="num" w:pos="5040"/>
        </w:tabs>
        <w:ind w:left="5040" w:hanging="180"/>
      </w:pPr>
    </w:lvl>
    <w:lvl w:ilvl="6" w:tplc="32E00E18" w:tentative="1">
      <w:start w:val="1"/>
      <w:numFmt w:val="decimal"/>
      <w:lvlText w:val="%7."/>
      <w:lvlJc w:val="left"/>
      <w:pPr>
        <w:tabs>
          <w:tab w:val="num" w:pos="5760"/>
        </w:tabs>
        <w:ind w:left="5760" w:hanging="360"/>
      </w:pPr>
    </w:lvl>
    <w:lvl w:ilvl="7" w:tplc="2AC8A7DA" w:tentative="1">
      <w:start w:val="1"/>
      <w:numFmt w:val="lowerLetter"/>
      <w:lvlText w:val="%8."/>
      <w:lvlJc w:val="left"/>
      <w:pPr>
        <w:tabs>
          <w:tab w:val="num" w:pos="6480"/>
        </w:tabs>
        <w:ind w:left="6480" w:hanging="360"/>
      </w:pPr>
    </w:lvl>
    <w:lvl w:ilvl="8" w:tplc="C2CA6244" w:tentative="1">
      <w:start w:val="1"/>
      <w:numFmt w:val="lowerRoman"/>
      <w:lvlText w:val="%9."/>
      <w:lvlJc w:val="right"/>
      <w:pPr>
        <w:tabs>
          <w:tab w:val="num" w:pos="7200"/>
        </w:tabs>
        <w:ind w:left="7200" w:hanging="180"/>
      </w:pPr>
    </w:lvl>
  </w:abstractNum>
  <w:abstractNum w:abstractNumId="7" w15:restartNumberingAfterBreak="0">
    <w:nsid w:val="64210D5D"/>
    <w:multiLevelType w:val="hybridMultilevel"/>
    <w:tmpl w:val="240092D2"/>
    <w:lvl w:ilvl="0" w:tplc="58BEE90A">
      <w:start w:val="1"/>
      <w:numFmt w:val="decimal"/>
      <w:lvlText w:val="%1."/>
      <w:lvlJc w:val="left"/>
      <w:pPr>
        <w:ind w:left="720" w:hanging="360"/>
      </w:pPr>
      <w:rPr>
        <w:rFonts w:hint="default"/>
      </w:rPr>
    </w:lvl>
    <w:lvl w:ilvl="1" w:tplc="BAB2D33E" w:tentative="1">
      <w:start w:val="1"/>
      <w:numFmt w:val="lowerLetter"/>
      <w:lvlText w:val="%2."/>
      <w:lvlJc w:val="left"/>
      <w:pPr>
        <w:ind w:left="1440" w:hanging="360"/>
      </w:pPr>
    </w:lvl>
    <w:lvl w:ilvl="2" w:tplc="AB02D736" w:tentative="1">
      <w:start w:val="1"/>
      <w:numFmt w:val="lowerRoman"/>
      <w:lvlText w:val="%3."/>
      <w:lvlJc w:val="right"/>
      <w:pPr>
        <w:ind w:left="2160" w:hanging="180"/>
      </w:pPr>
    </w:lvl>
    <w:lvl w:ilvl="3" w:tplc="D9C4E490" w:tentative="1">
      <w:start w:val="1"/>
      <w:numFmt w:val="decimal"/>
      <w:lvlText w:val="%4."/>
      <w:lvlJc w:val="left"/>
      <w:pPr>
        <w:ind w:left="2880" w:hanging="360"/>
      </w:pPr>
    </w:lvl>
    <w:lvl w:ilvl="4" w:tplc="18085C94" w:tentative="1">
      <w:start w:val="1"/>
      <w:numFmt w:val="lowerLetter"/>
      <w:lvlText w:val="%5."/>
      <w:lvlJc w:val="left"/>
      <w:pPr>
        <w:ind w:left="3600" w:hanging="360"/>
      </w:pPr>
    </w:lvl>
    <w:lvl w:ilvl="5" w:tplc="2C3A2224" w:tentative="1">
      <w:start w:val="1"/>
      <w:numFmt w:val="lowerRoman"/>
      <w:lvlText w:val="%6."/>
      <w:lvlJc w:val="right"/>
      <w:pPr>
        <w:ind w:left="4320" w:hanging="180"/>
      </w:pPr>
    </w:lvl>
    <w:lvl w:ilvl="6" w:tplc="49EC6082" w:tentative="1">
      <w:start w:val="1"/>
      <w:numFmt w:val="decimal"/>
      <w:lvlText w:val="%7."/>
      <w:lvlJc w:val="left"/>
      <w:pPr>
        <w:ind w:left="5040" w:hanging="360"/>
      </w:pPr>
    </w:lvl>
    <w:lvl w:ilvl="7" w:tplc="B804F150" w:tentative="1">
      <w:start w:val="1"/>
      <w:numFmt w:val="lowerLetter"/>
      <w:lvlText w:val="%8."/>
      <w:lvlJc w:val="left"/>
      <w:pPr>
        <w:ind w:left="5760" w:hanging="360"/>
      </w:pPr>
    </w:lvl>
    <w:lvl w:ilvl="8" w:tplc="0908B5D2" w:tentative="1">
      <w:start w:val="1"/>
      <w:numFmt w:val="lowerRoman"/>
      <w:lvlText w:val="%9."/>
      <w:lvlJc w:val="right"/>
      <w:pPr>
        <w:ind w:left="6480" w:hanging="180"/>
      </w:pPr>
    </w:lvl>
  </w:abstractNum>
  <w:abstractNum w:abstractNumId="8" w15:restartNumberingAfterBreak="0">
    <w:nsid w:val="64F606E6"/>
    <w:multiLevelType w:val="hybridMultilevel"/>
    <w:tmpl w:val="B366FE8A"/>
    <w:lvl w:ilvl="0" w:tplc="36583098">
      <w:start w:val="1"/>
      <w:numFmt w:val="decimal"/>
      <w:lvlText w:val="%1."/>
      <w:lvlJc w:val="left"/>
      <w:pPr>
        <w:ind w:left="720" w:hanging="360"/>
      </w:pPr>
      <w:rPr>
        <w:rFonts w:hint="default"/>
        <w:b w:val="0"/>
      </w:rPr>
    </w:lvl>
    <w:lvl w:ilvl="1" w:tplc="8E0A930A" w:tentative="1">
      <w:start w:val="1"/>
      <w:numFmt w:val="lowerLetter"/>
      <w:lvlText w:val="%2."/>
      <w:lvlJc w:val="left"/>
      <w:pPr>
        <w:ind w:left="1440" w:hanging="360"/>
      </w:pPr>
    </w:lvl>
    <w:lvl w:ilvl="2" w:tplc="4FC80C5A" w:tentative="1">
      <w:start w:val="1"/>
      <w:numFmt w:val="lowerRoman"/>
      <w:lvlText w:val="%3."/>
      <w:lvlJc w:val="right"/>
      <w:pPr>
        <w:ind w:left="2160" w:hanging="180"/>
      </w:pPr>
    </w:lvl>
    <w:lvl w:ilvl="3" w:tplc="5204E44A" w:tentative="1">
      <w:start w:val="1"/>
      <w:numFmt w:val="decimal"/>
      <w:lvlText w:val="%4."/>
      <w:lvlJc w:val="left"/>
      <w:pPr>
        <w:ind w:left="2880" w:hanging="360"/>
      </w:pPr>
    </w:lvl>
    <w:lvl w:ilvl="4" w:tplc="74D44D92" w:tentative="1">
      <w:start w:val="1"/>
      <w:numFmt w:val="lowerLetter"/>
      <w:lvlText w:val="%5."/>
      <w:lvlJc w:val="left"/>
      <w:pPr>
        <w:ind w:left="3600" w:hanging="360"/>
      </w:pPr>
    </w:lvl>
    <w:lvl w:ilvl="5" w:tplc="3B30F366" w:tentative="1">
      <w:start w:val="1"/>
      <w:numFmt w:val="lowerRoman"/>
      <w:lvlText w:val="%6."/>
      <w:lvlJc w:val="right"/>
      <w:pPr>
        <w:ind w:left="4320" w:hanging="180"/>
      </w:pPr>
    </w:lvl>
    <w:lvl w:ilvl="6" w:tplc="546ADCBC" w:tentative="1">
      <w:start w:val="1"/>
      <w:numFmt w:val="decimal"/>
      <w:lvlText w:val="%7."/>
      <w:lvlJc w:val="left"/>
      <w:pPr>
        <w:ind w:left="5040" w:hanging="360"/>
      </w:pPr>
    </w:lvl>
    <w:lvl w:ilvl="7" w:tplc="B9882B1E" w:tentative="1">
      <w:start w:val="1"/>
      <w:numFmt w:val="lowerLetter"/>
      <w:lvlText w:val="%8."/>
      <w:lvlJc w:val="left"/>
      <w:pPr>
        <w:ind w:left="5760" w:hanging="360"/>
      </w:pPr>
    </w:lvl>
    <w:lvl w:ilvl="8" w:tplc="7D246E5A" w:tentative="1">
      <w:start w:val="1"/>
      <w:numFmt w:val="lowerRoman"/>
      <w:lvlText w:val="%9."/>
      <w:lvlJc w:val="right"/>
      <w:pPr>
        <w:ind w:left="6480" w:hanging="180"/>
      </w:pPr>
    </w:lvl>
  </w:abstractNum>
  <w:abstractNum w:abstractNumId="9" w15:restartNumberingAfterBreak="0">
    <w:nsid w:val="793525E6"/>
    <w:multiLevelType w:val="hybridMultilevel"/>
    <w:tmpl w:val="9B1E61B4"/>
    <w:lvl w:ilvl="0" w:tplc="9392AAA6">
      <w:start w:val="1"/>
      <w:numFmt w:val="decimal"/>
      <w:lvlText w:val="%1."/>
      <w:lvlJc w:val="left"/>
      <w:pPr>
        <w:ind w:left="1080" w:hanging="360"/>
      </w:pPr>
    </w:lvl>
    <w:lvl w:ilvl="1" w:tplc="212C0322">
      <w:start w:val="1"/>
      <w:numFmt w:val="lowerLetter"/>
      <w:lvlText w:val="%2."/>
      <w:lvlJc w:val="left"/>
      <w:pPr>
        <w:ind w:left="1800" w:hanging="360"/>
      </w:pPr>
    </w:lvl>
    <w:lvl w:ilvl="2" w:tplc="A354715A">
      <w:start w:val="1"/>
      <w:numFmt w:val="lowerRoman"/>
      <w:lvlText w:val="%3."/>
      <w:lvlJc w:val="right"/>
      <w:pPr>
        <w:ind w:left="2520" w:hanging="180"/>
      </w:pPr>
    </w:lvl>
    <w:lvl w:ilvl="3" w:tplc="2A2884CE">
      <w:start w:val="1"/>
      <w:numFmt w:val="decimal"/>
      <w:lvlText w:val="%4."/>
      <w:lvlJc w:val="left"/>
      <w:pPr>
        <w:ind w:left="3240" w:hanging="360"/>
      </w:pPr>
    </w:lvl>
    <w:lvl w:ilvl="4" w:tplc="70060302">
      <w:start w:val="1"/>
      <w:numFmt w:val="lowerLetter"/>
      <w:lvlText w:val="%5."/>
      <w:lvlJc w:val="left"/>
      <w:pPr>
        <w:ind w:left="3960" w:hanging="360"/>
      </w:pPr>
    </w:lvl>
    <w:lvl w:ilvl="5" w:tplc="B67A0F32">
      <w:start w:val="1"/>
      <w:numFmt w:val="lowerRoman"/>
      <w:lvlText w:val="%6."/>
      <w:lvlJc w:val="right"/>
      <w:pPr>
        <w:ind w:left="4680" w:hanging="180"/>
      </w:pPr>
    </w:lvl>
    <w:lvl w:ilvl="6" w:tplc="7848EDA2">
      <w:start w:val="1"/>
      <w:numFmt w:val="decimal"/>
      <w:lvlText w:val="%7."/>
      <w:lvlJc w:val="left"/>
      <w:pPr>
        <w:ind w:left="5400" w:hanging="360"/>
      </w:pPr>
    </w:lvl>
    <w:lvl w:ilvl="7" w:tplc="E258DD78">
      <w:start w:val="1"/>
      <w:numFmt w:val="lowerLetter"/>
      <w:lvlText w:val="%8."/>
      <w:lvlJc w:val="left"/>
      <w:pPr>
        <w:ind w:left="6120" w:hanging="360"/>
      </w:pPr>
    </w:lvl>
    <w:lvl w:ilvl="8" w:tplc="E2A6A386">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8"/>
  </w:num>
  <w:num w:numId="7">
    <w:abstractNumId w:val="7"/>
  </w:num>
  <w:num w:numId="8">
    <w:abstractNumId w:val="0"/>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BF"/>
    <w:rsid w:val="00003034"/>
    <w:rsid w:val="00005892"/>
    <w:rsid w:val="00012E26"/>
    <w:rsid w:val="0001737B"/>
    <w:rsid w:val="00032CDF"/>
    <w:rsid w:val="000372A2"/>
    <w:rsid w:val="000800F4"/>
    <w:rsid w:val="00090B8D"/>
    <w:rsid w:val="000A27BB"/>
    <w:rsid w:val="000A3947"/>
    <w:rsid w:val="00150A8A"/>
    <w:rsid w:val="00157428"/>
    <w:rsid w:val="00174A13"/>
    <w:rsid w:val="001C0683"/>
    <w:rsid w:val="001C3D85"/>
    <w:rsid w:val="001D60E3"/>
    <w:rsid w:val="001E5288"/>
    <w:rsid w:val="001F5B28"/>
    <w:rsid w:val="00216EEC"/>
    <w:rsid w:val="00220023"/>
    <w:rsid w:val="00220280"/>
    <w:rsid w:val="00240B9B"/>
    <w:rsid w:val="00261035"/>
    <w:rsid w:val="00274485"/>
    <w:rsid w:val="00277E85"/>
    <w:rsid w:val="0029784F"/>
    <w:rsid w:val="002C52FF"/>
    <w:rsid w:val="002D21E7"/>
    <w:rsid w:val="0030056B"/>
    <w:rsid w:val="00311CDE"/>
    <w:rsid w:val="00315345"/>
    <w:rsid w:val="00337556"/>
    <w:rsid w:val="00360571"/>
    <w:rsid w:val="00385F21"/>
    <w:rsid w:val="003947B2"/>
    <w:rsid w:val="004063BA"/>
    <w:rsid w:val="00417DB7"/>
    <w:rsid w:val="00443CE0"/>
    <w:rsid w:val="00494EDD"/>
    <w:rsid w:val="004B2490"/>
    <w:rsid w:val="004B688A"/>
    <w:rsid w:val="004D341D"/>
    <w:rsid w:val="004E08DF"/>
    <w:rsid w:val="004E0CEE"/>
    <w:rsid w:val="00522D22"/>
    <w:rsid w:val="00531878"/>
    <w:rsid w:val="005435F4"/>
    <w:rsid w:val="005735A6"/>
    <w:rsid w:val="00576706"/>
    <w:rsid w:val="00582E8D"/>
    <w:rsid w:val="00593078"/>
    <w:rsid w:val="005A12DA"/>
    <w:rsid w:val="005B5E45"/>
    <w:rsid w:val="005C46C0"/>
    <w:rsid w:val="005C5994"/>
    <w:rsid w:val="005D38F4"/>
    <w:rsid w:val="005D72F2"/>
    <w:rsid w:val="005E7CF6"/>
    <w:rsid w:val="00643CFB"/>
    <w:rsid w:val="006A6064"/>
    <w:rsid w:val="006A7D07"/>
    <w:rsid w:val="006D4F98"/>
    <w:rsid w:val="006E36E9"/>
    <w:rsid w:val="006E57FE"/>
    <w:rsid w:val="00713869"/>
    <w:rsid w:val="007508C8"/>
    <w:rsid w:val="00767139"/>
    <w:rsid w:val="00775171"/>
    <w:rsid w:val="007D6233"/>
    <w:rsid w:val="00802BCB"/>
    <w:rsid w:val="008058CB"/>
    <w:rsid w:val="00827A09"/>
    <w:rsid w:val="0087021C"/>
    <w:rsid w:val="008756CE"/>
    <w:rsid w:val="00882B20"/>
    <w:rsid w:val="008916FB"/>
    <w:rsid w:val="008B34F4"/>
    <w:rsid w:val="008C3570"/>
    <w:rsid w:val="008D3B77"/>
    <w:rsid w:val="008E5BBF"/>
    <w:rsid w:val="008F0B1F"/>
    <w:rsid w:val="008F3319"/>
    <w:rsid w:val="00906174"/>
    <w:rsid w:val="00924FE3"/>
    <w:rsid w:val="00985FBA"/>
    <w:rsid w:val="009B2975"/>
    <w:rsid w:val="009B381A"/>
    <w:rsid w:val="009F629F"/>
    <w:rsid w:val="00A3121B"/>
    <w:rsid w:val="00A3310E"/>
    <w:rsid w:val="00A6317F"/>
    <w:rsid w:val="00A6412E"/>
    <w:rsid w:val="00A70BEA"/>
    <w:rsid w:val="00A9171B"/>
    <w:rsid w:val="00AB5280"/>
    <w:rsid w:val="00AC5661"/>
    <w:rsid w:val="00AD4F96"/>
    <w:rsid w:val="00AE3044"/>
    <w:rsid w:val="00AF40B1"/>
    <w:rsid w:val="00B0528E"/>
    <w:rsid w:val="00B436D8"/>
    <w:rsid w:val="00B5269F"/>
    <w:rsid w:val="00B6332E"/>
    <w:rsid w:val="00BD3AF8"/>
    <w:rsid w:val="00BF1022"/>
    <w:rsid w:val="00C2038C"/>
    <w:rsid w:val="00C363F5"/>
    <w:rsid w:val="00C5207A"/>
    <w:rsid w:val="00C85F05"/>
    <w:rsid w:val="00C86C61"/>
    <w:rsid w:val="00C92886"/>
    <w:rsid w:val="00CB357B"/>
    <w:rsid w:val="00CB6788"/>
    <w:rsid w:val="00D07607"/>
    <w:rsid w:val="00D117B4"/>
    <w:rsid w:val="00D433BC"/>
    <w:rsid w:val="00D546C2"/>
    <w:rsid w:val="00D67776"/>
    <w:rsid w:val="00DA6BAF"/>
    <w:rsid w:val="00DC1599"/>
    <w:rsid w:val="00DD1FFD"/>
    <w:rsid w:val="00DD77F6"/>
    <w:rsid w:val="00DF286B"/>
    <w:rsid w:val="00E0205C"/>
    <w:rsid w:val="00E14E73"/>
    <w:rsid w:val="00E245E9"/>
    <w:rsid w:val="00E343E7"/>
    <w:rsid w:val="00E56EB9"/>
    <w:rsid w:val="00E6096F"/>
    <w:rsid w:val="00EA4402"/>
    <w:rsid w:val="00EC4541"/>
    <w:rsid w:val="00ED45BE"/>
    <w:rsid w:val="00F35D6C"/>
    <w:rsid w:val="00F50522"/>
    <w:rsid w:val="00F527D8"/>
    <w:rsid w:val="00F52F1B"/>
    <w:rsid w:val="00F63D8C"/>
    <w:rsid w:val="00F65C98"/>
    <w:rsid w:val="00F94A16"/>
    <w:rsid w:val="00F958FC"/>
    <w:rsid w:val="00FB53ED"/>
    <w:rsid w:val="00FE0C3C"/>
    <w:rsid w:val="00FE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8"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CFB"/>
    <w:pPr>
      <w:jc w:val="both"/>
    </w:pPr>
  </w:style>
  <w:style w:type="paragraph" w:styleId="Heading1">
    <w:name w:val="heading 1"/>
    <w:basedOn w:val="Normal"/>
    <w:link w:val="Heading1Char"/>
    <w:qFormat/>
    <w:rsid w:val="001747B7"/>
    <w:pPr>
      <w:numPr>
        <w:numId w:val="11"/>
      </w:numPr>
      <w:spacing w:line="480" w:lineRule="auto"/>
      <w:outlineLvl w:val="0"/>
    </w:pPr>
    <w:rPr>
      <w:rFonts w:eastAsiaTheme="majorEastAsia" w:cstheme="majorBidi"/>
      <w:bCs/>
      <w:szCs w:val="28"/>
    </w:rPr>
  </w:style>
  <w:style w:type="paragraph" w:styleId="Heading2">
    <w:name w:val="heading 2"/>
    <w:basedOn w:val="Normal"/>
    <w:link w:val="Heading2Char"/>
    <w:qFormat/>
    <w:rsid w:val="001747B7"/>
    <w:pPr>
      <w:numPr>
        <w:ilvl w:val="1"/>
        <w:numId w:val="11"/>
      </w:numPr>
      <w:spacing w:line="480" w:lineRule="auto"/>
      <w:outlineLvl w:val="1"/>
    </w:pPr>
    <w:rPr>
      <w:rFonts w:eastAsiaTheme="majorEastAsia" w:cstheme="majorBidi"/>
      <w:bCs/>
      <w:szCs w:val="26"/>
    </w:rPr>
  </w:style>
  <w:style w:type="paragraph" w:styleId="Heading3">
    <w:name w:val="heading 3"/>
    <w:basedOn w:val="Normal"/>
    <w:link w:val="Heading3Char"/>
    <w:qFormat/>
    <w:rsid w:val="001747B7"/>
    <w:pPr>
      <w:numPr>
        <w:ilvl w:val="2"/>
        <w:numId w:val="11"/>
      </w:numPr>
      <w:spacing w:line="480" w:lineRule="auto"/>
      <w:outlineLvl w:val="2"/>
    </w:pPr>
    <w:rPr>
      <w:rFonts w:eastAsiaTheme="majorEastAsia" w:cstheme="majorBidi"/>
      <w:bCs/>
    </w:rPr>
  </w:style>
  <w:style w:type="paragraph" w:styleId="Heading4">
    <w:name w:val="heading 4"/>
    <w:basedOn w:val="Normal"/>
    <w:link w:val="Heading4Char"/>
    <w:qFormat/>
    <w:rsid w:val="001747B7"/>
    <w:pPr>
      <w:numPr>
        <w:ilvl w:val="3"/>
        <w:numId w:val="11"/>
      </w:numPr>
      <w:spacing w:line="480" w:lineRule="auto"/>
      <w:outlineLvl w:val="3"/>
    </w:pPr>
    <w:rPr>
      <w:rFonts w:eastAsiaTheme="majorEastAsia" w:cstheme="majorBidi"/>
      <w:bCs/>
      <w:iCs/>
    </w:rPr>
  </w:style>
  <w:style w:type="paragraph" w:styleId="Heading5">
    <w:name w:val="heading 5"/>
    <w:basedOn w:val="Normal"/>
    <w:next w:val="Normal"/>
    <w:link w:val="Heading5Char"/>
    <w:semiHidden/>
    <w:qFormat/>
    <w:rsid w:val="00D657D7"/>
    <w:pPr>
      <w:keepNext/>
      <w:keepLines/>
      <w:spacing w:after="240"/>
      <w:outlineLvl w:val="4"/>
    </w:pPr>
    <w:rPr>
      <w:rFonts w:eastAsiaTheme="majorEastAsia" w:cstheme="majorBidi"/>
    </w:rPr>
  </w:style>
  <w:style w:type="paragraph" w:styleId="Heading6">
    <w:name w:val="heading 6"/>
    <w:basedOn w:val="Normal"/>
    <w:next w:val="Normal"/>
    <w:link w:val="Heading6Char"/>
    <w:semiHidden/>
    <w:qFormat/>
    <w:rsid w:val="00D657D7"/>
    <w:pPr>
      <w:spacing w:after="240"/>
      <w:outlineLvl w:val="5"/>
    </w:pPr>
    <w:rPr>
      <w:rFonts w:eastAsiaTheme="majorEastAsia" w:cstheme="majorBidi"/>
      <w:iCs/>
    </w:rPr>
  </w:style>
  <w:style w:type="paragraph" w:styleId="Heading7">
    <w:name w:val="heading 7"/>
    <w:basedOn w:val="Normal"/>
    <w:next w:val="Normal"/>
    <w:link w:val="Heading7Char"/>
    <w:semiHidden/>
    <w:qFormat/>
    <w:rsid w:val="00D657D7"/>
    <w:pPr>
      <w:spacing w:after="240"/>
      <w:outlineLvl w:val="6"/>
    </w:pPr>
    <w:rPr>
      <w:rFonts w:eastAsiaTheme="majorEastAsia" w:cstheme="majorBidi"/>
      <w:iCs/>
    </w:rPr>
  </w:style>
  <w:style w:type="paragraph" w:styleId="Heading8">
    <w:name w:val="heading 8"/>
    <w:basedOn w:val="Normal"/>
    <w:next w:val="Normal"/>
    <w:link w:val="Heading8Char"/>
    <w:semiHidden/>
    <w:qFormat/>
    <w:rsid w:val="00D657D7"/>
    <w:pPr>
      <w:spacing w:after="240"/>
      <w:outlineLvl w:val="7"/>
    </w:pPr>
    <w:rPr>
      <w:rFonts w:eastAsiaTheme="majorEastAsia" w:cstheme="majorBidi"/>
      <w:szCs w:val="20"/>
    </w:rPr>
  </w:style>
  <w:style w:type="paragraph" w:styleId="Heading9">
    <w:name w:val="heading 9"/>
    <w:basedOn w:val="Normal"/>
    <w:next w:val="Normal"/>
    <w:link w:val="Heading9Char"/>
    <w:semiHidden/>
    <w:qFormat/>
    <w:rsid w:val="00D657D7"/>
    <w:pPr>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7B7"/>
    <w:rPr>
      <w:rFonts w:eastAsiaTheme="majorEastAsia" w:cstheme="majorBidi"/>
      <w:bCs/>
      <w:szCs w:val="28"/>
    </w:rPr>
  </w:style>
  <w:style w:type="character" w:customStyle="1" w:styleId="Heading2Char">
    <w:name w:val="Heading 2 Char"/>
    <w:basedOn w:val="DefaultParagraphFont"/>
    <w:link w:val="Heading2"/>
    <w:rsid w:val="001747B7"/>
    <w:rPr>
      <w:rFonts w:eastAsiaTheme="majorEastAsia" w:cstheme="majorBidi"/>
      <w:bCs/>
      <w:szCs w:val="26"/>
    </w:rPr>
  </w:style>
  <w:style w:type="character" w:customStyle="1" w:styleId="Heading3Char">
    <w:name w:val="Heading 3 Char"/>
    <w:basedOn w:val="DefaultParagraphFont"/>
    <w:link w:val="Heading3"/>
    <w:rsid w:val="001747B7"/>
    <w:rPr>
      <w:rFonts w:eastAsiaTheme="majorEastAsia" w:cstheme="majorBidi"/>
      <w:bCs/>
    </w:rPr>
  </w:style>
  <w:style w:type="character" w:customStyle="1" w:styleId="Heading4Char">
    <w:name w:val="Heading 4 Char"/>
    <w:basedOn w:val="DefaultParagraphFont"/>
    <w:link w:val="Heading4"/>
    <w:rsid w:val="001747B7"/>
    <w:rPr>
      <w:rFonts w:eastAsiaTheme="majorEastAsia" w:cstheme="majorBidi"/>
      <w:bCs/>
      <w:iCs/>
    </w:rPr>
  </w:style>
  <w:style w:type="character" w:customStyle="1" w:styleId="Heading5Char">
    <w:name w:val="Heading 5 Char"/>
    <w:basedOn w:val="DefaultParagraphFont"/>
    <w:link w:val="Heading5"/>
    <w:semiHidden/>
    <w:rsid w:val="001747B7"/>
    <w:rPr>
      <w:rFonts w:eastAsiaTheme="majorEastAsia" w:cstheme="majorBidi"/>
    </w:rPr>
  </w:style>
  <w:style w:type="character" w:customStyle="1" w:styleId="Heading6Char">
    <w:name w:val="Heading 6 Char"/>
    <w:basedOn w:val="DefaultParagraphFont"/>
    <w:link w:val="Heading6"/>
    <w:semiHidden/>
    <w:rsid w:val="001747B7"/>
    <w:rPr>
      <w:rFonts w:eastAsiaTheme="majorEastAsia" w:cstheme="majorBidi"/>
      <w:iCs/>
    </w:rPr>
  </w:style>
  <w:style w:type="character" w:customStyle="1" w:styleId="Heading7Char">
    <w:name w:val="Heading 7 Char"/>
    <w:basedOn w:val="DefaultParagraphFont"/>
    <w:link w:val="Heading7"/>
    <w:semiHidden/>
    <w:rsid w:val="001747B7"/>
    <w:rPr>
      <w:rFonts w:eastAsiaTheme="majorEastAsia" w:cstheme="majorBidi"/>
      <w:iCs/>
    </w:rPr>
  </w:style>
  <w:style w:type="character" w:customStyle="1" w:styleId="Heading8Char">
    <w:name w:val="Heading 8 Char"/>
    <w:basedOn w:val="DefaultParagraphFont"/>
    <w:link w:val="Heading8"/>
    <w:semiHidden/>
    <w:rsid w:val="001747B7"/>
    <w:rPr>
      <w:rFonts w:eastAsiaTheme="majorEastAsia" w:cstheme="majorBidi"/>
      <w:szCs w:val="20"/>
    </w:rPr>
  </w:style>
  <w:style w:type="character" w:customStyle="1" w:styleId="Heading9Char">
    <w:name w:val="Heading 9 Char"/>
    <w:basedOn w:val="DefaultParagraphFont"/>
    <w:link w:val="Heading9"/>
    <w:semiHidden/>
    <w:rsid w:val="001747B7"/>
    <w:rPr>
      <w:rFonts w:eastAsiaTheme="majorEastAsia" w:cstheme="majorBidi"/>
      <w:iCs/>
      <w:szCs w:val="20"/>
    </w:rPr>
  </w:style>
  <w:style w:type="paragraph" w:styleId="BlockText">
    <w:name w:val="Block Text"/>
    <w:basedOn w:val="Normal"/>
    <w:semiHidden/>
    <w:qFormat/>
    <w:rsid w:val="00D657D7"/>
    <w:pPr>
      <w:spacing w:after="240"/>
      <w:ind w:left="1440" w:right="1440"/>
    </w:pPr>
    <w:rPr>
      <w:rFonts w:eastAsiaTheme="minorEastAsia" w:cstheme="minorBidi"/>
      <w:iCs/>
    </w:rPr>
  </w:style>
  <w:style w:type="paragraph" w:styleId="NoSpacing">
    <w:name w:val="No Spacing"/>
    <w:semiHidden/>
    <w:rsid w:val="00D657D7"/>
  </w:style>
  <w:style w:type="paragraph" w:styleId="Title">
    <w:name w:val="Title"/>
    <w:basedOn w:val="Normal"/>
    <w:next w:val="Normal"/>
    <w:link w:val="TitleChar"/>
    <w:qFormat/>
    <w:rsid w:val="00F25F91"/>
    <w:pPr>
      <w:keepNext/>
      <w:spacing w:after="240"/>
      <w:jc w:val="center"/>
    </w:pPr>
    <w:rPr>
      <w:rFonts w:ascii="Times New Roman Bold" w:eastAsia="Times New Roman" w:hAnsi="Times New Roman Bold"/>
      <w:b/>
      <w:caps/>
      <w:u w:val="single"/>
    </w:rPr>
  </w:style>
  <w:style w:type="character" w:customStyle="1" w:styleId="TitleChar">
    <w:name w:val="Title Char"/>
    <w:basedOn w:val="DefaultParagraphFont"/>
    <w:link w:val="Title"/>
    <w:rsid w:val="00F25F91"/>
    <w:rPr>
      <w:rFonts w:ascii="Times New Roman Bold" w:eastAsia="Times New Roman" w:hAnsi="Times New Roman Bold"/>
      <w:b/>
      <w:caps/>
      <w:u w:val="single"/>
    </w:rPr>
  </w:style>
  <w:style w:type="character" w:styleId="Emphasis">
    <w:name w:val="Emphasis"/>
    <w:basedOn w:val="DefaultParagraphFont"/>
    <w:semiHidden/>
    <w:rsid w:val="00D657D7"/>
    <w:rPr>
      <w:i/>
      <w:iCs/>
    </w:rPr>
  </w:style>
  <w:style w:type="character" w:styleId="IntenseEmphasis">
    <w:name w:val="Intense Emphasis"/>
    <w:basedOn w:val="DefaultParagraphFont"/>
    <w:semiHidden/>
    <w:rsid w:val="00D657D7"/>
    <w:rPr>
      <w:b/>
      <w:bCs/>
      <w:i/>
      <w:iCs/>
      <w:color w:val="4F81BD" w:themeColor="accent1"/>
    </w:rPr>
  </w:style>
  <w:style w:type="character" w:styleId="Strong">
    <w:name w:val="Strong"/>
    <w:basedOn w:val="DefaultParagraphFont"/>
    <w:semiHidden/>
    <w:rsid w:val="00D657D7"/>
    <w:rPr>
      <w:b/>
      <w:bCs/>
    </w:rPr>
  </w:style>
  <w:style w:type="paragraph" w:styleId="Subtitle">
    <w:name w:val="Subtitle"/>
    <w:basedOn w:val="Normal"/>
    <w:next w:val="Normal"/>
    <w:link w:val="SubtitleChar"/>
    <w:semiHidden/>
    <w:rsid w:val="00D657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1747B7"/>
    <w:rPr>
      <w:rFonts w:asciiTheme="majorHAnsi" w:eastAsiaTheme="majorEastAsia" w:hAnsiTheme="majorHAnsi" w:cstheme="majorBidi"/>
      <w:i/>
      <w:iCs/>
      <w:color w:val="4F81BD" w:themeColor="accent1"/>
      <w:spacing w:val="15"/>
    </w:rPr>
  </w:style>
  <w:style w:type="paragraph" w:styleId="ListParagraph">
    <w:name w:val="List Paragraph"/>
    <w:basedOn w:val="Normal"/>
    <w:semiHidden/>
    <w:qFormat/>
    <w:rsid w:val="00D657D7"/>
    <w:pPr>
      <w:ind w:left="720"/>
      <w:contextualSpacing/>
    </w:pPr>
  </w:style>
  <w:style w:type="character" w:styleId="BookTitle">
    <w:name w:val="Book Title"/>
    <w:basedOn w:val="DefaultParagraphFont"/>
    <w:semiHidden/>
    <w:rsid w:val="00D657D7"/>
    <w:rPr>
      <w:b/>
      <w:bCs/>
      <w:smallCaps/>
      <w:spacing w:val="5"/>
    </w:rPr>
  </w:style>
  <w:style w:type="character" w:styleId="IntenseReference">
    <w:name w:val="Intense Reference"/>
    <w:basedOn w:val="DefaultParagraphFont"/>
    <w:semiHidden/>
    <w:rsid w:val="00D657D7"/>
    <w:rPr>
      <w:b/>
      <w:bCs/>
      <w:smallCaps/>
      <w:color w:val="C0504D" w:themeColor="accent2"/>
      <w:spacing w:val="5"/>
      <w:u w:val="single"/>
    </w:rPr>
  </w:style>
  <w:style w:type="paragraph" w:styleId="Quote">
    <w:name w:val="Quote"/>
    <w:basedOn w:val="Normal"/>
    <w:next w:val="Normal"/>
    <w:link w:val="QuoteChar"/>
    <w:semiHidden/>
    <w:rsid w:val="00D657D7"/>
    <w:rPr>
      <w:i/>
      <w:iCs/>
      <w:color w:val="000000" w:themeColor="text1"/>
    </w:rPr>
  </w:style>
  <w:style w:type="character" w:customStyle="1" w:styleId="QuoteChar">
    <w:name w:val="Quote Char"/>
    <w:basedOn w:val="DefaultParagraphFont"/>
    <w:link w:val="Quote"/>
    <w:semiHidden/>
    <w:rsid w:val="001747B7"/>
    <w:rPr>
      <w:i/>
      <w:iCs/>
      <w:color w:val="000000" w:themeColor="text1"/>
    </w:rPr>
  </w:style>
  <w:style w:type="character" w:styleId="SubtleEmphasis">
    <w:name w:val="Subtle Emphasis"/>
    <w:basedOn w:val="DefaultParagraphFont"/>
    <w:semiHidden/>
    <w:rsid w:val="00D657D7"/>
    <w:rPr>
      <w:i/>
      <w:iCs/>
      <w:color w:val="808080" w:themeColor="text1" w:themeTint="7F"/>
    </w:rPr>
  </w:style>
  <w:style w:type="character" w:styleId="SubtleReference">
    <w:name w:val="Subtle Reference"/>
    <w:basedOn w:val="DefaultParagraphFont"/>
    <w:semiHidden/>
    <w:rsid w:val="00D657D7"/>
    <w:rPr>
      <w:smallCaps/>
      <w:color w:val="C0504D" w:themeColor="accent2"/>
      <w:u w:val="single"/>
    </w:rPr>
  </w:style>
  <w:style w:type="paragraph" w:styleId="IntenseQuote">
    <w:name w:val="Intense Quote"/>
    <w:basedOn w:val="Normal"/>
    <w:next w:val="Normal"/>
    <w:link w:val="IntenseQuoteChar"/>
    <w:semiHidden/>
    <w:rsid w:val="00D65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semiHidden/>
    <w:rsid w:val="001747B7"/>
    <w:rPr>
      <w:b/>
      <w:bCs/>
      <w:i/>
      <w:iCs/>
      <w:color w:val="4F81BD" w:themeColor="accent1"/>
    </w:rPr>
  </w:style>
  <w:style w:type="paragraph" w:styleId="Header">
    <w:name w:val="header"/>
    <w:basedOn w:val="Normal"/>
    <w:link w:val="HeaderChar"/>
    <w:semiHidden/>
    <w:rsid w:val="002160F4"/>
    <w:pPr>
      <w:tabs>
        <w:tab w:val="center" w:pos="4680"/>
        <w:tab w:val="right" w:pos="9360"/>
      </w:tabs>
    </w:pPr>
  </w:style>
  <w:style w:type="character" w:customStyle="1" w:styleId="HeaderChar">
    <w:name w:val="Header Char"/>
    <w:basedOn w:val="DefaultParagraphFont"/>
    <w:link w:val="Header"/>
    <w:semiHidden/>
    <w:rsid w:val="001747B7"/>
  </w:style>
  <w:style w:type="paragraph" w:styleId="Footer">
    <w:name w:val="footer"/>
    <w:basedOn w:val="Normal"/>
    <w:link w:val="FooterChar"/>
    <w:semiHidden/>
    <w:rsid w:val="002160F4"/>
    <w:pPr>
      <w:tabs>
        <w:tab w:val="center" w:pos="4680"/>
        <w:tab w:val="right" w:pos="9360"/>
      </w:tabs>
    </w:pPr>
  </w:style>
  <w:style w:type="character" w:customStyle="1" w:styleId="FooterChar">
    <w:name w:val="Footer Char"/>
    <w:basedOn w:val="DefaultParagraphFont"/>
    <w:link w:val="Footer"/>
    <w:semiHidden/>
    <w:rsid w:val="001747B7"/>
  </w:style>
  <w:style w:type="table" w:styleId="TableGrid">
    <w:name w:val="Table Grid"/>
    <w:basedOn w:val="TableNormal"/>
    <w:rsid w:val="0014524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647CA"/>
    <w:rPr>
      <w:rFonts w:ascii="Courier New" w:eastAsia="Times New Roman" w:hAnsi="Courier New"/>
      <w:sz w:val="20"/>
      <w:szCs w:val="20"/>
    </w:rPr>
  </w:style>
  <w:style w:type="character" w:customStyle="1" w:styleId="PlainTextChar">
    <w:name w:val="Plain Text Char"/>
    <w:basedOn w:val="DefaultParagraphFont"/>
    <w:link w:val="PlainText"/>
    <w:semiHidden/>
    <w:rsid w:val="001747B7"/>
    <w:rPr>
      <w:rFonts w:ascii="Courier New" w:eastAsia="Times New Roman" w:hAnsi="Courier New"/>
      <w:sz w:val="20"/>
      <w:szCs w:val="20"/>
    </w:rPr>
  </w:style>
  <w:style w:type="paragraph" w:styleId="BodyText">
    <w:name w:val="Body Text"/>
    <w:basedOn w:val="Normal"/>
    <w:link w:val="BodyTextChar"/>
    <w:qFormat/>
    <w:rsid w:val="001747B7"/>
    <w:pPr>
      <w:spacing w:line="480" w:lineRule="auto"/>
      <w:ind w:firstLine="720"/>
    </w:pPr>
    <w:rPr>
      <w:rFonts w:eastAsia="Times New Roman"/>
    </w:rPr>
  </w:style>
  <w:style w:type="character" w:customStyle="1" w:styleId="BodyTextChar">
    <w:name w:val="Body Text Char"/>
    <w:basedOn w:val="DefaultParagraphFont"/>
    <w:link w:val="BodyText"/>
    <w:rsid w:val="001747B7"/>
    <w:rPr>
      <w:rFonts w:eastAsia="Times New Roman"/>
    </w:rPr>
  </w:style>
  <w:style w:type="numbering" w:customStyle="1" w:styleId="Numbering-SMGG">
    <w:name w:val="Numbering - SMGG"/>
    <w:uiPriority w:val="99"/>
    <w:rsid w:val="001747B7"/>
    <w:pPr>
      <w:numPr>
        <w:numId w:val="11"/>
      </w:numPr>
    </w:pPr>
  </w:style>
  <w:style w:type="paragraph" w:customStyle="1" w:styleId="BlockQuote">
    <w:name w:val="Block Quote"/>
    <w:basedOn w:val="Normal"/>
    <w:qFormat/>
    <w:rsid w:val="00A66246"/>
    <w:pPr>
      <w:spacing w:after="240"/>
      <w:ind w:left="1440" w:right="1440"/>
    </w:pPr>
  </w:style>
  <w:style w:type="paragraph" w:styleId="BalloonText">
    <w:name w:val="Balloon Text"/>
    <w:basedOn w:val="Normal"/>
    <w:link w:val="BalloonTextChar"/>
    <w:semiHidden/>
    <w:unhideWhenUsed/>
    <w:rsid w:val="00005892"/>
    <w:rPr>
      <w:rFonts w:ascii="Tahoma" w:hAnsi="Tahoma" w:cs="Tahoma"/>
      <w:sz w:val="16"/>
      <w:szCs w:val="16"/>
    </w:rPr>
  </w:style>
  <w:style w:type="character" w:customStyle="1" w:styleId="BalloonTextChar">
    <w:name w:val="Balloon Text Char"/>
    <w:basedOn w:val="DefaultParagraphFont"/>
    <w:link w:val="BalloonText"/>
    <w:semiHidden/>
    <w:rsid w:val="00005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AB35-DE23-1341-ADD8-BAC357BB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2019-02-12T21:27:00Z</dcterms:created>
  <dcterms:modified xsi:type="dcterms:W3CDTF">2019-02-13T14:04:00Z</dcterms:modified>
</cp:coreProperties>
</file>